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6E65D9" w14:textId="77777777" w:rsidR="00902323" w:rsidRDefault="00F26958">
      <w:pPr>
        <w:pStyle w:val="normal0"/>
        <w:spacing w:after="240"/>
        <w:jc w:val="right"/>
        <w:rPr>
          <w:rFonts w:ascii="Garamond" w:eastAsia="Garamond" w:hAnsi="Garamond" w:cs="Garamond"/>
          <w:b/>
        </w:rPr>
      </w:pPr>
      <w:r>
        <w:rPr>
          <w:noProof/>
        </w:rPr>
        <mc:AlternateContent>
          <mc:Choice Requires="wps">
            <w:drawing>
              <wp:anchor distT="0" distB="0" distL="114300" distR="114300" simplePos="0" relativeHeight="251658240" behindDoc="1" locked="0" layoutInCell="0" hidden="0" allowOverlap="1" wp14:anchorId="47A3B861" wp14:editId="6EE5383B">
                <wp:simplePos x="0" y="0"/>
                <wp:positionH relativeFrom="margin">
                  <wp:posOffset>-95249</wp:posOffset>
                </wp:positionH>
                <wp:positionV relativeFrom="paragraph">
                  <wp:posOffset>19050</wp:posOffset>
                </wp:positionV>
                <wp:extent cx="6134100" cy="8014211"/>
                <wp:effectExtent l="0" t="0" r="0" b="0"/>
                <wp:wrapTopAndBottom distT="0" distB="0"/>
                <wp:docPr id="47" name=""/>
                <wp:cNvGraphicFramePr/>
                <a:graphic xmlns:a="http://schemas.openxmlformats.org/drawingml/2006/main">
                  <a:graphicData uri="http://schemas.microsoft.com/office/word/2010/wordprocessingShape">
                    <wps:wsp>
                      <wps:cNvSpPr/>
                      <wps:spPr>
                        <a:xfrm>
                          <a:off x="2280855" y="0"/>
                          <a:ext cx="6130290" cy="7559999"/>
                        </a:xfrm>
                        <a:prstGeom prst="rect">
                          <a:avLst/>
                        </a:prstGeom>
                        <a:noFill/>
                        <a:ln>
                          <a:noFill/>
                        </a:ln>
                      </wps:spPr>
                      <wps:txbx>
                        <w:txbxContent>
                          <w:p w14:paraId="7E3045DF" w14:textId="77777777" w:rsidR="00A9148F" w:rsidRDefault="00A9148F">
                            <w:pPr>
                              <w:pStyle w:val="normal0"/>
                              <w:spacing w:before="720" w:after="240" w:line="240" w:lineRule="auto"/>
                              <w:ind w:left="1440" w:right="1440" w:firstLine="1440"/>
                              <w:jc w:val="right"/>
                              <w:textDirection w:val="btLr"/>
                            </w:pPr>
                            <w:r>
                              <w:rPr>
                                <w:rFonts w:ascii="Quattrocento" w:eastAsia="Quattrocento" w:hAnsi="Quattrocento" w:cs="Quattrocento"/>
                                <w:color w:val="008000"/>
                                <w:sz w:val="72"/>
                              </w:rPr>
                              <w:t xml:space="preserve"> Advancement Office Resource Manual</w:t>
                            </w:r>
                          </w:p>
                          <w:p w14:paraId="1CF588F4" w14:textId="77777777" w:rsidR="00A9148F" w:rsidRDefault="00A9148F">
                            <w:pPr>
                              <w:pStyle w:val="normal0"/>
                              <w:spacing w:line="240" w:lineRule="auto"/>
                              <w:ind w:right="725" w:firstLine="810"/>
                              <w:jc w:val="right"/>
                              <w:textDirection w:val="btLr"/>
                            </w:pPr>
                          </w:p>
                          <w:p w14:paraId="1293C5BF" w14:textId="77777777" w:rsidR="00A9148F" w:rsidRDefault="00A9148F">
                            <w:pPr>
                              <w:pStyle w:val="normal0"/>
                              <w:spacing w:line="240" w:lineRule="auto"/>
                              <w:ind w:right="725" w:firstLine="810"/>
                              <w:jc w:val="right"/>
                              <w:textDirection w:val="btLr"/>
                            </w:pPr>
                          </w:p>
                          <w:p w14:paraId="4A15E057" w14:textId="77777777" w:rsidR="00A9148F" w:rsidRDefault="00A9148F">
                            <w:pPr>
                              <w:pStyle w:val="normal0"/>
                              <w:spacing w:line="240" w:lineRule="auto"/>
                              <w:ind w:right="725" w:firstLine="810"/>
                              <w:jc w:val="right"/>
                              <w:textDirection w:val="btLr"/>
                            </w:pPr>
                          </w:p>
                          <w:p w14:paraId="444C4D09" w14:textId="77777777" w:rsidR="00A9148F" w:rsidRDefault="00A9148F">
                            <w:pPr>
                              <w:pStyle w:val="normal0"/>
                              <w:spacing w:line="240" w:lineRule="auto"/>
                              <w:ind w:right="725" w:firstLine="810"/>
                              <w:jc w:val="right"/>
                              <w:textDirection w:val="btLr"/>
                            </w:pPr>
                          </w:p>
                          <w:p w14:paraId="3E342D88" w14:textId="77777777" w:rsidR="00A9148F" w:rsidRDefault="00A9148F">
                            <w:pPr>
                              <w:pStyle w:val="normal0"/>
                              <w:spacing w:line="240" w:lineRule="auto"/>
                              <w:ind w:right="725" w:firstLine="810"/>
                              <w:jc w:val="right"/>
                              <w:textDirection w:val="btLr"/>
                            </w:pPr>
                          </w:p>
                          <w:p w14:paraId="72C39D62" w14:textId="77777777" w:rsidR="00A9148F" w:rsidRDefault="00A9148F">
                            <w:pPr>
                              <w:pStyle w:val="normal0"/>
                              <w:spacing w:line="240" w:lineRule="auto"/>
                              <w:ind w:right="725" w:firstLine="810"/>
                              <w:jc w:val="right"/>
                              <w:textDirection w:val="btLr"/>
                            </w:pPr>
                          </w:p>
                          <w:p w14:paraId="5579B6C8" w14:textId="77777777" w:rsidR="00A9148F" w:rsidRDefault="00A9148F">
                            <w:pPr>
                              <w:pStyle w:val="normal0"/>
                              <w:spacing w:line="240" w:lineRule="auto"/>
                              <w:ind w:right="725" w:firstLine="810"/>
                              <w:jc w:val="right"/>
                              <w:textDirection w:val="btLr"/>
                            </w:pPr>
                          </w:p>
                          <w:p w14:paraId="3965EC00" w14:textId="77777777" w:rsidR="00A9148F" w:rsidRDefault="00A9148F">
                            <w:pPr>
                              <w:pStyle w:val="normal0"/>
                              <w:spacing w:line="240" w:lineRule="auto"/>
                              <w:ind w:right="725" w:firstLine="810"/>
                              <w:jc w:val="right"/>
                              <w:textDirection w:val="btLr"/>
                            </w:pPr>
                          </w:p>
                          <w:p w14:paraId="161B9192" w14:textId="77777777" w:rsidR="00A9148F" w:rsidRDefault="00A9148F">
                            <w:pPr>
                              <w:pStyle w:val="normal0"/>
                              <w:spacing w:line="240" w:lineRule="auto"/>
                              <w:ind w:right="725" w:firstLine="810"/>
                              <w:jc w:val="right"/>
                              <w:textDirection w:val="btLr"/>
                            </w:pPr>
                          </w:p>
                          <w:p w14:paraId="3AAC5226" w14:textId="77777777" w:rsidR="00A9148F" w:rsidRDefault="00A9148F">
                            <w:pPr>
                              <w:pStyle w:val="normal0"/>
                              <w:spacing w:line="240" w:lineRule="auto"/>
                              <w:ind w:right="725" w:firstLine="810"/>
                              <w:jc w:val="right"/>
                              <w:textDirection w:val="btLr"/>
                            </w:pPr>
                          </w:p>
                          <w:p w14:paraId="7FD859E9" w14:textId="77777777" w:rsidR="00A9148F" w:rsidRDefault="00A9148F">
                            <w:pPr>
                              <w:pStyle w:val="normal0"/>
                              <w:spacing w:line="240" w:lineRule="auto"/>
                              <w:ind w:right="725" w:firstLine="810"/>
                              <w:jc w:val="right"/>
                              <w:textDirection w:val="btLr"/>
                            </w:pPr>
                          </w:p>
                          <w:p w14:paraId="29FE453E" w14:textId="77777777" w:rsidR="00A9148F" w:rsidRDefault="00A9148F">
                            <w:pPr>
                              <w:pStyle w:val="normal0"/>
                              <w:spacing w:line="240" w:lineRule="auto"/>
                              <w:ind w:right="725" w:firstLine="810"/>
                              <w:jc w:val="right"/>
                              <w:textDirection w:val="btLr"/>
                            </w:pPr>
                          </w:p>
                          <w:p w14:paraId="1AB33045" w14:textId="77777777" w:rsidR="00A9148F" w:rsidRDefault="00A9148F">
                            <w:pPr>
                              <w:pStyle w:val="normal0"/>
                              <w:spacing w:line="240" w:lineRule="auto"/>
                              <w:ind w:right="725" w:firstLine="810"/>
                              <w:jc w:val="right"/>
                              <w:textDirection w:val="btLr"/>
                            </w:pPr>
                          </w:p>
                          <w:p w14:paraId="674F8B40" w14:textId="77777777" w:rsidR="00A9148F" w:rsidRDefault="00A9148F">
                            <w:pPr>
                              <w:pStyle w:val="normal0"/>
                              <w:spacing w:line="240" w:lineRule="auto"/>
                              <w:ind w:right="725" w:firstLine="810"/>
                              <w:jc w:val="right"/>
                              <w:textDirection w:val="btLr"/>
                            </w:pPr>
                          </w:p>
                          <w:p w14:paraId="719DFB53" w14:textId="77777777" w:rsidR="00A9148F" w:rsidRDefault="00A9148F">
                            <w:pPr>
                              <w:pStyle w:val="normal0"/>
                              <w:spacing w:line="240" w:lineRule="auto"/>
                              <w:ind w:right="725" w:firstLine="810"/>
                              <w:jc w:val="right"/>
                              <w:textDirection w:val="btLr"/>
                            </w:pPr>
                          </w:p>
                          <w:p w14:paraId="54BFA0A1" w14:textId="77777777" w:rsidR="00A9148F" w:rsidRDefault="00A9148F">
                            <w:pPr>
                              <w:pStyle w:val="normal0"/>
                              <w:spacing w:line="240" w:lineRule="auto"/>
                              <w:ind w:right="725" w:firstLine="810"/>
                              <w:jc w:val="right"/>
                              <w:textDirection w:val="btLr"/>
                            </w:pPr>
                          </w:p>
                          <w:p w14:paraId="56821588" w14:textId="77777777" w:rsidR="00A9148F" w:rsidRDefault="00A9148F">
                            <w:pPr>
                              <w:pStyle w:val="normal0"/>
                              <w:spacing w:line="240" w:lineRule="auto"/>
                              <w:ind w:right="725" w:firstLine="810"/>
                              <w:jc w:val="right"/>
                              <w:textDirection w:val="btLr"/>
                            </w:pPr>
                            <w:r>
                              <w:rPr>
                                <w:rFonts w:ascii="Quattrocento" w:eastAsia="Quattrocento" w:hAnsi="Quattrocento" w:cs="Quattrocento"/>
                                <w:smallCaps/>
                                <w:color w:val="008000"/>
                                <w:sz w:val="44"/>
                              </w:rPr>
                              <w:t>The Savannah Country Day School</w:t>
                            </w:r>
                          </w:p>
                        </w:txbxContent>
                      </wps:txbx>
                      <wps:bodyPr lIns="91425" tIns="91425" rIns="91425" bIns="91425" anchor="t" anchorCtr="0"/>
                    </wps:wsp>
                  </a:graphicData>
                </a:graphic>
              </wp:anchor>
            </w:drawing>
          </mc:Choice>
          <mc:Fallback>
            <w:pict>
              <v:rect id="_x0000_s1026" style="position:absolute;left:0;text-align:left;margin-left:-7.45pt;margin-top:1.5pt;width:483pt;height:631.0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" o:allowincell="f" filled="f" stroked="f">
                <v:textbox inset="91425emu,91425emu,91425emu,91425emu">
                  <w:txbxContent>
                    <w:p w14:paraId="7E3045DF" w14:textId="77777777" w:rsidR="008F61B8" w:rsidRDefault="008F61B8">
                      <w:pPr>
                        <w:pStyle w:val="normal0"/>
                        <w:spacing w:before="720" w:after="240" w:line="240" w:lineRule="auto"/>
                        <w:ind w:left="1440" w:right="1440" w:firstLine="1440"/>
                        <w:jc w:val="right"/>
                        <w:textDirection w:val="btLr"/>
                      </w:pPr>
                      <w:r>
                        <w:rPr>
                          <w:rFonts w:ascii="Quattrocento" w:eastAsia="Quattrocento" w:hAnsi="Quattrocento" w:cs="Quattrocento"/>
                          <w:color w:val="008000"/>
                          <w:sz w:val="72"/>
                        </w:rPr>
                        <w:t xml:space="preserve"> Advancement Office Resource Manual</w:t>
                      </w:r>
                    </w:p>
                    <w:p w14:paraId="1CF588F4" w14:textId="77777777" w:rsidR="008F61B8" w:rsidRDefault="008F61B8">
                      <w:pPr>
                        <w:pStyle w:val="normal0"/>
                        <w:spacing w:line="240" w:lineRule="auto"/>
                        <w:ind w:right="725" w:firstLine="810"/>
                        <w:jc w:val="right"/>
                        <w:textDirection w:val="btLr"/>
                      </w:pPr>
                    </w:p>
                    <w:p w14:paraId="1293C5BF" w14:textId="77777777" w:rsidR="008F61B8" w:rsidRDefault="008F61B8">
                      <w:pPr>
                        <w:pStyle w:val="normal0"/>
                        <w:spacing w:line="240" w:lineRule="auto"/>
                        <w:ind w:right="725" w:firstLine="810"/>
                        <w:jc w:val="right"/>
                        <w:textDirection w:val="btLr"/>
                      </w:pPr>
                    </w:p>
                    <w:p w14:paraId="4A15E057" w14:textId="77777777" w:rsidR="008F61B8" w:rsidRDefault="008F61B8">
                      <w:pPr>
                        <w:pStyle w:val="normal0"/>
                        <w:spacing w:line="240" w:lineRule="auto"/>
                        <w:ind w:right="725" w:firstLine="810"/>
                        <w:jc w:val="right"/>
                        <w:textDirection w:val="btLr"/>
                      </w:pPr>
                    </w:p>
                    <w:p w14:paraId="444C4D09" w14:textId="77777777" w:rsidR="008F61B8" w:rsidRDefault="008F61B8">
                      <w:pPr>
                        <w:pStyle w:val="normal0"/>
                        <w:spacing w:line="240" w:lineRule="auto"/>
                        <w:ind w:right="725" w:firstLine="810"/>
                        <w:jc w:val="right"/>
                        <w:textDirection w:val="btLr"/>
                      </w:pPr>
                    </w:p>
                    <w:p w14:paraId="3E342D88" w14:textId="77777777" w:rsidR="008F61B8" w:rsidRDefault="008F61B8">
                      <w:pPr>
                        <w:pStyle w:val="normal0"/>
                        <w:spacing w:line="240" w:lineRule="auto"/>
                        <w:ind w:right="725" w:firstLine="810"/>
                        <w:jc w:val="right"/>
                        <w:textDirection w:val="btLr"/>
                      </w:pPr>
                    </w:p>
                    <w:p w14:paraId="72C39D62" w14:textId="77777777" w:rsidR="008F61B8" w:rsidRDefault="008F61B8">
                      <w:pPr>
                        <w:pStyle w:val="normal0"/>
                        <w:spacing w:line="240" w:lineRule="auto"/>
                        <w:ind w:right="725" w:firstLine="810"/>
                        <w:jc w:val="right"/>
                        <w:textDirection w:val="btLr"/>
                      </w:pPr>
                    </w:p>
                    <w:p w14:paraId="5579B6C8" w14:textId="77777777" w:rsidR="008F61B8" w:rsidRDefault="008F61B8">
                      <w:pPr>
                        <w:pStyle w:val="normal0"/>
                        <w:spacing w:line="240" w:lineRule="auto"/>
                        <w:ind w:right="725" w:firstLine="810"/>
                        <w:jc w:val="right"/>
                        <w:textDirection w:val="btLr"/>
                      </w:pPr>
                    </w:p>
                    <w:p w14:paraId="3965EC00" w14:textId="77777777" w:rsidR="008F61B8" w:rsidRDefault="008F61B8">
                      <w:pPr>
                        <w:pStyle w:val="normal0"/>
                        <w:spacing w:line="240" w:lineRule="auto"/>
                        <w:ind w:right="725" w:firstLine="810"/>
                        <w:jc w:val="right"/>
                        <w:textDirection w:val="btLr"/>
                      </w:pPr>
                    </w:p>
                    <w:p w14:paraId="161B9192" w14:textId="77777777" w:rsidR="008F61B8" w:rsidRDefault="008F61B8">
                      <w:pPr>
                        <w:pStyle w:val="normal0"/>
                        <w:spacing w:line="240" w:lineRule="auto"/>
                        <w:ind w:right="725" w:firstLine="810"/>
                        <w:jc w:val="right"/>
                        <w:textDirection w:val="btLr"/>
                      </w:pPr>
                    </w:p>
                    <w:p w14:paraId="3AAC5226" w14:textId="77777777" w:rsidR="008F61B8" w:rsidRDefault="008F61B8">
                      <w:pPr>
                        <w:pStyle w:val="normal0"/>
                        <w:spacing w:line="240" w:lineRule="auto"/>
                        <w:ind w:right="725" w:firstLine="810"/>
                        <w:jc w:val="right"/>
                        <w:textDirection w:val="btLr"/>
                      </w:pPr>
                    </w:p>
                    <w:p w14:paraId="7FD859E9" w14:textId="77777777" w:rsidR="008F61B8" w:rsidRDefault="008F61B8">
                      <w:pPr>
                        <w:pStyle w:val="normal0"/>
                        <w:spacing w:line="240" w:lineRule="auto"/>
                        <w:ind w:right="725" w:firstLine="810"/>
                        <w:jc w:val="right"/>
                        <w:textDirection w:val="btLr"/>
                      </w:pPr>
                    </w:p>
                    <w:p w14:paraId="29FE453E" w14:textId="77777777" w:rsidR="008F61B8" w:rsidRDefault="008F61B8">
                      <w:pPr>
                        <w:pStyle w:val="normal0"/>
                        <w:spacing w:line="240" w:lineRule="auto"/>
                        <w:ind w:right="725" w:firstLine="810"/>
                        <w:jc w:val="right"/>
                        <w:textDirection w:val="btLr"/>
                      </w:pPr>
                    </w:p>
                    <w:p w14:paraId="1AB33045" w14:textId="77777777" w:rsidR="008F61B8" w:rsidRDefault="008F61B8">
                      <w:pPr>
                        <w:pStyle w:val="normal0"/>
                        <w:spacing w:line="240" w:lineRule="auto"/>
                        <w:ind w:right="725" w:firstLine="810"/>
                        <w:jc w:val="right"/>
                        <w:textDirection w:val="btLr"/>
                      </w:pPr>
                    </w:p>
                    <w:p w14:paraId="674F8B40" w14:textId="77777777" w:rsidR="008F61B8" w:rsidRDefault="008F61B8">
                      <w:pPr>
                        <w:pStyle w:val="normal0"/>
                        <w:spacing w:line="240" w:lineRule="auto"/>
                        <w:ind w:right="725" w:firstLine="810"/>
                        <w:jc w:val="right"/>
                        <w:textDirection w:val="btLr"/>
                      </w:pPr>
                    </w:p>
                    <w:p w14:paraId="719DFB53" w14:textId="77777777" w:rsidR="008F61B8" w:rsidRDefault="008F61B8">
                      <w:pPr>
                        <w:pStyle w:val="normal0"/>
                        <w:spacing w:line="240" w:lineRule="auto"/>
                        <w:ind w:right="725" w:firstLine="810"/>
                        <w:jc w:val="right"/>
                        <w:textDirection w:val="btLr"/>
                      </w:pPr>
                    </w:p>
                    <w:p w14:paraId="54BFA0A1" w14:textId="77777777" w:rsidR="008F61B8" w:rsidRDefault="008F61B8">
                      <w:pPr>
                        <w:pStyle w:val="normal0"/>
                        <w:spacing w:line="240" w:lineRule="auto"/>
                        <w:ind w:right="725" w:firstLine="810"/>
                        <w:jc w:val="right"/>
                        <w:textDirection w:val="btLr"/>
                      </w:pPr>
                    </w:p>
                    <w:p w14:paraId="56821588" w14:textId="77777777" w:rsidR="008F61B8" w:rsidRDefault="008F61B8">
                      <w:pPr>
                        <w:pStyle w:val="normal0"/>
                        <w:spacing w:line="240" w:lineRule="auto"/>
                        <w:ind w:right="725" w:firstLine="810"/>
                        <w:jc w:val="right"/>
                        <w:textDirection w:val="btLr"/>
                      </w:pPr>
                      <w:r>
                        <w:rPr>
                          <w:rFonts w:ascii="Quattrocento" w:eastAsia="Quattrocento" w:hAnsi="Quattrocento" w:cs="Quattrocento"/>
                          <w:smallCaps/>
                          <w:color w:val="008000"/>
                          <w:sz w:val="44"/>
                        </w:rPr>
                        <w:t>The Savannah Country Day School</w:t>
                      </w:r>
                    </w:p>
                  </w:txbxContent>
                </v:textbox>
                <w10:wrap type="topAndBottom" anchorx="margin"/>
              </v:rect>
            </w:pict>
          </mc:Fallback>
        </mc:AlternateContent>
      </w:r>
    </w:p>
    <w:tbl>
      <w:tblPr>
        <w:tblStyle w:val="a"/>
        <w:tblW w:w="3095" w:type="dxa"/>
        <w:tblBorders>
          <w:top w:val="nil"/>
          <w:left w:val="nil"/>
          <w:bottom w:val="nil"/>
          <w:right w:val="nil"/>
          <w:insideH w:val="nil"/>
          <w:insideV w:val="nil"/>
        </w:tblBorders>
        <w:tblLayout w:type="fixed"/>
        <w:tblLook w:val="0600" w:firstRow="0" w:lastRow="0" w:firstColumn="0" w:lastColumn="0" w:noHBand="1" w:noVBand="1"/>
      </w:tblPr>
      <w:tblGrid>
        <w:gridCol w:w="3095"/>
      </w:tblGrid>
      <w:tr w:rsidR="00902323" w14:paraId="03BB5CE5" w14:textId="77777777">
        <w:tc>
          <w:tcPr>
            <w:tcW w:w="3095" w:type="dxa"/>
            <w:tcMar>
              <w:top w:w="100" w:type="dxa"/>
              <w:left w:w="100" w:type="dxa"/>
              <w:bottom w:w="100" w:type="dxa"/>
              <w:right w:w="100" w:type="dxa"/>
            </w:tcMar>
          </w:tcPr>
          <w:p w14:paraId="3045E051" w14:textId="77777777" w:rsidR="00902323" w:rsidRDefault="00F26958">
            <w:pPr>
              <w:pStyle w:val="normal0"/>
              <w:widowControl w:val="0"/>
              <w:rPr>
                <w:rFonts w:ascii="Garamond" w:eastAsia="Garamond" w:hAnsi="Garamond" w:cs="Garamond"/>
                <w:b/>
              </w:rPr>
            </w:pPr>
            <w:r>
              <w:rPr>
                <w:rFonts w:ascii="Garamond" w:eastAsia="Garamond" w:hAnsi="Garamond" w:cs="Garamond"/>
                <w:b/>
              </w:rPr>
              <w:t>19960311_JC_000062</w:t>
            </w:r>
          </w:p>
        </w:tc>
      </w:tr>
    </w:tbl>
    <w:p w14:paraId="45E76C06" w14:textId="77777777" w:rsidR="00902323" w:rsidRDefault="00F26958">
      <w:pPr>
        <w:pStyle w:val="normal0"/>
        <w:spacing w:after="240"/>
        <w:jc w:val="right"/>
        <w:rPr>
          <w:rFonts w:ascii="Garamond" w:eastAsia="Garamond" w:hAnsi="Garamond" w:cs="Garamond"/>
          <w:b/>
        </w:rPr>
      </w:pPr>
      <w:r>
        <w:rPr>
          <w:rFonts w:ascii="Garamond" w:eastAsia="Garamond" w:hAnsi="Garamond" w:cs="Garamond"/>
          <w:b/>
        </w:rPr>
        <w:t xml:space="preserve">     </w:t>
      </w:r>
    </w:p>
    <w:p w14:paraId="5A27E9CF" w14:textId="77777777" w:rsidR="00902323" w:rsidRDefault="00902323">
      <w:pPr>
        <w:pStyle w:val="normal0"/>
        <w:jc w:val="center"/>
        <w:rPr>
          <w:rFonts w:ascii="Garamond" w:eastAsia="Garamond" w:hAnsi="Garamond" w:cs="Garamond"/>
        </w:rPr>
      </w:pPr>
    </w:p>
    <w:p w14:paraId="48419CEA" w14:textId="77777777" w:rsidR="00902323" w:rsidRDefault="00F26958">
      <w:pPr>
        <w:pStyle w:val="normal0"/>
      </w:pPr>
      <w:r>
        <w:br w:type="page"/>
      </w:r>
    </w:p>
    <w:p w14:paraId="182D9A5F" w14:textId="77777777" w:rsidR="00902323" w:rsidRDefault="00902323">
      <w:pPr>
        <w:pStyle w:val="normal0"/>
        <w:rPr>
          <w:rFonts w:ascii="Garamond" w:eastAsia="Garamond" w:hAnsi="Garamond" w:cs="Garamond"/>
          <w:b/>
          <w:smallCaps/>
        </w:rPr>
      </w:pPr>
    </w:p>
    <w:sdt>
      <w:sdtPr>
        <w:id w:val="-484860100"/>
        <w:docPartObj>
          <w:docPartGallery w:val="Table of Contents"/>
          <w:docPartUnique/>
        </w:docPartObj>
      </w:sdtPr>
      <w:sdtEndPr/>
      <w:sdtContent>
        <w:p w14:paraId="5676ADA2" w14:textId="77777777" w:rsidR="0049684C" w:rsidRDefault="00F26958">
          <w:pPr>
            <w:pStyle w:val="TOC1"/>
            <w:tabs>
              <w:tab w:val="right" w:leader="dot" w:pos="9710"/>
            </w:tabs>
            <w:rPr>
              <w:rFonts w:asciiTheme="minorHAnsi" w:eastAsiaTheme="minorEastAsia" w:hAnsiTheme="minorHAnsi" w:cstheme="minorBidi"/>
              <w:noProof/>
              <w:color w:val="auto"/>
              <w:sz w:val="24"/>
              <w:szCs w:val="24"/>
              <w:lang w:eastAsia="ja-JP"/>
            </w:rPr>
          </w:pPr>
          <w:r>
            <w:fldChar w:fldCharType="begin"/>
          </w:r>
          <w:r>
            <w:instrText xml:space="preserve"> TOC \h \u \z \n </w:instrText>
          </w:r>
          <w:r>
            <w:fldChar w:fldCharType="separate"/>
          </w:r>
          <w:r w:rsidR="0049684C" w:rsidRPr="004634BF">
            <w:rPr>
              <w:rFonts w:ascii="Garamond" w:eastAsia="Garamond" w:hAnsi="Garamond" w:cs="Garamond"/>
              <w:b/>
              <w:smallCaps/>
              <w:noProof/>
              <w:color w:val="008000"/>
            </w:rPr>
            <w:t>Gift Handling</w:t>
          </w:r>
        </w:p>
        <w:p w14:paraId="21F00468"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Receiving Gifts</w:t>
          </w:r>
        </w:p>
        <w:p w14:paraId="0FE5DA7B"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Honor/Memorial Gifts</w:t>
          </w:r>
        </w:p>
        <w:p w14:paraId="7FFB6C35"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Stock Gifts [All Funds]</w:t>
          </w:r>
        </w:p>
        <w:p w14:paraId="6B73310D"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Cash, Checks &amp; Written Pledges</w:t>
          </w:r>
        </w:p>
        <w:p w14:paraId="3D2DAD0B"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(see below for Payroll Deduct &amp; AF multi-year pledges)</w:t>
          </w:r>
        </w:p>
        <w:p w14:paraId="1C545970"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MULTI-YEAR Pledges</w:t>
          </w:r>
        </w:p>
        <w:p w14:paraId="6AF7DA61"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Matching Gifts</w:t>
          </w:r>
        </w:p>
        <w:p w14:paraId="41819A06"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Credit Cards</w:t>
          </w:r>
        </w:p>
        <w:p w14:paraId="23FEA97B"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Manual Entry</w:t>
          </w:r>
        </w:p>
        <w:p w14:paraId="7BB88A3A"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Online Credit Cards Donations for Horizons</w:t>
          </w:r>
        </w:p>
        <w:p w14:paraId="719BDC43"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Gift Posting in Raiser’s Edge (Re)</w:t>
          </w:r>
        </w:p>
        <w:p w14:paraId="035DE6A9"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hAnsi="Garamond"/>
              <w:noProof/>
            </w:rPr>
            <w:t>Importing through Online Express</w:t>
          </w:r>
        </w:p>
        <w:p w14:paraId="44669FA9"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hAnsi="Garamond"/>
              <w:noProof/>
            </w:rPr>
            <w:t>Manual Entry of Checks/Cash &amp; Pledges</w:t>
          </w:r>
        </w:p>
        <w:p w14:paraId="3007EE10"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Employee Payroll Deductions Monthly Batch Entry</w:t>
          </w:r>
        </w:p>
        <w:p w14:paraId="3B44A338"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General Posting</w:t>
          </w:r>
        </w:p>
        <w:p w14:paraId="53367927"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Gifts on behalf of Others</w:t>
          </w:r>
        </w:p>
        <w:p w14:paraId="6BD2B6E4"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multi-year Pledges from Graduating Seniors</w:t>
          </w:r>
        </w:p>
        <w:p w14:paraId="0DBF2DFC"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multi-year Pledges</w:t>
          </w:r>
        </w:p>
        <w:p w14:paraId="7A53D869"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Online Recurring Gifts</w:t>
          </w:r>
        </w:p>
        <w:p w14:paraId="7DA2395D"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Stock Gifts (All Funds)</w:t>
          </w:r>
        </w:p>
        <w:p w14:paraId="537FA37D"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Employee Payroll Deductions Monthly Batch Entry</w:t>
          </w:r>
        </w:p>
        <w:p w14:paraId="62AFD23E"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Gifts</w:t>
          </w:r>
        </w:p>
        <w:p w14:paraId="0E217A94"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Gifts on behalf of another individual</w:t>
          </w:r>
        </w:p>
        <w:p w14:paraId="35684261"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Matching Gifts</w:t>
          </w:r>
        </w:p>
        <w:p w14:paraId="7BC74911"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Restricted Gifts</w:t>
          </w:r>
        </w:p>
        <w:p w14:paraId="274B1C78"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Capital Campaign Gifts</w:t>
          </w:r>
        </w:p>
        <w:p w14:paraId="078FF4D9"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Horizons Gifts</w:t>
          </w:r>
        </w:p>
        <w:p w14:paraId="38B0E6B9"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Calendar Year End</w:t>
          </w:r>
        </w:p>
        <w:p w14:paraId="75902264"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Fiscal Year End</w:t>
          </w:r>
        </w:p>
        <w:p w14:paraId="358458B4"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Retention of Postings</w:t>
          </w:r>
        </w:p>
        <w:p w14:paraId="314BCD54"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lastRenderedPageBreak/>
            <w:t>Acknowledgment Letter Processing</w:t>
          </w:r>
        </w:p>
        <w:p w14:paraId="4410E47C"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Generate Acknowledgment Letters from Raiser’s Edge</w:t>
          </w:r>
        </w:p>
        <w:p w14:paraId="571A4223"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Add a New Acknowledgment Letter to Raiser’s Edge</w:t>
          </w:r>
        </w:p>
        <w:p w14:paraId="2568116F"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Endowment</w:t>
          </w:r>
        </w:p>
        <w:p w14:paraId="24718533"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Communications Support</w:t>
          </w:r>
        </w:p>
        <w:p w14:paraId="320FC002"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List of Grads with Parent or Grandparent Alums/Class Associates</w:t>
          </w:r>
        </w:p>
        <w:p w14:paraId="2145D556"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Mailings</w:t>
          </w:r>
        </w:p>
        <w:p w14:paraId="0F15F819"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Images</w:t>
          </w:r>
        </w:p>
        <w:p w14:paraId="58DB7EDE"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Report</w:t>
          </w:r>
        </w:p>
        <w:p w14:paraId="779EF5CB"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Hornet Connection</w:t>
          </w:r>
        </w:p>
        <w:p w14:paraId="28486336"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Campaign</w:t>
          </w:r>
        </w:p>
        <w:p w14:paraId="7C12C8D5"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Calendar</w:t>
          </w:r>
        </w:p>
        <w:p w14:paraId="77AF98C0"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Summer Tasks</w:t>
          </w:r>
        </w:p>
        <w:p w14:paraId="2683E3E1"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Solicitation Hierarchy</w:t>
          </w:r>
        </w:p>
        <w:p w14:paraId="2CC9F865"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Solicitation Recommendations</w:t>
          </w:r>
        </w:p>
        <w:p w14:paraId="5B4B035F"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Fall</w:t>
          </w:r>
        </w:p>
        <w:p w14:paraId="67CD34B1"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Spring</w:t>
          </w:r>
        </w:p>
        <w:p w14:paraId="466B5AB1"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May</w:t>
          </w:r>
        </w:p>
        <w:p w14:paraId="1F8323D3"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Volunteers</w:t>
          </w:r>
        </w:p>
        <w:p w14:paraId="0502223C"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Job Descriptions</w:t>
          </w:r>
        </w:p>
        <w:p w14:paraId="3DE7FD56"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Training Manual Information</w:t>
          </w:r>
        </w:p>
        <w:p w14:paraId="07EEA629"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Signature Form</w:t>
          </w:r>
        </w:p>
        <w:p w14:paraId="6969252B"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Confidentiality Agreement</w:t>
          </w:r>
        </w:p>
        <w:p w14:paraId="01C3DE42"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Code Volunteers/Solicitors in Raiser’s Edge</w:t>
          </w:r>
        </w:p>
        <w:p w14:paraId="52323236"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Code Solicitor</w:t>
          </w:r>
        </w:p>
        <w:p w14:paraId="6ABD3036"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Assign Solicitors to Prospects in Raiser’s Edge</w:t>
          </w:r>
        </w:p>
        <w:p w14:paraId="76EF7C5A"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Add Verbal Pledge to Raiser’s Edge</w:t>
          </w:r>
        </w:p>
        <w:p w14:paraId="5C8288BF"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Prospect codes in Raiser’s Edge</w:t>
          </w:r>
        </w:p>
        <w:p w14:paraId="16C4F190"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Constituent Classification options</w:t>
          </w:r>
        </w:p>
        <w:p w14:paraId="1C73E38D"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Constituent Prospect Status options</w:t>
          </w:r>
        </w:p>
        <w:p w14:paraId="24ED6194"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Code a Constituent as “</w:t>
          </w:r>
          <w:r w:rsidRPr="004634BF">
            <w:rPr>
              <w:rFonts w:ascii="Garamond" w:eastAsia="Garamond" w:hAnsi="Garamond" w:cs="Garamond"/>
              <w:i/>
              <w:noProof/>
            </w:rPr>
            <w:t>Do Not Solicit”</w:t>
          </w:r>
          <w:r w:rsidRPr="004634BF">
            <w:rPr>
              <w:rFonts w:ascii="Garamond" w:eastAsia="Garamond" w:hAnsi="Garamond" w:cs="Garamond"/>
              <w:noProof/>
            </w:rPr>
            <w:t xml:space="preserve"> in Raiser’s Edge</w:t>
          </w:r>
        </w:p>
        <w:p w14:paraId="41C53DF0"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Pledge Reminders from Raiser’s Edge</w:t>
          </w:r>
        </w:p>
        <w:p w14:paraId="46E5EB7E"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lastRenderedPageBreak/>
            <w:t>Report</w:t>
          </w:r>
        </w:p>
        <w:p w14:paraId="7D88094D"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Reminders</w:t>
          </w:r>
        </w:p>
        <w:p w14:paraId="66D9C894"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Solicitation Lists from Raiser’s Edge</w:t>
          </w:r>
        </w:p>
        <w:p w14:paraId="4BF0CE7A"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Adding Group Appeal Codes</w:t>
          </w:r>
        </w:p>
        <w:p w14:paraId="702DE9B2"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Adding Group Package Codes</w:t>
          </w:r>
        </w:p>
        <w:p w14:paraId="2C6B4787"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Parents</w:t>
          </w:r>
        </w:p>
        <w:p w14:paraId="2AA3D53E"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color w:val="FF0000"/>
            </w:rPr>
            <w:t>Grandparents</w:t>
          </w:r>
        </w:p>
        <w:p w14:paraId="6A388523"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color w:val="FF0000"/>
            </w:rPr>
            <w:t>Alumni &amp; Class Associates</w:t>
          </w:r>
        </w:p>
        <w:p w14:paraId="155872D9"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color w:val="FF0000"/>
            </w:rPr>
            <w:t>Parents of Alumni (aka past parent)</w:t>
          </w:r>
        </w:p>
        <w:p w14:paraId="7D3AAE38"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color w:val="FF0000"/>
            </w:rPr>
            <w:t>Headmaster’s Council</w:t>
          </w:r>
        </w:p>
        <w:p w14:paraId="4F3A8DCF"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Monthly Analysis</w:t>
          </w:r>
        </w:p>
        <w:p w14:paraId="145F1498"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Queries for The Fund Analysis</w:t>
          </w:r>
        </w:p>
        <w:p w14:paraId="1EA5CF42"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Analysis Spreadsheet Report</w:t>
          </w:r>
        </w:p>
        <w:p w14:paraId="5A0CC7C1"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Detail Reports</w:t>
          </w:r>
        </w:p>
        <w:p w14:paraId="37581A78"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Parent Class Analysis</w:t>
          </w:r>
        </w:p>
        <w:p w14:paraId="49FC41E3"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Alumni &amp; Class Associates Class Participation</w:t>
          </w:r>
        </w:p>
        <w:p w14:paraId="6D788890"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Phone-a-thons</w:t>
          </w:r>
        </w:p>
        <w:p w14:paraId="441BFA1E"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Car Decals</w:t>
          </w:r>
        </w:p>
        <w:p w14:paraId="005729D8"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Gifts for Volunteers</w:t>
          </w:r>
        </w:p>
        <w:p w14:paraId="2AECE7E3"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Green &amp; Gold Dinner Invites</w:t>
          </w:r>
        </w:p>
        <w:p w14:paraId="5D88AD95"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Audit Procedures</w:t>
          </w:r>
        </w:p>
        <w:p w14:paraId="5F78053E"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Reports</w:t>
          </w:r>
        </w:p>
        <w:p w14:paraId="1A6E0CBE" w14:textId="77777777" w:rsidR="0049684C" w:rsidRDefault="0049684C">
          <w:pPr>
            <w:pStyle w:val="TOC4"/>
            <w:tabs>
              <w:tab w:val="left" w:pos="1051"/>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1.</w:t>
          </w:r>
          <w:r>
            <w:rPr>
              <w:rFonts w:asciiTheme="minorHAnsi" w:eastAsiaTheme="minorEastAsia" w:hAnsiTheme="minorHAnsi" w:cstheme="minorBidi"/>
              <w:noProof/>
              <w:color w:val="auto"/>
              <w:sz w:val="24"/>
              <w:szCs w:val="24"/>
              <w:lang w:eastAsia="ja-JP"/>
            </w:rPr>
            <w:tab/>
          </w:r>
          <w:r w:rsidRPr="004634BF">
            <w:rPr>
              <w:rFonts w:ascii="Garamond" w:eastAsia="Garamond" w:hAnsi="Garamond" w:cs="Garamond"/>
              <w:noProof/>
            </w:rPr>
            <w:t>Cash Flow Reports</w:t>
          </w:r>
        </w:p>
        <w:p w14:paraId="0AEB9A1C" w14:textId="77777777" w:rsidR="0049684C" w:rsidRDefault="0049684C">
          <w:pPr>
            <w:pStyle w:val="TOC4"/>
            <w:tabs>
              <w:tab w:val="left" w:pos="1051"/>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2.</w:t>
          </w:r>
          <w:r>
            <w:rPr>
              <w:rFonts w:asciiTheme="minorHAnsi" w:eastAsiaTheme="minorEastAsia" w:hAnsiTheme="minorHAnsi" w:cstheme="minorBidi"/>
              <w:noProof/>
              <w:color w:val="auto"/>
              <w:sz w:val="24"/>
              <w:szCs w:val="24"/>
              <w:lang w:eastAsia="ja-JP"/>
            </w:rPr>
            <w:tab/>
          </w:r>
          <w:r w:rsidRPr="004634BF">
            <w:rPr>
              <w:rFonts w:ascii="Garamond" w:eastAsia="Garamond" w:hAnsi="Garamond" w:cs="Garamond"/>
              <w:noProof/>
            </w:rPr>
            <w:t>Gift Detail Reports</w:t>
          </w:r>
        </w:p>
        <w:p w14:paraId="0B83E9C9" w14:textId="77777777" w:rsidR="0049684C" w:rsidRDefault="0049684C">
          <w:pPr>
            <w:pStyle w:val="TOC4"/>
            <w:tabs>
              <w:tab w:val="left" w:pos="1051"/>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3.</w:t>
          </w:r>
          <w:r>
            <w:rPr>
              <w:rFonts w:asciiTheme="minorHAnsi" w:eastAsiaTheme="minorEastAsia" w:hAnsiTheme="minorHAnsi" w:cstheme="minorBidi"/>
              <w:noProof/>
              <w:color w:val="auto"/>
              <w:sz w:val="24"/>
              <w:szCs w:val="24"/>
              <w:lang w:eastAsia="ja-JP"/>
            </w:rPr>
            <w:tab/>
          </w:r>
          <w:r w:rsidRPr="004634BF">
            <w:rPr>
              <w:rFonts w:ascii="Garamond" w:eastAsia="Garamond" w:hAnsi="Garamond" w:cs="Garamond"/>
              <w:noProof/>
            </w:rPr>
            <w:t>New Pledge Reports</w:t>
          </w:r>
        </w:p>
        <w:p w14:paraId="5EAC6DAE"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Confirmation Letters</w:t>
          </w:r>
        </w:p>
        <w:p w14:paraId="17F885C1"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Form 990 Schedule of Contributors</w:t>
          </w:r>
        </w:p>
        <w:p w14:paraId="342FF2EA"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Report Proof</w:t>
          </w:r>
        </w:p>
        <w:p w14:paraId="2E86BE85"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Parent Proof</w:t>
          </w:r>
        </w:p>
        <w:p w14:paraId="0247C10C"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Alumni Proof</w:t>
          </w:r>
        </w:p>
        <w:p w14:paraId="15C59CD7"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Report</w:t>
          </w:r>
        </w:p>
        <w:p w14:paraId="591E8F6A"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b/>
              <w:smallCaps/>
              <w:noProof/>
              <w:color w:val="008000"/>
            </w:rPr>
            <w:t>Online Express (OLX)</w:t>
          </w:r>
        </w:p>
        <w:p w14:paraId="0470C5E7"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lastRenderedPageBreak/>
            <w:t>Handling Bounced Emails</w:t>
          </w:r>
        </w:p>
        <w:p w14:paraId="7564F413"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b/>
              <w:smallCaps/>
              <w:noProof/>
            </w:rPr>
            <w:t>Raiser’s Edge Constituent Data</w:t>
          </w:r>
        </w:p>
        <w:p w14:paraId="3CF46FD8"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Data Roll &amp; Updates</w:t>
          </w:r>
        </w:p>
        <w:p w14:paraId="08737D86"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Data Roll Checklist</w:t>
          </w:r>
        </w:p>
        <w:p w14:paraId="51A33F2B"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Data Roll Instructions</w:t>
          </w:r>
        </w:p>
        <w:p w14:paraId="7EBB2504"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Adding New Records</w:t>
          </w:r>
        </w:p>
        <w:p w14:paraId="6C8806D5"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color w:val="008000"/>
            </w:rPr>
            <w:t>New Parents</w:t>
          </w:r>
        </w:p>
        <w:p w14:paraId="397B074D"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color w:val="008000"/>
            </w:rPr>
            <w:t>New Students</w:t>
          </w:r>
        </w:p>
        <w:p w14:paraId="3FD3DA6E"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color w:val="008000"/>
            </w:rPr>
            <w:t>New Employees</w:t>
          </w:r>
        </w:p>
        <w:p w14:paraId="3D6F9669"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color w:val="008000"/>
            </w:rPr>
            <w:t>Adding New Attribute Codes</w:t>
          </w:r>
        </w:p>
        <w:p w14:paraId="7CEA1BEC"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Addressee/Salutation Standards</w:t>
          </w:r>
        </w:p>
        <w:p w14:paraId="3C3E2E83"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Constituent Rules (pop-up notes on records)</w:t>
          </w:r>
        </w:p>
        <w:p w14:paraId="388B2225"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User Defined Rules in Raiser’s Edge</w:t>
          </w:r>
        </w:p>
        <w:p w14:paraId="4CA9B504"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smallCaps/>
              <w:noProof/>
              <w:color w:val="008000"/>
            </w:rPr>
            <w:t>Advancement Office New Hire</w:t>
          </w:r>
        </w:p>
        <w:p w14:paraId="2592308C"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New Hire Checklist</w:t>
          </w:r>
        </w:p>
        <w:p w14:paraId="745D3962"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smallCaps/>
              <w:noProof/>
              <w:color w:val="008000"/>
            </w:rPr>
            <w:t>Software Set-up and Security</w:t>
          </w:r>
        </w:p>
        <w:p w14:paraId="376F4C3A"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Citrix Hosting Site New User</w:t>
          </w:r>
        </w:p>
        <w:p w14:paraId="43CC2F00"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Raiser’s Edge New User</w:t>
          </w:r>
        </w:p>
        <w:p w14:paraId="0B33FC5A"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Raiser’s Edge Nxt New User</w:t>
          </w:r>
        </w:p>
        <w:p w14:paraId="6464CB01"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Printer/Copier New User (Ashley’s machine # 19768)</w:t>
          </w:r>
        </w:p>
        <w:p w14:paraId="09CCDC0E" w14:textId="77777777" w:rsidR="0049684C" w:rsidRDefault="0049684C">
          <w:pPr>
            <w:pStyle w:val="TOC1"/>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b/>
              <w:smallCaps/>
              <w:noProof/>
            </w:rPr>
            <w:t>Reference Charts</w:t>
          </w:r>
        </w:p>
        <w:p w14:paraId="1322ADC6"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Stock Brokerage Firms</w:t>
          </w:r>
        </w:p>
        <w:p w14:paraId="3471509C"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General Ledger Codes</w:t>
          </w:r>
          <w:r w:rsidRPr="004634BF">
            <w:rPr>
              <w:rFonts w:ascii="Garamond" w:eastAsia="Garamond" w:hAnsi="Garamond" w:cs="Garamond"/>
              <w:smallCaps/>
              <w:noProof/>
            </w:rPr>
            <w:t xml:space="preserve"> </w:t>
          </w:r>
          <w:r w:rsidRPr="004634BF">
            <w:rPr>
              <w:rFonts w:ascii="Garamond" w:eastAsia="Garamond" w:hAnsi="Garamond" w:cs="Garamond"/>
              <w:noProof/>
              <w:color w:val="008000"/>
            </w:rPr>
            <w:t>(Created by Business Office)</w:t>
          </w:r>
        </w:p>
        <w:p w14:paraId="7A2E35AD"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General</w:t>
          </w:r>
        </w:p>
        <w:p w14:paraId="59CE3937"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Restricted</w:t>
          </w:r>
        </w:p>
        <w:p w14:paraId="5775C720"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Endowment Capital Funds</w:t>
          </w:r>
        </w:p>
        <w:p w14:paraId="5C64EFCA"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Endowment 1981 Permanently Restricted</w:t>
          </w:r>
        </w:p>
        <w:p w14:paraId="274FF811" w14:textId="77777777" w:rsidR="0049684C" w:rsidRDefault="0049684C">
          <w:pPr>
            <w:pStyle w:val="TOC2"/>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Acknowledgment Letter Types</w:t>
          </w:r>
        </w:p>
        <w:p w14:paraId="41EC7C4B"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Pledges</w:t>
          </w:r>
        </w:p>
        <w:p w14:paraId="2869141A"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Annual Fund Gifts</w:t>
          </w:r>
        </w:p>
        <w:p w14:paraId="6234EE87"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Capital Campaign Pledges</w:t>
          </w:r>
        </w:p>
        <w:p w14:paraId="23AF9D04"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t>Capital Campaign Gifts</w:t>
          </w:r>
        </w:p>
        <w:p w14:paraId="2327727B" w14:textId="77777777" w:rsidR="0049684C" w:rsidRDefault="0049684C">
          <w:pPr>
            <w:pStyle w:val="TOC3"/>
            <w:tabs>
              <w:tab w:val="right" w:leader="dot" w:pos="9710"/>
            </w:tabs>
            <w:rPr>
              <w:rFonts w:asciiTheme="minorHAnsi" w:eastAsiaTheme="minorEastAsia" w:hAnsiTheme="minorHAnsi" w:cstheme="minorBidi"/>
              <w:noProof/>
              <w:color w:val="auto"/>
              <w:sz w:val="24"/>
              <w:szCs w:val="24"/>
              <w:lang w:eastAsia="ja-JP"/>
            </w:rPr>
          </w:pPr>
          <w:r w:rsidRPr="004634BF">
            <w:rPr>
              <w:rFonts w:ascii="Garamond" w:eastAsia="Garamond" w:hAnsi="Garamond" w:cs="Garamond"/>
              <w:noProof/>
            </w:rPr>
            <w:lastRenderedPageBreak/>
            <w:t>Capital Campaign Special Gifts</w:t>
          </w:r>
        </w:p>
        <w:p w14:paraId="0BBF2835" w14:textId="77777777" w:rsidR="00902323" w:rsidRDefault="00F26958">
          <w:pPr>
            <w:pStyle w:val="normal0"/>
            <w:spacing w:before="60" w:after="80" w:line="240" w:lineRule="auto"/>
            <w:ind w:left="720"/>
            <w:rPr>
              <w:rFonts w:ascii="Garamond" w:eastAsia="Garamond" w:hAnsi="Garamond" w:cs="Garamond"/>
              <w:color w:val="1155CC"/>
              <w:sz w:val="24"/>
              <w:szCs w:val="24"/>
              <w:u w:val="single"/>
            </w:rPr>
          </w:pPr>
          <w:r>
            <w:fldChar w:fldCharType="end"/>
          </w:r>
        </w:p>
      </w:sdtContent>
    </w:sdt>
    <w:p w14:paraId="3F76356C" w14:textId="77777777" w:rsidR="00902323" w:rsidRDefault="00902323">
      <w:pPr>
        <w:pStyle w:val="Heading1"/>
        <w:contextualSpacing w:val="0"/>
        <w:rPr>
          <w:rFonts w:ascii="Garamond" w:eastAsia="Garamond" w:hAnsi="Garamond" w:cs="Garamond"/>
          <w:b/>
          <w:smallCaps/>
          <w:color w:val="008000"/>
          <w:sz w:val="32"/>
          <w:szCs w:val="32"/>
        </w:rPr>
      </w:pPr>
      <w:bookmarkStart w:id="0" w:name="_30j0zll" w:colFirst="0" w:colLast="0"/>
      <w:bookmarkEnd w:id="0"/>
    </w:p>
    <w:p w14:paraId="34EC449B" w14:textId="77777777" w:rsidR="00902323" w:rsidRDefault="00F26958">
      <w:pPr>
        <w:pStyle w:val="normal0"/>
      </w:pPr>
      <w:r>
        <w:br w:type="page"/>
      </w:r>
    </w:p>
    <w:p w14:paraId="6710B603" w14:textId="77777777" w:rsidR="00902323" w:rsidRDefault="00902323">
      <w:pPr>
        <w:pStyle w:val="normal0"/>
        <w:rPr>
          <w:rFonts w:ascii="Garamond" w:eastAsia="Garamond" w:hAnsi="Garamond" w:cs="Garamond"/>
          <w:smallCaps/>
          <w:sz w:val="32"/>
          <w:szCs w:val="32"/>
        </w:rPr>
      </w:pPr>
    </w:p>
    <w:p w14:paraId="07238AC7" w14:textId="77777777" w:rsidR="00902323" w:rsidRDefault="00F26958">
      <w:pPr>
        <w:pStyle w:val="Heading1"/>
        <w:contextualSpacing w:val="0"/>
        <w:rPr>
          <w:rFonts w:ascii="Garamond" w:eastAsia="Garamond" w:hAnsi="Garamond" w:cs="Garamond"/>
          <w:b/>
          <w:smallCaps/>
          <w:color w:val="008000"/>
        </w:rPr>
      </w:pPr>
      <w:r>
        <w:rPr>
          <w:rFonts w:ascii="Garamond" w:eastAsia="Garamond" w:hAnsi="Garamond" w:cs="Garamond"/>
          <w:b/>
          <w:smallCaps/>
          <w:color w:val="008000"/>
        </w:rPr>
        <w:t>Gift Handling</w:t>
      </w:r>
    </w:p>
    <w:p w14:paraId="798FA72B" w14:textId="77777777" w:rsidR="00902323" w:rsidRDefault="00F26958">
      <w:pPr>
        <w:pStyle w:val="Heading2"/>
        <w:contextualSpacing w:val="0"/>
        <w:rPr>
          <w:rFonts w:ascii="Garamond" w:eastAsia="Garamond" w:hAnsi="Garamond" w:cs="Garamond"/>
        </w:rPr>
      </w:pPr>
      <w:r>
        <w:rPr>
          <w:rFonts w:ascii="Garamond" w:eastAsia="Garamond" w:hAnsi="Garamond" w:cs="Garamond"/>
        </w:rPr>
        <w:t>Receiving Gifts</w:t>
      </w:r>
    </w:p>
    <w:p w14:paraId="170D0347" w14:textId="10555904" w:rsidR="00902323" w:rsidRDefault="00F26958">
      <w:pPr>
        <w:pStyle w:val="normal0"/>
        <w:rPr>
          <w:rFonts w:ascii="Garamond" w:eastAsia="Garamond" w:hAnsi="Garamond" w:cs="Garamond"/>
        </w:rPr>
      </w:pPr>
      <w:r>
        <w:rPr>
          <w:rFonts w:ascii="Garamond" w:eastAsia="Garamond" w:hAnsi="Garamond" w:cs="Garamond"/>
        </w:rPr>
        <w:t>All gifts are received into the Advancement Office by the Director of Annual Giving (DAG), placed in alpha order and given to the Advancement Assistant.</w:t>
      </w:r>
    </w:p>
    <w:p w14:paraId="5A0FA891" w14:textId="77777777" w:rsidR="00902323" w:rsidRDefault="00F26958">
      <w:pPr>
        <w:pStyle w:val="Heading3"/>
        <w:contextualSpacing w:val="0"/>
        <w:rPr>
          <w:rFonts w:ascii="Garamond" w:eastAsia="Garamond" w:hAnsi="Garamond" w:cs="Garamond"/>
        </w:rPr>
      </w:pPr>
      <w:r>
        <w:rPr>
          <w:rFonts w:ascii="Garamond" w:eastAsia="Garamond" w:hAnsi="Garamond" w:cs="Garamond"/>
        </w:rPr>
        <w:t>Honor/Memorial Gifts</w:t>
      </w:r>
    </w:p>
    <w:p w14:paraId="25C2A25C" w14:textId="2AB123EF" w:rsidR="00902323" w:rsidRDefault="00F26958">
      <w:pPr>
        <w:pStyle w:val="normal0"/>
        <w:rPr>
          <w:rFonts w:ascii="Garamond" w:eastAsia="Garamond" w:hAnsi="Garamond" w:cs="Garamond"/>
        </w:rPr>
      </w:pPr>
      <w:r>
        <w:rPr>
          <w:noProof/>
        </w:rPr>
        <w:drawing>
          <wp:anchor distT="0" distB="0" distL="114300" distR="114300" simplePos="0" relativeHeight="251659264" behindDoc="0" locked="0" layoutInCell="0" hidden="0" allowOverlap="1" wp14:anchorId="6AAB1050" wp14:editId="68BC6123">
            <wp:simplePos x="0" y="0"/>
            <wp:positionH relativeFrom="margin">
              <wp:posOffset>1943100</wp:posOffset>
            </wp:positionH>
            <wp:positionV relativeFrom="paragraph">
              <wp:posOffset>484505</wp:posOffset>
            </wp:positionV>
            <wp:extent cx="873760" cy="586740"/>
            <wp:effectExtent l="25400" t="25400" r="15240" b="22860"/>
            <wp:wrapSquare wrapText="bothSides" distT="0" distB="0" distL="114300" distR="114300"/>
            <wp:docPr id="1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l="4800" t="55265" r="8798" b="4054"/>
                    <a:stretch>
                      <a:fillRect/>
                    </a:stretch>
                  </pic:blipFill>
                  <pic:spPr>
                    <a:xfrm>
                      <a:off x="0" y="0"/>
                      <a:ext cx="873760" cy="586740"/>
                    </a:xfrm>
                    <a:prstGeom prst="rect">
                      <a:avLst/>
                    </a:prstGeom>
                    <a:ln w="9525">
                      <a:solidFill>
                        <a:schemeClr val="bg1">
                          <a:lumMod val="65000"/>
                        </a:schemeClr>
                      </a:solidFill>
                      <a:prstDash val="solid"/>
                    </a:ln>
                  </pic:spPr>
                </pic:pic>
              </a:graphicData>
            </a:graphic>
          </wp:anchor>
        </w:drawing>
      </w:r>
      <w:r>
        <w:rPr>
          <w:rFonts w:ascii="Garamond" w:eastAsia="Garamond" w:hAnsi="Garamond" w:cs="Garamond"/>
        </w:rPr>
        <w:t>If a gift has been made in honor of memory of an individual, you will print them on a SCDS logo fold-over notecard. Notify family member(s) of the donation. When posting the gift, the information will be added to the Tribute tab on that gift record.</w:t>
      </w:r>
    </w:p>
    <w:p w14:paraId="36DB7B8A" w14:textId="35FFA030" w:rsidR="00902323" w:rsidRDefault="00902323">
      <w:pPr>
        <w:pStyle w:val="normal0"/>
        <w:rPr>
          <w:rFonts w:ascii="Garamond" w:eastAsia="Garamond" w:hAnsi="Garamond" w:cs="Garamond"/>
        </w:rPr>
      </w:pPr>
    </w:p>
    <w:p w14:paraId="4F4DD9FE" w14:textId="1DE76956" w:rsidR="00902323" w:rsidRDefault="00F26958" w:rsidP="00F26958">
      <w:pPr>
        <w:pStyle w:val="normal0"/>
        <w:tabs>
          <w:tab w:val="left" w:pos="2160"/>
        </w:tabs>
        <w:rPr>
          <w:rFonts w:ascii="Garamond" w:eastAsia="Garamond" w:hAnsi="Garamond" w:cs="Garamond"/>
        </w:rPr>
      </w:pPr>
      <w:r>
        <w:rPr>
          <w:rFonts w:ascii="Garamond" w:eastAsia="Garamond" w:hAnsi="Garamond" w:cs="Garamond"/>
        </w:rPr>
        <w:tab/>
        <w:t xml:space="preserve">Sample: </w:t>
      </w:r>
    </w:p>
    <w:p w14:paraId="78B0D13E" w14:textId="77777777" w:rsidR="00902323" w:rsidRDefault="00F26958">
      <w:pPr>
        <w:pStyle w:val="Heading3"/>
        <w:contextualSpacing w:val="0"/>
        <w:rPr>
          <w:rFonts w:ascii="Garamond" w:eastAsia="Garamond" w:hAnsi="Garamond" w:cs="Garamond"/>
        </w:rPr>
      </w:pPr>
      <w:r>
        <w:rPr>
          <w:rFonts w:ascii="Garamond" w:eastAsia="Garamond" w:hAnsi="Garamond" w:cs="Garamond"/>
        </w:rPr>
        <w:t>Stock Gifts [All Funds]</w:t>
      </w:r>
    </w:p>
    <w:p w14:paraId="32582DE9" w14:textId="77777777" w:rsidR="00902323" w:rsidRDefault="00F26958">
      <w:pPr>
        <w:pStyle w:val="normal0"/>
        <w:rPr>
          <w:rFonts w:ascii="Garamond" w:eastAsia="Garamond" w:hAnsi="Garamond" w:cs="Garamond"/>
        </w:rPr>
      </w:pPr>
      <w:r>
        <w:rPr>
          <w:rFonts w:ascii="Garamond" w:eastAsia="Garamond" w:hAnsi="Garamond" w:cs="Garamond"/>
        </w:rPr>
        <w:t>There are various ways that you may receive notification of a stock gift. Sometimes it is via a telephone call from the brokerage firm, or you may receive a printed statement from the firm. When notification is received, direct the brokerage firm to sell the stock immediately.</w:t>
      </w:r>
    </w:p>
    <w:p w14:paraId="7BE61D2E" w14:textId="77777777" w:rsidR="00902323" w:rsidRDefault="00902323">
      <w:pPr>
        <w:pStyle w:val="normal0"/>
        <w:rPr>
          <w:rFonts w:ascii="Garamond" w:eastAsia="Garamond" w:hAnsi="Garamond" w:cs="Garamond"/>
        </w:rPr>
      </w:pPr>
    </w:p>
    <w:p w14:paraId="45FA703C" w14:textId="77777777" w:rsidR="00902323" w:rsidRDefault="00F26958">
      <w:pPr>
        <w:pStyle w:val="normal0"/>
        <w:numPr>
          <w:ilvl w:val="0"/>
          <w:numId w:val="14"/>
        </w:numPr>
        <w:spacing w:line="240" w:lineRule="auto"/>
        <w:ind w:left="360" w:hanging="360"/>
        <w:contextualSpacing/>
      </w:pPr>
      <w:r>
        <w:rPr>
          <w:rFonts w:ascii="Garamond" w:eastAsia="Garamond" w:hAnsi="Garamond" w:cs="Garamond"/>
        </w:rPr>
        <w:t>Determine the donor gift date.  This is the date that the stock was transferred into the SCDS account and not necessarily the date it was sold.</w:t>
      </w:r>
    </w:p>
    <w:p w14:paraId="33B097D2" w14:textId="77777777" w:rsidR="00902323" w:rsidRDefault="00F26958">
      <w:pPr>
        <w:pStyle w:val="normal0"/>
        <w:numPr>
          <w:ilvl w:val="0"/>
          <w:numId w:val="14"/>
        </w:numPr>
        <w:spacing w:line="240" w:lineRule="auto"/>
        <w:ind w:left="360" w:hanging="360"/>
        <w:contextualSpacing/>
        <w:rPr>
          <w:rFonts w:ascii="Garamond" w:eastAsia="Garamond" w:hAnsi="Garamond" w:cs="Garamond"/>
        </w:rPr>
      </w:pPr>
      <w:r>
        <w:rPr>
          <w:rFonts w:ascii="Garamond" w:eastAsia="Garamond" w:hAnsi="Garamond" w:cs="Garamond"/>
        </w:rPr>
        <w:t>Determine the number of shares, name of stock, and stock symbol being sold.</w:t>
      </w:r>
    </w:p>
    <w:p w14:paraId="18BD2DF4" w14:textId="77777777" w:rsidR="00902323" w:rsidRDefault="00F26958">
      <w:pPr>
        <w:pStyle w:val="normal0"/>
        <w:numPr>
          <w:ilvl w:val="0"/>
          <w:numId w:val="14"/>
        </w:numPr>
        <w:spacing w:line="240" w:lineRule="auto"/>
        <w:ind w:left="360" w:hanging="360"/>
        <w:contextualSpacing/>
      </w:pPr>
      <w:r>
        <w:rPr>
          <w:rFonts w:ascii="Garamond" w:eastAsia="Garamond" w:hAnsi="Garamond" w:cs="Garamond"/>
        </w:rPr>
        <w:t>The donor receives tax credit for the average of the High and Low on the GIFT date which will vary from the actual receipt amount.</w:t>
      </w:r>
    </w:p>
    <w:p w14:paraId="2C98BB3D"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 xml:space="preserve">To determine this, visit </w:t>
      </w:r>
      <w:r>
        <w:rPr>
          <w:rFonts w:ascii="Garamond" w:eastAsia="Garamond" w:hAnsi="Garamond" w:cs="Garamond"/>
          <w:color w:val="008000"/>
        </w:rPr>
        <w:t>www.finance.yahoo.com</w:t>
      </w:r>
      <w:r>
        <w:rPr>
          <w:rFonts w:ascii="Garamond" w:eastAsia="Garamond" w:hAnsi="Garamond" w:cs="Garamond"/>
        </w:rPr>
        <w:t xml:space="preserve"> and search for the stock, select ‘Historical Prices’ and enter the gift date information to determine the high and low for that day.</w:t>
      </w:r>
    </w:p>
    <w:p w14:paraId="7A53E594" w14:textId="77777777" w:rsidR="00902323" w:rsidRDefault="00F26958">
      <w:pPr>
        <w:pStyle w:val="normal0"/>
        <w:numPr>
          <w:ilvl w:val="0"/>
          <w:numId w:val="15"/>
        </w:numPr>
        <w:spacing w:line="240" w:lineRule="auto"/>
        <w:ind w:hanging="360"/>
        <w:contextualSpacing/>
        <w:rPr>
          <w:rFonts w:ascii="Garamond" w:eastAsia="Garamond" w:hAnsi="Garamond" w:cs="Garamond"/>
        </w:rPr>
      </w:pPr>
      <w:r>
        <w:rPr>
          <w:rFonts w:ascii="Garamond" w:eastAsia="Garamond" w:hAnsi="Garamond" w:cs="Garamond"/>
        </w:rPr>
        <w:t>Determine the average of the High and Low. Example below based on information above data:</w:t>
      </w:r>
    </w:p>
    <w:p w14:paraId="7F9B5779" w14:textId="77777777" w:rsidR="00902323" w:rsidRDefault="00F26958">
      <w:pPr>
        <w:pStyle w:val="normal0"/>
        <w:spacing w:line="240" w:lineRule="auto"/>
        <w:ind w:left="720"/>
        <w:rPr>
          <w:rFonts w:ascii="Garamond" w:eastAsia="Garamond" w:hAnsi="Garamond" w:cs="Garamond"/>
        </w:rPr>
      </w:pPr>
      <w:r>
        <w:rPr>
          <w:rFonts w:ascii="Garamond" w:eastAsia="Garamond" w:hAnsi="Garamond" w:cs="Garamond"/>
          <w:i/>
        </w:rPr>
        <w:t>High: 29.64 + Low: 29.64 ÷ 2 = Avg: 29.64 × # of shares = value credited to donor</w:t>
      </w:r>
    </w:p>
    <w:p w14:paraId="5B78B878" w14:textId="2A4776A1" w:rsidR="00902323" w:rsidRPr="00F26958" w:rsidRDefault="00F26958" w:rsidP="00F26958">
      <w:pPr>
        <w:pStyle w:val="normal0"/>
        <w:numPr>
          <w:ilvl w:val="0"/>
          <w:numId w:val="15"/>
        </w:numPr>
        <w:spacing w:line="240" w:lineRule="auto"/>
        <w:ind w:hanging="360"/>
        <w:contextualSpacing/>
        <w:rPr>
          <w:rFonts w:ascii="Garamond" w:eastAsia="Garamond" w:hAnsi="Garamond" w:cs="Garamond"/>
        </w:rPr>
      </w:pPr>
      <w:r>
        <w:rPr>
          <w:rFonts w:ascii="Garamond" w:eastAsia="Garamond" w:hAnsi="Garamond" w:cs="Garamond"/>
        </w:rPr>
        <w:t xml:space="preserve">See Stock Gift under ‘Gift Posting in Raiser’s </w:t>
      </w:r>
      <w:r w:rsidRPr="00A123D9">
        <w:rPr>
          <w:rFonts w:ascii="Garamond" w:eastAsia="Garamond" w:hAnsi="Garamond" w:cs="Garamond"/>
          <w:color w:val="auto"/>
        </w:rPr>
        <w:t xml:space="preserve">Edge </w:t>
      </w:r>
      <w:r w:rsidR="00A123D9" w:rsidRPr="00A123D9">
        <w:rPr>
          <w:rFonts w:ascii="Garamond" w:eastAsia="Garamond" w:hAnsi="Garamond" w:cs="Garamond"/>
          <w:color w:val="auto"/>
        </w:rPr>
        <w:t>(P. 12</w:t>
      </w:r>
      <w:r w:rsidRPr="00A123D9">
        <w:rPr>
          <w:rFonts w:ascii="Garamond" w:eastAsia="Garamond" w:hAnsi="Garamond" w:cs="Garamond"/>
          <w:color w:val="auto"/>
        </w:rPr>
        <w:t>)</w:t>
      </w:r>
    </w:p>
    <w:p w14:paraId="2F962E9A" w14:textId="77777777" w:rsidR="00E83DEB" w:rsidRDefault="00F26958">
      <w:pPr>
        <w:pStyle w:val="Heading3"/>
        <w:contextualSpacing w:val="0"/>
        <w:rPr>
          <w:rFonts w:ascii="Garamond" w:eastAsia="Garamond" w:hAnsi="Garamond" w:cs="Garamond"/>
        </w:rPr>
      </w:pPr>
      <w:r>
        <w:rPr>
          <w:rFonts w:ascii="Garamond" w:eastAsia="Garamond" w:hAnsi="Garamond" w:cs="Garamond"/>
        </w:rPr>
        <w:t>Cash, Checks &amp; Written Pledges</w:t>
      </w:r>
    </w:p>
    <w:p w14:paraId="4149CBEE" w14:textId="2F868763" w:rsidR="00902323" w:rsidRPr="00E83DEB" w:rsidRDefault="00E83DEB" w:rsidP="00E83DEB">
      <w:pPr>
        <w:pStyle w:val="Heading3"/>
        <w:spacing w:before="0" w:after="0" w:line="240" w:lineRule="auto"/>
        <w:contextualSpacing w:val="0"/>
        <w:rPr>
          <w:rFonts w:ascii="Garamond" w:eastAsia="Garamond" w:hAnsi="Garamond" w:cs="Garamond"/>
          <w:sz w:val="22"/>
          <w:szCs w:val="22"/>
        </w:rPr>
      </w:pPr>
      <w:r w:rsidRPr="00E83DEB">
        <w:rPr>
          <w:rFonts w:ascii="Garamond" w:eastAsia="Garamond" w:hAnsi="Garamond" w:cs="Garamond"/>
          <w:sz w:val="22"/>
          <w:szCs w:val="22"/>
        </w:rPr>
        <w:t>(see below for Payroll Deduct &amp; AF multi-year pledges)</w:t>
      </w:r>
    </w:p>
    <w:p w14:paraId="4721385C" w14:textId="77777777" w:rsidR="00902323" w:rsidRDefault="00F26958">
      <w:pPr>
        <w:pStyle w:val="normal0"/>
        <w:numPr>
          <w:ilvl w:val="0"/>
          <w:numId w:val="17"/>
        </w:numPr>
        <w:spacing w:line="240" w:lineRule="auto"/>
        <w:ind w:left="360" w:hanging="360"/>
        <w:contextualSpacing/>
        <w:rPr>
          <w:rFonts w:ascii="Garamond" w:eastAsia="Garamond" w:hAnsi="Garamond" w:cs="Garamond"/>
        </w:rPr>
      </w:pPr>
      <w:r>
        <w:rPr>
          <w:rFonts w:ascii="Garamond" w:eastAsia="Garamond" w:hAnsi="Garamond" w:cs="Garamond"/>
        </w:rPr>
        <w:t>Scan each check, cash or pledge along with any documentation attached.</w:t>
      </w:r>
    </w:p>
    <w:p w14:paraId="607C0586" w14:textId="77777777" w:rsidR="00902323" w:rsidRDefault="00F26958">
      <w:pPr>
        <w:pStyle w:val="normal0"/>
        <w:numPr>
          <w:ilvl w:val="0"/>
          <w:numId w:val="17"/>
        </w:numPr>
        <w:spacing w:line="240" w:lineRule="auto"/>
        <w:ind w:left="360" w:hanging="360"/>
        <w:contextualSpacing/>
        <w:rPr>
          <w:rFonts w:ascii="Garamond" w:eastAsia="Garamond" w:hAnsi="Garamond" w:cs="Garamond"/>
        </w:rPr>
      </w:pPr>
      <w:r>
        <w:rPr>
          <w:rFonts w:ascii="Garamond" w:eastAsia="Garamond" w:hAnsi="Garamond" w:cs="Garamond"/>
        </w:rPr>
        <w:t>Group checks/cash alphabetically by Fund.</w:t>
      </w:r>
    </w:p>
    <w:p w14:paraId="10ECD94C" w14:textId="77777777" w:rsidR="00902323" w:rsidRDefault="00F26958">
      <w:pPr>
        <w:pStyle w:val="normal0"/>
        <w:numPr>
          <w:ilvl w:val="0"/>
          <w:numId w:val="17"/>
        </w:numPr>
        <w:spacing w:line="240" w:lineRule="auto"/>
        <w:ind w:left="360" w:hanging="360"/>
        <w:contextualSpacing/>
        <w:rPr>
          <w:rFonts w:ascii="Garamond" w:eastAsia="Garamond" w:hAnsi="Garamond" w:cs="Garamond"/>
        </w:rPr>
      </w:pPr>
      <w:r>
        <w:rPr>
          <w:rFonts w:ascii="Garamond" w:eastAsia="Garamond" w:hAnsi="Garamond" w:cs="Garamond"/>
        </w:rPr>
        <w:t xml:space="preserve">Attach a post-it note to the first check in each group, recording the correct Fund Name &amp; GL Code. (Refer to the Reference Section </w:t>
      </w:r>
      <w:r>
        <w:rPr>
          <w:rFonts w:ascii="Garamond" w:eastAsia="Garamond" w:hAnsi="Garamond" w:cs="Garamond"/>
          <w:highlight w:val="yellow"/>
        </w:rPr>
        <w:t>(P. ??)</w:t>
      </w:r>
      <w:r>
        <w:rPr>
          <w:rFonts w:ascii="Garamond" w:eastAsia="Garamond" w:hAnsi="Garamond" w:cs="Garamond"/>
        </w:rPr>
        <w:t xml:space="preserve"> for GL Codes.</w:t>
      </w:r>
    </w:p>
    <w:p w14:paraId="6958F67F" w14:textId="77777777" w:rsidR="00902323" w:rsidRDefault="00F26958">
      <w:pPr>
        <w:pStyle w:val="normal0"/>
        <w:spacing w:line="240" w:lineRule="auto"/>
        <w:ind w:left="720"/>
        <w:rPr>
          <w:rFonts w:ascii="Garamond" w:eastAsia="Garamond" w:hAnsi="Garamond" w:cs="Garamond"/>
          <w:i/>
        </w:rPr>
      </w:pPr>
      <w:r>
        <w:rPr>
          <w:rFonts w:ascii="Garamond" w:eastAsia="Garamond" w:hAnsi="Garamond" w:cs="Garamond"/>
          <w:i/>
        </w:rPr>
        <w:t>Note: Be sure to note the correct GL Code for Annual Fund multi-year pledge payments booked with the Business Office.</w:t>
      </w:r>
    </w:p>
    <w:p w14:paraId="14F567B1" w14:textId="77777777" w:rsidR="00902323" w:rsidRDefault="00F26958">
      <w:pPr>
        <w:pStyle w:val="normal0"/>
        <w:numPr>
          <w:ilvl w:val="0"/>
          <w:numId w:val="17"/>
        </w:numPr>
        <w:spacing w:line="240" w:lineRule="auto"/>
        <w:ind w:left="360" w:hanging="360"/>
        <w:contextualSpacing/>
        <w:rPr>
          <w:rFonts w:ascii="Garamond" w:eastAsia="Garamond" w:hAnsi="Garamond" w:cs="Garamond"/>
        </w:rPr>
      </w:pPr>
      <w:r>
        <w:rPr>
          <w:rFonts w:ascii="Garamond" w:eastAsia="Garamond" w:hAnsi="Garamond" w:cs="Garamond"/>
        </w:rPr>
        <w:t>Stamp the back of each check ‘For Deposit Only’</w:t>
      </w:r>
    </w:p>
    <w:p w14:paraId="2597A6F4" w14:textId="77777777" w:rsidR="00902323" w:rsidRDefault="00F26958">
      <w:pPr>
        <w:pStyle w:val="normal0"/>
        <w:numPr>
          <w:ilvl w:val="0"/>
          <w:numId w:val="17"/>
        </w:numPr>
        <w:spacing w:line="240" w:lineRule="auto"/>
        <w:ind w:left="360" w:hanging="360"/>
        <w:contextualSpacing/>
        <w:rPr>
          <w:rFonts w:ascii="Garamond" w:eastAsia="Garamond" w:hAnsi="Garamond" w:cs="Garamond"/>
        </w:rPr>
      </w:pPr>
      <w:r>
        <w:rPr>
          <w:rFonts w:ascii="Garamond" w:eastAsia="Garamond" w:hAnsi="Garamond" w:cs="Garamond"/>
        </w:rPr>
        <w:t>Submit original checks to the Business Office:</w:t>
      </w:r>
    </w:p>
    <w:p w14:paraId="45EC9437"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lastRenderedPageBreak/>
        <w:t>Annual Fund unrestricted gifts are submitted to Brenda Cobb (green envelope).</w:t>
      </w:r>
    </w:p>
    <w:p w14:paraId="1FFED6F4"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All other gifts are submitted to Emily Foley (pink envelope)</w:t>
      </w:r>
    </w:p>
    <w:p w14:paraId="0E89015F" w14:textId="77777777" w:rsidR="00902323" w:rsidRDefault="00F26958">
      <w:pPr>
        <w:pStyle w:val="normal0"/>
        <w:numPr>
          <w:ilvl w:val="0"/>
          <w:numId w:val="1"/>
        </w:numPr>
        <w:spacing w:line="240" w:lineRule="auto"/>
        <w:ind w:left="360" w:hanging="360"/>
        <w:contextualSpacing/>
        <w:rPr>
          <w:rFonts w:ascii="Garamond" w:eastAsia="Garamond" w:hAnsi="Garamond" w:cs="Garamond"/>
        </w:rPr>
      </w:pPr>
      <w:r>
        <w:rPr>
          <w:rFonts w:ascii="Garamond" w:eastAsia="Garamond" w:hAnsi="Garamond" w:cs="Garamond"/>
        </w:rPr>
        <w:t>Generate Honor/Memorial cards</w:t>
      </w:r>
    </w:p>
    <w:p w14:paraId="3FB8384B" w14:textId="77777777" w:rsidR="005457DE" w:rsidRDefault="00F26958" w:rsidP="005457DE">
      <w:pPr>
        <w:pStyle w:val="normal0"/>
        <w:numPr>
          <w:ilvl w:val="0"/>
          <w:numId w:val="1"/>
        </w:numPr>
        <w:spacing w:line="240" w:lineRule="auto"/>
        <w:ind w:left="360" w:hanging="360"/>
        <w:contextualSpacing/>
        <w:rPr>
          <w:rFonts w:ascii="Garamond" w:eastAsia="Garamond" w:hAnsi="Garamond" w:cs="Garamond"/>
        </w:rPr>
      </w:pPr>
      <w:r>
        <w:rPr>
          <w:rFonts w:ascii="Garamond" w:eastAsia="Garamond" w:hAnsi="Garamond" w:cs="Garamond"/>
        </w:rPr>
        <w:t>Retain scanned copies for posting and digital filing.</w:t>
      </w:r>
    </w:p>
    <w:p w14:paraId="2A43C7C7" w14:textId="0553F3B0" w:rsidR="008F61B8" w:rsidRPr="008F61B8" w:rsidRDefault="00E83DEB" w:rsidP="008F61B8">
      <w:pPr>
        <w:pStyle w:val="Heading3"/>
        <w:contextualSpacing w:val="0"/>
        <w:rPr>
          <w:rFonts w:ascii="Garamond" w:eastAsia="Garamond" w:hAnsi="Garamond" w:cs="Garamond"/>
        </w:rPr>
      </w:pPr>
      <w:r w:rsidRPr="005457DE">
        <w:rPr>
          <w:rFonts w:ascii="Garamond" w:eastAsia="Garamond" w:hAnsi="Garamond" w:cs="Garamond"/>
        </w:rPr>
        <w:t>Annual Fund MULTI-YEAR Pledges</w:t>
      </w:r>
    </w:p>
    <w:p w14:paraId="50AF3073" w14:textId="62F948CE" w:rsidR="00E83DEB" w:rsidRDefault="00E83DEB" w:rsidP="007152EF">
      <w:pPr>
        <w:pStyle w:val="normal0"/>
        <w:ind w:firstLine="360"/>
        <w:rPr>
          <w:rFonts w:ascii="Garamond" w:eastAsia="Garamond" w:hAnsi="Garamond" w:cs="Garamond"/>
        </w:rPr>
      </w:pPr>
      <w:r>
        <w:rPr>
          <w:rFonts w:ascii="Garamond" w:eastAsia="Garamond" w:hAnsi="Garamond" w:cs="Garamond"/>
        </w:rPr>
        <w:t>Written Annual Fund Pledges that fall into multi fiscal years must be reported to the Business Office.</w:t>
      </w:r>
    </w:p>
    <w:p w14:paraId="36B48B77" w14:textId="09ECA9EE" w:rsidR="00E83DEB" w:rsidRPr="00E83DEB" w:rsidRDefault="007152EF" w:rsidP="007152EF">
      <w:pPr>
        <w:pStyle w:val="normal0"/>
        <w:ind w:firstLine="360"/>
        <w:rPr>
          <w:rFonts w:ascii="Garamond" w:eastAsia="Garamond" w:hAnsi="Garamond" w:cs="Garamond"/>
        </w:rPr>
      </w:pPr>
      <w:r>
        <w:rPr>
          <w:rFonts w:ascii="Garamond" w:eastAsia="Garamond" w:hAnsi="Garamond" w:cs="Garamond"/>
        </w:rPr>
        <w:t>(see below Gift Posting section)</w:t>
      </w:r>
    </w:p>
    <w:p w14:paraId="2E409429" w14:textId="77777777" w:rsidR="00902323" w:rsidRDefault="00F26958">
      <w:pPr>
        <w:pStyle w:val="Heading3"/>
        <w:contextualSpacing w:val="0"/>
        <w:rPr>
          <w:rFonts w:ascii="Garamond" w:eastAsia="Garamond" w:hAnsi="Garamond" w:cs="Garamond"/>
        </w:rPr>
      </w:pPr>
      <w:r>
        <w:rPr>
          <w:rFonts w:ascii="Garamond" w:eastAsia="Garamond" w:hAnsi="Garamond" w:cs="Garamond"/>
        </w:rPr>
        <w:t>Matching Gifts</w:t>
      </w:r>
    </w:p>
    <w:p w14:paraId="7E80B17F" w14:textId="77777777" w:rsidR="00902323" w:rsidRDefault="00F26958">
      <w:pPr>
        <w:pStyle w:val="normal0"/>
        <w:numPr>
          <w:ilvl w:val="0"/>
          <w:numId w:val="2"/>
        </w:numPr>
        <w:spacing w:line="240" w:lineRule="auto"/>
        <w:ind w:left="360" w:hanging="360"/>
        <w:contextualSpacing/>
        <w:rPr>
          <w:rFonts w:ascii="Garamond" w:eastAsia="Garamond" w:hAnsi="Garamond" w:cs="Garamond"/>
        </w:rPr>
      </w:pPr>
      <w:r>
        <w:rPr>
          <w:rFonts w:ascii="Garamond" w:eastAsia="Garamond" w:hAnsi="Garamond" w:cs="Garamond"/>
        </w:rPr>
        <w:t xml:space="preserve">Pull the </w:t>
      </w:r>
      <w:r>
        <w:rPr>
          <w:rFonts w:ascii="Garamond" w:eastAsia="Garamond" w:hAnsi="Garamond" w:cs="Garamond"/>
          <w:i/>
        </w:rPr>
        <w:t>Matching Gift Log</w:t>
      </w:r>
      <w:r>
        <w:rPr>
          <w:rFonts w:ascii="Garamond" w:eastAsia="Garamond" w:hAnsi="Garamond" w:cs="Garamond"/>
        </w:rPr>
        <w:t xml:space="preserve"> from file and note the date the gift was received.</w:t>
      </w:r>
    </w:p>
    <w:p w14:paraId="2A2655B7" w14:textId="77777777" w:rsidR="00902323" w:rsidRDefault="00F26958">
      <w:pPr>
        <w:pStyle w:val="normal0"/>
        <w:numPr>
          <w:ilvl w:val="0"/>
          <w:numId w:val="2"/>
        </w:numPr>
        <w:spacing w:line="240" w:lineRule="auto"/>
        <w:ind w:left="360" w:hanging="360"/>
        <w:contextualSpacing/>
        <w:rPr>
          <w:rFonts w:ascii="Garamond" w:eastAsia="Garamond" w:hAnsi="Garamond" w:cs="Garamond"/>
        </w:rPr>
      </w:pPr>
      <w:r>
        <w:rPr>
          <w:rFonts w:ascii="Garamond" w:eastAsia="Garamond" w:hAnsi="Garamond" w:cs="Garamond"/>
        </w:rPr>
        <w:t>Fill out form and have it signed by the Director</w:t>
      </w:r>
    </w:p>
    <w:p w14:paraId="1BB31BA2" w14:textId="77777777" w:rsidR="00902323" w:rsidRDefault="00F26958">
      <w:pPr>
        <w:pStyle w:val="normal0"/>
        <w:numPr>
          <w:ilvl w:val="0"/>
          <w:numId w:val="2"/>
        </w:numPr>
        <w:spacing w:line="240" w:lineRule="auto"/>
        <w:ind w:left="360" w:hanging="360"/>
        <w:contextualSpacing/>
        <w:rPr>
          <w:rFonts w:ascii="Garamond" w:eastAsia="Garamond" w:hAnsi="Garamond" w:cs="Garamond"/>
        </w:rPr>
      </w:pPr>
      <w:r>
        <w:rPr>
          <w:rFonts w:ascii="Garamond" w:eastAsia="Garamond" w:hAnsi="Garamond" w:cs="Garamond"/>
        </w:rPr>
        <w:t>Keep a copy on file and submit the original to the MG Company</w:t>
      </w:r>
    </w:p>
    <w:p w14:paraId="2E5B08C0" w14:textId="793768F2" w:rsidR="00A722F0" w:rsidRPr="00A722F0" w:rsidRDefault="00F26958" w:rsidP="00A722F0">
      <w:pPr>
        <w:pStyle w:val="normal0"/>
        <w:numPr>
          <w:ilvl w:val="0"/>
          <w:numId w:val="2"/>
        </w:numPr>
        <w:spacing w:line="240" w:lineRule="auto"/>
        <w:ind w:left="360" w:hanging="360"/>
        <w:contextualSpacing/>
        <w:rPr>
          <w:rFonts w:ascii="Garamond" w:eastAsia="Garamond" w:hAnsi="Garamond" w:cs="Garamond"/>
        </w:rPr>
      </w:pPr>
      <w:r>
        <w:rPr>
          <w:rFonts w:ascii="Garamond" w:eastAsia="Garamond" w:hAnsi="Garamond" w:cs="Garamond"/>
        </w:rPr>
        <w:t xml:space="preserve">Add gift to the </w:t>
      </w:r>
      <w:r>
        <w:rPr>
          <w:rFonts w:ascii="Garamond" w:eastAsia="Garamond" w:hAnsi="Garamond" w:cs="Garamond"/>
          <w:i/>
        </w:rPr>
        <w:t xml:space="preserve">Matching Gift Log </w:t>
      </w:r>
      <w:r>
        <w:rPr>
          <w:rFonts w:ascii="Garamond" w:eastAsia="Garamond" w:hAnsi="Garamond" w:cs="Garamond"/>
        </w:rPr>
        <w:t>and file copy with the log.</w:t>
      </w:r>
    </w:p>
    <w:p w14:paraId="75413CEF" w14:textId="77777777" w:rsidR="00A722F0" w:rsidRDefault="00A722F0">
      <w:pPr>
        <w:pStyle w:val="Heading3"/>
        <w:contextualSpacing w:val="0"/>
        <w:rPr>
          <w:rFonts w:ascii="Garamond" w:eastAsia="Garamond" w:hAnsi="Garamond" w:cs="Garamond"/>
        </w:rPr>
      </w:pPr>
      <w:r>
        <w:rPr>
          <w:rFonts w:ascii="Garamond" w:eastAsia="Garamond" w:hAnsi="Garamond" w:cs="Garamond"/>
        </w:rPr>
        <w:t>Credit Cards</w:t>
      </w:r>
    </w:p>
    <w:p w14:paraId="157A3093" w14:textId="62CB8B0B" w:rsidR="00902323" w:rsidRPr="00A123D9" w:rsidRDefault="00F26958" w:rsidP="00A123D9">
      <w:pPr>
        <w:pStyle w:val="Heading3"/>
        <w:ind w:left="360"/>
        <w:contextualSpacing w:val="0"/>
        <w:rPr>
          <w:rFonts w:ascii="Garamond" w:eastAsia="Garamond" w:hAnsi="Garamond" w:cs="Garamond"/>
        </w:rPr>
      </w:pPr>
      <w:r w:rsidRPr="00A123D9">
        <w:rPr>
          <w:rFonts w:ascii="Garamond" w:eastAsia="Garamond" w:hAnsi="Garamond" w:cs="Garamond"/>
        </w:rPr>
        <w:t>Manual Entry</w:t>
      </w:r>
    </w:p>
    <w:p w14:paraId="0BA62915" w14:textId="6A73868D" w:rsidR="00902323" w:rsidRDefault="00F26958" w:rsidP="00A123D9">
      <w:pPr>
        <w:pStyle w:val="normal0"/>
        <w:numPr>
          <w:ilvl w:val="0"/>
          <w:numId w:val="7"/>
        </w:numPr>
        <w:spacing w:line="240" w:lineRule="auto"/>
        <w:ind w:hanging="360"/>
        <w:contextualSpacing/>
        <w:rPr>
          <w:rFonts w:ascii="Garamond" w:eastAsia="Garamond" w:hAnsi="Garamond" w:cs="Garamond"/>
        </w:rPr>
      </w:pPr>
      <w:r>
        <w:rPr>
          <w:rFonts w:ascii="Garamond" w:eastAsia="Garamond" w:hAnsi="Garamond" w:cs="Garamond"/>
        </w:rPr>
        <w:t>Process gift through school website posing as the donor or enter it through the BBMS website.</w:t>
      </w:r>
    </w:p>
    <w:p w14:paraId="0082CE85" w14:textId="3A18B73A" w:rsidR="00902323" w:rsidRDefault="00A123D9" w:rsidP="00A123D9">
      <w:pPr>
        <w:pStyle w:val="normal0"/>
        <w:spacing w:line="240" w:lineRule="auto"/>
        <w:ind w:firstLine="720"/>
        <w:contextualSpacing/>
        <w:rPr>
          <w:rFonts w:ascii="Garamond" w:eastAsia="Garamond" w:hAnsi="Garamond" w:cs="Garamond"/>
        </w:rPr>
      </w:pPr>
      <w:r>
        <w:rPr>
          <w:rFonts w:ascii="Garamond" w:eastAsia="Garamond" w:hAnsi="Garamond" w:cs="Garamond"/>
        </w:rPr>
        <w:t>(</w:t>
      </w:r>
      <w:r w:rsidR="00F26958">
        <w:rPr>
          <w:rFonts w:ascii="Garamond" w:eastAsia="Garamond" w:hAnsi="Garamond" w:cs="Garamond"/>
        </w:rPr>
        <w:t>Enter your email instead of the donor’s</w:t>
      </w:r>
      <w:r>
        <w:rPr>
          <w:rFonts w:ascii="Garamond" w:eastAsia="Garamond" w:hAnsi="Garamond" w:cs="Garamond"/>
        </w:rPr>
        <w:t>)</w:t>
      </w:r>
    </w:p>
    <w:p w14:paraId="35396729" w14:textId="77777777" w:rsidR="00902323" w:rsidRDefault="00F26958" w:rsidP="00A123D9">
      <w:pPr>
        <w:pStyle w:val="normal0"/>
        <w:numPr>
          <w:ilvl w:val="0"/>
          <w:numId w:val="4"/>
        </w:numPr>
        <w:spacing w:line="240" w:lineRule="auto"/>
        <w:ind w:hanging="360"/>
        <w:contextualSpacing/>
        <w:rPr>
          <w:rFonts w:ascii="Garamond" w:eastAsia="Garamond" w:hAnsi="Garamond" w:cs="Garamond"/>
        </w:rPr>
      </w:pPr>
      <w:r>
        <w:rPr>
          <w:rFonts w:ascii="Garamond" w:eastAsia="Garamond" w:hAnsi="Garamond" w:cs="Garamond"/>
          <w:b/>
        </w:rPr>
        <w:t>Immediately delete/shred</w:t>
      </w:r>
      <w:r>
        <w:rPr>
          <w:rFonts w:ascii="Garamond" w:eastAsia="Garamond" w:hAnsi="Garamond" w:cs="Garamond"/>
        </w:rPr>
        <w:t xml:space="preserve"> any credit card information. </w:t>
      </w:r>
      <w:r>
        <w:rPr>
          <w:rFonts w:ascii="Garamond" w:eastAsia="Garamond" w:hAnsi="Garamond" w:cs="Garamond"/>
          <w:b/>
        </w:rPr>
        <w:t>Do Not</w:t>
      </w:r>
      <w:r>
        <w:rPr>
          <w:rFonts w:ascii="Garamond" w:eastAsia="Garamond" w:hAnsi="Garamond" w:cs="Garamond"/>
        </w:rPr>
        <w:t xml:space="preserve"> keep credit card information on file.</w:t>
      </w:r>
    </w:p>
    <w:p w14:paraId="76375520" w14:textId="777F1B83" w:rsidR="00902323" w:rsidRDefault="00F26958" w:rsidP="00A123D9">
      <w:pPr>
        <w:pStyle w:val="normal0"/>
        <w:numPr>
          <w:ilvl w:val="0"/>
          <w:numId w:val="4"/>
        </w:numPr>
        <w:spacing w:line="240" w:lineRule="auto"/>
        <w:ind w:hanging="360"/>
        <w:contextualSpacing/>
        <w:rPr>
          <w:rFonts w:ascii="Garamond" w:eastAsia="Garamond" w:hAnsi="Garamond" w:cs="Garamond"/>
        </w:rPr>
      </w:pPr>
      <w:r>
        <w:rPr>
          <w:rFonts w:ascii="Garamond" w:eastAsia="Garamond" w:hAnsi="Garamond" w:cs="Garamond"/>
        </w:rPr>
        <w:t xml:space="preserve">Donations entered </w:t>
      </w:r>
      <w:r w:rsidR="00A123D9">
        <w:rPr>
          <w:rFonts w:ascii="Garamond" w:eastAsia="Garamond" w:hAnsi="Garamond" w:cs="Garamond"/>
        </w:rPr>
        <w:t>(when posing as donor)</w:t>
      </w:r>
      <w:r>
        <w:rPr>
          <w:rFonts w:ascii="Garamond" w:eastAsia="Garamond" w:hAnsi="Garamond" w:cs="Garamond"/>
        </w:rPr>
        <w:t xml:space="preserve"> will show up via Online Express (OLX). See </w:t>
      </w:r>
      <w:r w:rsidR="00A123D9">
        <w:rPr>
          <w:rFonts w:ascii="Garamond" w:eastAsia="Garamond" w:hAnsi="Garamond" w:cs="Garamond"/>
        </w:rPr>
        <w:t>next section on Gift Posting.</w:t>
      </w:r>
    </w:p>
    <w:p w14:paraId="55B042BC" w14:textId="624F7B5B" w:rsidR="00F26958" w:rsidRDefault="00F26958" w:rsidP="00A123D9">
      <w:pPr>
        <w:pStyle w:val="normal0"/>
        <w:numPr>
          <w:ilvl w:val="0"/>
          <w:numId w:val="4"/>
        </w:numPr>
        <w:spacing w:line="240" w:lineRule="auto"/>
        <w:ind w:hanging="360"/>
        <w:contextualSpacing/>
        <w:rPr>
          <w:rFonts w:ascii="Garamond" w:eastAsia="Garamond" w:hAnsi="Garamond" w:cs="Garamond"/>
        </w:rPr>
      </w:pPr>
      <w:r>
        <w:rPr>
          <w:rFonts w:ascii="Garamond" w:eastAsia="Garamond" w:hAnsi="Garamond" w:cs="Garamond"/>
        </w:rPr>
        <w:t xml:space="preserve">Donations entered through the BBMS website will not show up on OLX and </w:t>
      </w:r>
      <w:r w:rsidR="00A123D9">
        <w:rPr>
          <w:rFonts w:ascii="Garamond" w:eastAsia="Garamond" w:hAnsi="Garamond" w:cs="Garamond"/>
        </w:rPr>
        <w:t>must</w:t>
      </w:r>
      <w:r>
        <w:rPr>
          <w:rFonts w:ascii="Garamond" w:eastAsia="Garamond" w:hAnsi="Garamond" w:cs="Garamond"/>
        </w:rPr>
        <w:t xml:space="preserve"> be manually added</w:t>
      </w:r>
      <w:r w:rsidR="00A123D9">
        <w:rPr>
          <w:rFonts w:ascii="Garamond" w:eastAsia="Garamond" w:hAnsi="Garamond" w:cs="Garamond"/>
        </w:rPr>
        <w:t xml:space="preserve"> to RE</w:t>
      </w:r>
      <w:r>
        <w:rPr>
          <w:rFonts w:ascii="Garamond" w:eastAsia="Garamond" w:hAnsi="Garamond" w:cs="Garamond"/>
        </w:rPr>
        <w:t>.</w:t>
      </w:r>
      <w:r w:rsidR="00A123D9">
        <w:rPr>
          <w:rFonts w:ascii="Garamond" w:eastAsia="Garamond" w:hAnsi="Garamond" w:cs="Garamond"/>
        </w:rPr>
        <w:t xml:space="preserve"> (see next section on Gift Posting.</w:t>
      </w:r>
    </w:p>
    <w:p w14:paraId="7330C65D" w14:textId="6141B7B5" w:rsidR="00F26958" w:rsidRDefault="00F26958" w:rsidP="00A123D9">
      <w:pPr>
        <w:pStyle w:val="Heading3"/>
        <w:ind w:left="360"/>
        <w:contextualSpacing w:val="0"/>
        <w:rPr>
          <w:rFonts w:ascii="Garamond" w:eastAsia="Garamond" w:hAnsi="Garamond" w:cs="Garamond"/>
        </w:rPr>
      </w:pPr>
      <w:r>
        <w:rPr>
          <w:rFonts w:ascii="Garamond" w:eastAsia="Garamond" w:hAnsi="Garamond" w:cs="Garamond"/>
        </w:rPr>
        <w:t xml:space="preserve">Online </w:t>
      </w:r>
      <w:r w:rsidR="00A722F0">
        <w:rPr>
          <w:rFonts w:ascii="Garamond" w:eastAsia="Garamond" w:hAnsi="Garamond" w:cs="Garamond"/>
        </w:rPr>
        <w:t>Credit Cards Donations</w:t>
      </w:r>
      <w:r>
        <w:rPr>
          <w:rFonts w:ascii="Garamond" w:eastAsia="Garamond" w:hAnsi="Garamond" w:cs="Garamond"/>
        </w:rPr>
        <w:t xml:space="preserve"> for Horizons </w:t>
      </w:r>
    </w:p>
    <w:p w14:paraId="3136E1BC" w14:textId="1073ACC3" w:rsidR="00F26958" w:rsidRDefault="00F26958" w:rsidP="00A123D9">
      <w:pPr>
        <w:pStyle w:val="normal0"/>
        <w:numPr>
          <w:ilvl w:val="0"/>
          <w:numId w:val="4"/>
        </w:numPr>
        <w:spacing w:line="240" w:lineRule="auto"/>
        <w:ind w:hanging="360"/>
        <w:contextualSpacing/>
        <w:rPr>
          <w:rFonts w:ascii="Garamond" w:eastAsia="Garamond" w:hAnsi="Garamond" w:cs="Garamond"/>
        </w:rPr>
      </w:pPr>
      <w:r>
        <w:rPr>
          <w:rFonts w:ascii="Garamond" w:eastAsia="Garamond" w:hAnsi="Garamond" w:cs="Garamond"/>
        </w:rPr>
        <w:t>These gifts are “handled” through the Whipple Hill website by the Advancement Assistant.</w:t>
      </w:r>
    </w:p>
    <w:p w14:paraId="40B76013" w14:textId="328C853D" w:rsidR="00F26958" w:rsidRDefault="00F26958" w:rsidP="00A123D9">
      <w:pPr>
        <w:pStyle w:val="normal0"/>
        <w:numPr>
          <w:ilvl w:val="0"/>
          <w:numId w:val="4"/>
        </w:numPr>
        <w:spacing w:line="240" w:lineRule="auto"/>
        <w:ind w:hanging="360"/>
        <w:contextualSpacing/>
        <w:rPr>
          <w:rFonts w:ascii="Garamond" w:eastAsia="Garamond" w:hAnsi="Garamond" w:cs="Garamond"/>
        </w:rPr>
      </w:pPr>
      <w:r>
        <w:rPr>
          <w:rFonts w:ascii="Garamond" w:eastAsia="Garamond" w:hAnsi="Garamond" w:cs="Garamond"/>
        </w:rPr>
        <w:t>The Horizons Director will notify via email that an online gift has been received.</w:t>
      </w:r>
    </w:p>
    <w:p w14:paraId="53E04449" w14:textId="7EE9B861" w:rsidR="00F26958" w:rsidRDefault="00A722F0" w:rsidP="00A123D9">
      <w:pPr>
        <w:pStyle w:val="normal0"/>
        <w:numPr>
          <w:ilvl w:val="0"/>
          <w:numId w:val="4"/>
        </w:numPr>
        <w:spacing w:line="240" w:lineRule="auto"/>
        <w:ind w:hanging="360"/>
        <w:contextualSpacing/>
        <w:rPr>
          <w:rFonts w:ascii="Garamond" w:eastAsia="Garamond" w:hAnsi="Garamond" w:cs="Garamond"/>
        </w:rPr>
      </w:pPr>
      <w:r>
        <w:rPr>
          <w:rFonts w:ascii="Garamond" w:eastAsia="Garamond" w:hAnsi="Garamond" w:cs="Garamond"/>
        </w:rPr>
        <w:t>Login to the Whipple Hill website</w:t>
      </w:r>
    </w:p>
    <w:p w14:paraId="67536928" w14:textId="0D6CCE4E" w:rsidR="00A722F0" w:rsidRDefault="00A722F0" w:rsidP="00A123D9">
      <w:pPr>
        <w:pStyle w:val="normal0"/>
        <w:numPr>
          <w:ilvl w:val="0"/>
          <w:numId w:val="4"/>
        </w:numPr>
        <w:spacing w:line="240" w:lineRule="auto"/>
        <w:ind w:hanging="360"/>
        <w:contextualSpacing/>
        <w:rPr>
          <w:rFonts w:ascii="Garamond" w:eastAsia="Garamond" w:hAnsi="Garamond" w:cs="Garamond"/>
        </w:rPr>
      </w:pPr>
      <w:r>
        <w:rPr>
          <w:rFonts w:ascii="Garamond" w:eastAsia="Garamond" w:hAnsi="Garamond" w:cs="Garamond"/>
        </w:rPr>
        <w:t>Select &gt; On Message &gt; Approval &gt; Giving</w:t>
      </w:r>
    </w:p>
    <w:p w14:paraId="1DD53FB5" w14:textId="5EA05CCB" w:rsidR="00902323" w:rsidRDefault="00A722F0" w:rsidP="00A123D9">
      <w:pPr>
        <w:pStyle w:val="normal0"/>
        <w:numPr>
          <w:ilvl w:val="0"/>
          <w:numId w:val="4"/>
        </w:numPr>
        <w:spacing w:line="240" w:lineRule="auto"/>
        <w:ind w:hanging="360"/>
        <w:contextualSpacing/>
        <w:rPr>
          <w:rFonts w:ascii="Garamond" w:eastAsia="Garamond" w:hAnsi="Garamond" w:cs="Garamond"/>
        </w:rPr>
      </w:pPr>
      <w:r>
        <w:rPr>
          <w:rFonts w:ascii="Garamond" w:eastAsia="Garamond" w:hAnsi="Garamond" w:cs="Garamond"/>
        </w:rPr>
        <w:t xml:space="preserve">Open the gift in .pdf </w:t>
      </w:r>
      <w:r w:rsidR="00A123D9">
        <w:rPr>
          <w:rFonts w:ascii="Garamond" w:eastAsia="Garamond" w:hAnsi="Garamond" w:cs="Garamond"/>
        </w:rPr>
        <w:tab/>
      </w:r>
      <w:r w:rsidR="00A123D9">
        <w:rPr>
          <w:rFonts w:ascii="Garamond" w:eastAsia="Garamond" w:hAnsi="Garamond" w:cs="Garamond"/>
        </w:rPr>
        <w:tab/>
      </w:r>
      <w:r w:rsidR="00A123D9">
        <w:rPr>
          <w:rFonts w:ascii="Garamond" w:eastAsia="Garamond" w:hAnsi="Garamond" w:cs="Garamond"/>
        </w:rPr>
        <w:tab/>
      </w:r>
      <w:r w:rsidR="00A123D9">
        <w:rPr>
          <w:rFonts w:ascii="Garamond" w:eastAsia="Garamond" w:hAnsi="Garamond" w:cs="Garamond"/>
        </w:rPr>
        <w:tab/>
      </w:r>
      <w:r w:rsidR="00A123D9">
        <w:rPr>
          <w:rFonts w:ascii="Garamond" w:eastAsia="Garamond" w:hAnsi="Garamond" w:cs="Garamond"/>
        </w:rPr>
        <w:tab/>
      </w:r>
      <w:r w:rsidR="00A123D9">
        <w:rPr>
          <w:rFonts w:ascii="Garamond" w:eastAsia="Garamond" w:hAnsi="Garamond" w:cs="Garamond"/>
        </w:rPr>
        <w:tab/>
      </w:r>
      <w:r w:rsidR="00F26958">
        <w:rPr>
          <w:rFonts w:ascii="Garamond" w:eastAsia="Garamond" w:hAnsi="Garamond" w:cs="Garamond"/>
        </w:rPr>
        <w:tab/>
      </w:r>
    </w:p>
    <w:p w14:paraId="72A742A4" w14:textId="77777777" w:rsidR="00A123D9" w:rsidRDefault="00A123D9">
      <w:pPr>
        <w:rPr>
          <w:rFonts w:ascii="Garamond" w:eastAsia="Garamond" w:hAnsi="Garamond" w:cs="Garamond"/>
          <w:sz w:val="32"/>
          <w:szCs w:val="32"/>
        </w:rPr>
      </w:pPr>
      <w:r>
        <w:rPr>
          <w:rFonts w:ascii="Garamond" w:eastAsia="Garamond" w:hAnsi="Garamond" w:cs="Garamond"/>
        </w:rPr>
        <w:br w:type="page"/>
      </w:r>
    </w:p>
    <w:p w14:paraId="731E908C" w14:textId="77777777" w:rsidR="002B0D62" w:rsidRDefault="00F26958" w:rsidP="002B0D62">
      <w:pPr>
        <w:pStyle w:val="Heading2"/>
        <w:contextualSpacing w:val="0"/>
        <w:rPr>
          <w:rFonts w:ascii="Garamond" w:eastAsia="Garamond" w:hAnsi="Garamond" w:cs="Garamond"/>
        </w:rPr>
      </w:pPr>
      <w:r w:rsidRPr="00E4486B">
        <w:rPr>
          <w:rFonts w:ascii="Garamond" w:eastAsia="Garamond" w:hAnsi="Garamond" w:cs="Garamond"/>
        </w:rPr>
        <w:lastRenderedPageBreak/>
        <w:t>Gift Posting in Raiser’s Edge (Re)</w:t>
      </w:r>
    </w:p>
    <w:p w14:paraId="4EBE066D" w14:textId="769C4896" w:rsidR="008F61B8" w:rsidRPr="002B0D62" w:rsidRDefault="008F61B8" w:rsidP="002B0D62">
      <w:pPr>
        <w:pStyle w:val="Heading2"/>
        <w:contextualSpacing w:val="0"/>
        <w:rPr>
          <w:rFonts w:ascii="Garamond" w:eastAsia="Garamond" w:hAnsi="Garamond" w:cs="Garamond"/>
        </w:rPr>
      </w:pPr>
      <w:r w:rsidRPr="00E4486B">
        <w:rPr>
          <w:rFonts w:ascii="Garamond" w:hAnsi="Garamond"/>
          <w:sz w:val="28"/>
          <w:szCs w:val="28"/>
        </w:rPr>
        <w:t>Importing through Online Express</w:t>
      </w:r>
    </w:p>
    <w:p w14:paraId="63DEE600" w14:textId="15169BB1" w:rsidR="008F61B8" w:rsidRPr="00E4486B" w:rsidRDefault="008F61B8" w:rsidP="008F61B8">
      <w:pPr>
        <w:rPr>
          <w:rFonts w:ascii="Garamond" w:hAnsi="Garamond"/>
        </w:rPr>
      </w:pPr>
      <w:r w:rsidRPr="00E4486B">
        <w:rPr>
          <w:rFonts w:ascii="Garamond" w:hAnsi="Garamond"/>
          <w:noProof/>
        </w:rPr>
        <w:drawing>
          <wp:anchor distT="0" distB="0" distL="114300" distR="114300" simplePos="0" relativeHeight="251706368" behindDoc="0" locked="0" layoutInCell="1" allowOverlap="1" wp14:anchorId="7D55FD63" wp14:editId="2F19C1BD">
            <wp:simplePos x="0" y="0"/>
            <wp:positionH relativeFrom="column">
              <wp:posOffset>2628900</wp:posOffset>
            </wp:positionH>
            <wp:positionV relativeFrom="paragraph">
              <wp:posOffset>39370</wp:posOffset>
            </wp:positionV>
            <wp:extent cx="365760" cy="284480"/>
            <wp:effectExtent l="0" t="0" r="0" b="0"/>
            <wp:wrapSquare wrapText="bothSides"/>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6576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86B">
        <w:rPr>
          <w:rFonts w:ascii="Garamond" w:hAnsi="Garamond"/>
        </w:rPr>
        <w:t>Redesign the batch using Batch Design tool.</w:t>
      </w:r>
    </w:p>
    <w:p w14:paraId="30E24290" w14:textId="0B9EFF07" w:rsidR="008F61B8" w:rsidRPr="00E4486B" w:rsidRDefault="008F61B8" w:rsidP="008F61B8">
      <w:pPr>
        <w:ind w:firstLine="360"/>
        <w:rPr>
          <w:rFonts w:ascii="Garamond" w:hAnsi="Garamond"/>
        </w:rPr>
      </w:pPr>
      <w:r w:rsidRPr="00E4486B">
        <w:rPr>
          <w:rFonts w:ascii="Garamond" w:hAnsi="Garamond"/>
        </w:rPr>
        <w:t>Add the following fields: Letter Code, Send Reminders, Attributes: Special Gift Code attribute description &amp; Special Gift Code attribute date</w:t>
      </w:r>
    </w:p>
    <w:p w14:paraId="732049E1" w14:textId="77777777" w:rsidR="008F61B8" w:rsidRPr="00E4486B" w:rsidRDefault="008F61B8" w:rsidP="008F61B8">
      <w:pPr>
        <w:ind w:firstLine="360"/>
        <w:rPr>
          <w:rFonts w:ascii="Garamond" w:hAnsi="Garamond"/>
        </w:rPr>
      </w:pPr>
      <w:r w:rsidRPr="00E4486B">
        <w:rPr>
          <w:rFonts w:ascii="Garamond" w:hAnsi="Garamond"/>
        </w:rPr>
        <w:t>Select Data Entry</w:t>
      </w:r>
    </w:p>
    <w:p w14:paraId="38BF2617" w14:textId="77777777" w:rsidR="008F61B8" w:rsidRPr="00E4486B" w:rsidRDefault="008F61B8" w:rsidP="008F61B8">
      <w:pPr>
        <w:rPr>
          <w:rFonts w:ascii="Garamond" w:hAnsi="Garamond"/>
        </w:rPr>
      </w:pPr>
    </w:p>
    <w:p w14:paraId="182502D2" w14:textId="77777777" w:rsidR="008F61B8" w:rsidRPr="00E4486B" w:rsidRDefault="008F61B8" w:rsidP="008F61B8">
      <w:pPr>
        <w:ind w:firstLine="360"/>
        <w:rPr>
          <w:rFonts w:ascii="Garamond" w:hAnsi="Garamond"/>
        </w:rPr>
      </w:pPr>
      <w:r w:rsidRPr="00E4486B">
        <w:rPr>
          <w:rFonts w:ascii="Garamond" w:hAnsi="Garamond"/>
        </w:rPr>
        <w:t>For Credit Card Gifts add the following:</w:t>
      </w:r>
    </w:p>
    <w:p w14:paraId="5EE9EA2F" w14:textId="30194320" w:rsidR="008F61B8" w:rsidRPr="00E4486B" w:rsidRDefault="008F61B8" w:rsidP="008F61B8">
      <w:pPr>
        <w:rPr>
          <w:rFonts w:ascii="Garamond" w:hAnsi="Garamond"/>
        </w:rPr>
      </w:pPr>
      <w:r w:rsidRPr="00E4486B">
        <w:rPr>
          <w:rFonts w:ascii="Garamond" w:hAnsi="Garamond"/>
        </w:rPr>
        <w:tab/>
      </w:r>
      <w:r w:rsidRPr="00E4486B">
        <w:rPr>
          <w:rFonts w:ascii="Garamond" w:hAnsi="Garamond"/>
        </w:rPr>
        <w:tab/>
        <w:t>Letter Code: Select the appropriate letter</w:t>
      </w:r>
    </w:p>
    <w:p w14:paraId="4EC9FA3F" w14:textId="1B4289A0" w:rsidR="008F61B8" w:rsidRPr="00E4486B" w:rsidRDefault="008F61B8" w:rsidP="008F61B8">
      <w:pPr>
        <w:ind w:left="360" w:firstLine="360"/>
        <w:rPr>
          <w:rFonts w:ascii="Garamond" w:hAnsi="Garamond"/>
        </w:rPr>
      </w:pPr>
      <w:r w:rsidRPr="00E4486B">
        <w:rPr>
          <w:rFonts w:ascii="Garamond" w:hAnsi="Garamond"/>
        </w:rPr>
        <w:t>Appeals: Add based on Appeal</w:t>
      </w:r>
    </w:p>
    <w:p w14:paraId="35920F51" w14:textId="101410B7" w:rsidR="008F61B8" w:rsidRPr="00E4486B" w:rsidRDefault="008F61B8" w:rsidP="008F61B8">
      <w:pPr>
        <w:ind w:left="360" w:firstLine="360"/>
        <w:rPr>
          <w:rFonts w:ascii="Garamond" w:hAnsi="Garamond"/>
        </w:rPr>
      </w:pPr>
      <w:r w:rsidRPr="00E4486B">
        <w:rPr>
          <w:rFonts w:ascii="Garamond" w:hAnsi="Garamond"/>
        </w:rPr>
        <w:t>Package: Add based on Package</w:t>
      </w:r>
    </w:p>
    <w:p w14:paraId="3F625464" w14:textId="77777777" w:rsidR="008F61B8" w:rsidRPr="00E4486B" w:rsidRDefault="008F61B8" w:rsidP="008F61B8">
      <w:pPr>
        <w:rPr>
          <w:rFonts w:ascii="Garamond" w:hAnsi="Garamond"/>
          <w:u w:val="single"/>
        </w:rPr>
      </w:pPr>
    </w:p>
    <w:p w14:paraId="3A4C627C" w14:textId="4C254165" w:rsidR="008F61B8" w:rsidRPr="00E4486B" w:rsidRDefault="008F61B8" w:rsidP="008F61B8">
      <w:pPr>
        <w:ind w:firstLine="360"/>
        <w:rPr>
          <w:rFonts w:ascii="Garamond" w:hAnsi="Garamond"/>
        </w:rPr>
      </w:pPr>
      <w:r w:rsidRPr="00E4486B">
        <w:rPr>
          <w:rFonts w:ascii="Garamond" w:hAnsi="Garamond"/>
        </w:rPr>
        <w:t>For Employee Payroll Pledges add the following:</w:t>
      </w:r>
    </w:p>
    <w:p w14:paraId="5362730B" w14:textId="77777777" w:rsidR="008F61B8" w:rsidRPr="00E4486B" w:rsidRDefault="008F61B8" w:rsidP="008F61B8">
      <w:pPr>
        <w:rPr>
          <w:rFonts w:ascii="Garamond" w:hAnsi="Garamond"/>
        </w:rPr>
      </w:pPr>
      <w:r w:rsidRPr="00E4486B">
        <w:rPr>
          <w:rFonts w:ascii="Garamond" w:hAnsi="Garamond"/>
        </w:rPr>
        <w:tab/>
      </w:r>
      <w:r w:rsidRPr="00E4486B">
        <w:rPr>
          <w:rFonts w:ascii="Garamond" w:hAnsi="Garamond"/>
        </w:rPr>
        <w:tab/>
        <w:t>Letter Code: Select the appropriate letter</w:t>
      </w:r>
    </w:p>
    <w:p w14:paraId="1F6B06F1" w14:textId="09DD58A9" w:rsidR="008F61B8" w:rsidRPr="00E4486B" w:rsidRDefault="008F61B8" w:rsidP="008F61B8">
      <w:pPr>
        <w:ind w:left="360" w:firstLine="360"/>
        <w:rPr>
          <w:rFonts w:ascii="Garamond" w:hAnsi="Garamond"/>
        </w:rPr>
      </w:pPr>
      <w:r w:rsidRPr="00E4486B">
        <w:rPr>
          <w:rFonts w:ascii="Garamond" w:hAnsi="Garamond"/>
        </w:rPr>
        <w:t>Appeals: Add based on Appeal</w:t>
      </w:r>
    </w:p>
    <w:p w14:paraId="63A45CF2" w14:textId="0EBEEA8D" w:rsidR="008F61B8" w:rsidRPr="00E4486B" w:rsidRDefault="008F61B8" w:rsidP="008F61B8">
      <w:pPr>
        <w:ind w:left="360" w:firstLine="360"/>
        <w:rPr>
          <w:rFonts w:ascii="Garamond" w:hAnsi="Garamond"/>
        </w:rPr>
      </w:pPr>
      <w:r w:rsidRPr="00E4486B">
        <w:rPr>
          <w:rFonts w:ascii="Garamond" w:hAnsi="Garamond"/>
        </w:rPr>
        <w:t>Attributes:</w:t>
      </w:r>
      <w:r w:rsidRPr="00E4486B">
        <w:rPr>
          <w:rFonts w:ascii="Garamond" w:hAnsi="Garamond"/>
        </w:rPr>
        <w:tab/>
        <w:t>Special Gift Code attribute description = Payroll Deduction &amp; Special Gift Code attribute date = 9/1/2017 (or current FY)</w:t>
      </w:r>
    </w:p>
    <w:p w14:paraId="338E9AC3" w14:textId="11EBFFF3" w:rsidR="008F61B8" w:rsidRPr="00E4486B" w:rsidRDefault="008F61B8" w:rsidP="008F61B8">
      <w:pPr>
        <w:ind w:left="360" w:firstLine="360"/>
        <w:rPr>
          <w:rFonts w:ascii="Garamond" w:hAnsi="Garamond"/>
        </w:rPr>
      </w:pPr>
      <w:r w:rsidRPr="00E4486B">
        <w:rPr>
          <w:rFonts w:ascii="Garamond" w:hAnsi="Garamond"/>
        </w:rPr>
        <w:t>Package: Add based on Package</w:t>
      </w:r>
    </w:p>
    <w:p w14:paraId="00D4056F" w14:textId="77777777" w:rsidR="008F61B8" w:rsidRPr="00E4486B" w:rsidRDefault="008F61B8" w:rsidP="008F61B8">
      <w:pPr>
        <w:ind w:left="1080" w:hanging="360"/>
        <w:rPr>
          <w:rFonts w:ascii="Garamond" w:hAnsi="Garamond"/>
        </w:rPr>
      </w:pPr>
      <w:r w:rsidRPr="00E4486B">
        <w:rPr>
          <w:rFonts w:ascii="Garamond" w:hAnsi="Garamond"/>
        </w:rPr>
        <w:t>From the top menu bar, select Gift &gt; Installment Information and enter the following parameters and the payment amounts will be distributed properly.</w:t>
      </w:r>
    </w:p>
    <w:p w14:paraId="60E11796" w14:textId="77777777" w:rsidR="008F61B8" w:rsidRPr="00E4486B" w:rsidRDefault="008F61B8" w:rsidP="008F61B8">
      <w:pPr>
        <w:ind w:left="360" w:firstLine="360"/>
        <w:rPr>
          <w:rFonts w:ascii="Garamond" w:hAnsi="Garamond"/>
        </w:rPr>
      </w:pPr>
      <w:r w:rsidRPr="00E4486B">
        <w:rPr>
          <w:rFonts w:ascii="Garamond" w:hAnsi="Garamond"/>
          <w:noProof/>
        </w:rPr>
        <w:drawing>
          <wp:anchor distT="0" distB="0" distL="114300" distR="114300" simplePos="0" relativeHeight="251707392" behindDoc="0" locked="0" layoutInCell="1" allowOverlap="1" wp14:anchorId="3EA23689" wp14:editId="701304ED">
            <wp:simplePos x="0" y="0"/>
            <wp:positionH relativeFrom="column">
              <wp:posOffset>228600</wp:posOffset>
            </wp:positionH>
            <wp:positionV relativeFrom="paragraph">
              <wp:posOffset>229235</wp:posOffset>
            </wp:positionV>
            <wp:extent cx="5403850" cy="2477770"/>
            <wp:effectExtent l="0" t="0" r="6350" b="11430"/>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2"/>
                    <a:stretch/>
                  </pic:blipFill>
                  <pic:spPr bwMode="auto">
                    <a:xfrm>
                      <a:off x="0" y="0"/>
                      <a:ext cx="5403850" cy="2477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2D266" w14:textId="77777777" w:rsidR="008F61B8" w:rsidRPr="00E4486B" w:rsidRDefault="008F61B8" w:rsidP="008F61B8">
      <w:pPr>
        <w:ind w:left="360" w:firstLine="360"/>
        <w:rPr>
          <w:rFonts w:ascii="Garamond" w:hAnsi="Garamond"/>
        </w:rPr>
      </w:pPr>
    </w:p>
    <w:p w14:paraId="25C6D5BC" w14:textId="77777777" w:rsidR="008F61B8" w:rsidRPr="00E4486B" w:rsidRDefault="008F61B8" w:rsidP="008F61B8">
      <w:pPr>
        <w:rPr>
          <w:rFonts w:ascii="Garamond" w:hAnsi="Garamond"/>
        </w:rPr>
      </w:pPr>
    </w:p>
    <w:p w14:paraId="58025993" w14:textId="77777777" w:rsidR="008F61B8" w:rsidRPr="00E4486B" w:rsidRDefault="008F61B8" w:rsidP="008F61B8">
      <w:pPr>
        <w:rPr>
          <w:rFonts w:ascii="Garamond" w:hAnsi="Garamond"/>
        </w:rPr>
      </w:pPr>
    </w:p>
    <w:p w14:paraId="6D3332CB" w14:textId="77777777" w:rsidR="008F61B8" w:rsidRPr="00E4486B" w:rsidRDefault="008F61B8" w:rsidP="008F61B8">
      <w:pPr>
        <w:rPr>
          <w:rFonts w:ascii="Garamond" w:hAnsi="Garamond"/>
        </w:rPr>
      </w:pPr>
    </w:p>
    <w:p w14:paraId="60308025" w14:textId="77777777" w:rsidR="008F61B8" w:rsidRPr="00E4486B" w:rsidRDefault="008F61B8" w:rsidP="008F61B8">
      <w:pPr>
        <w:rPr>
          <w:rFonts w:ascii="Garamond" w:hAnsi="Garamond"/>
        </w:rPr>
      </w:pPr>
    </w:p>
    <w:p w14:paraId="3FB0E295" w14:textId="77777777" w:rsidR="008F61B8" w:rsidRPr="00E4486B" w:rsidRDefault="008F61B8" w:rsidP="008F61B8">
      <w:pPr>
        <w:rPr>
          <w:rFonts w:ascii="Garamond" w:hAnsi="Garamond"/>
        </w:rPr>
      </w:pPr>
    </w:p>
    <w:p w14:paraId="7FF1517B" w14:textId="77777777" w:rsidR="008F61B8" w:rsidRPr="00E4486B" w:rsidRDefault="008F61B8" w:rsidP="008F61B8">
      <w:pPr>
        <w:rPr>
          <w:rFonts w:ascii="Garamond" w:hAnsi="Garamond"/>
        </w:rPr>
      </w:pPr>
    </w:p>
    <w:p w14:paraId="67CFD657" w14:textId="77777777" w:rsidR="008F61B8" w:rsidRPr="00E4486B" w:rsidRDefault="008F61B8" w:rsidP="008F61B8">
      <w:pPr>
        <w:rPr>
          <w:rFonts w:ascii="Garamond" w:hAnsi="Garamond"/>
        </w:rPr>
      </w:pPr>
    </w:p>
    <w:p w14:paraId="2B5EAEC9" w14:textId="77777777" w:rsidR="008F61B8" w:rsidRPr="00E4486B" w:rsidRDefault="008F61B8" w:rsidP="008F61B8">
      <w:pPr>
        <w:rPr>
          <w:rFonts w:ascii="Garamond" w:hAnsi="Garamond"/>
        </w:rPr>
      </w:pPr>
    </w:p>
    <w:p w14:paraId="6A640D10" w14:textId="77777777" w:rsidR="008F61B8" w:rsidRPr="00E4486B" w:rsidRDefault="008F61B8" w:rsidP="008F61B8">
      <w:pPr>
        <w:rPr>
          <w:rFonts w:ascii="Garamond" w:hAnsi="Garamond"/>
        </w:rPr>
      </w:pPr>
    </w:p>
    <w:p w14:paraId="1B5619EC" w14:textId="77777777" w:rsidR="008F61B8" w:rsidRPr="00E4486B" w:rsidRDefault="008F61B8" w:rsidP="008F61B8">
      <w:pPr>
        <w:rPr>
          <w:rFonts w:ascii="Garamond" w:hAnsi="Garamond"/>
        </w:rPr>
      </w:pPr>
    </w:p>
    <w:p w14:paraId="512D36EB" w14:textId="77777777" w:rsidR="008F61B8" w:rsidRPr="00E4486B" w:rsidRDefault="008F61B8" w:rsidP="008F61B8">
      <w:pPr>
        <w:rPr>
          <w:rFonts w:ascii="Garamond" w:hAnsi="Garamond"/>
        </w:rPr>
      </w:pPr>
    </w:p>
    <w:p w14:paraId="4EA0BA73" w14:textId="77777777" w:rsidR="008F61B8" w:rsidRPr="00E4486B" w:rsidRDefault="008F61B8" w:rsidP="008F61B8">
      <w:pPr>
        <w:rPr>
          <w:rFonts w:ascii="Garamond" w:hAnsi="Garamond"/>
        </w:rPr>
      </w:pPr>
    </w:p>
    <w:p w14:paraId="071DA8E5" w14:textId="77777777" w:rsidR="008F61B8" w:rsidRPr="00E4486B" w:rsidRDefault="008F61B8" w:rsidP="008F61B8">
      <w:pPr>
        <w:rPr>
          <w:rFonts w:ascii="Garamond" w:hAnsi="Garamond"/>
        </w:rPr>
      </w:pPr>
    </w:p>
    <w:p w14:paraId="616905F6" w14:textId="77777777" w:rsidR="00E4486B" w:rsidRDefault="00E4486B" w:rsidP="008F61B8">
      <w:pPr>
        <w:rPr>
          <w:rFonts w:ascii="Garamond" w:hAnsi="Garamond"/>
        </w:rPr>
      </w:pPr>
    </w:p>
    <w:p w14:paraId="225E707E" w14:textId="77777777" w:rsidR="008F61B8" w:rsidRPr="00E4486B" w:rsidRDefault="008F61B8" w:rsidP="008F61B8">
      <w:pPr>
        <w:rPr>
          <w:rFonts w:ascii="Garamond" w:hAnsi="Garamond"/>
        </w:rPr>
      </w:pPr>
      <w:r w:rsidRPr="00E4486B">
        <w:rPr>
          <w:rFonts w:ascii="Garamond" w:hAnsi="Garamond"/>
        </w:rPr>
        <w:t>Commit the Batch</w:t>
      </w:r>
    </w:p>
    <w:p w14:paraId="62264DCE" w14:textId="6C004521" w:rsidR="008F61B8" w:rsidRPr="00E4486B" w:rsidRDefault="008F61B8" w:rsidP="00E4486B">
      <w:pPr>
        <w:pStyle w:val="Heading1"/>
        <w:rPr>
          <w:rFonts w:ascii="Garamond" w:hAnsi="Garamond"/>
          <w:sz w:val="28"/>
          <w:szCs w:val="28"/>
        </w:rPr>
      </w:pPr>
      <w:r w:rsidRPr="00E4486B">
        <w:rPr>
          <w:rFonts w:ascii="Garamond" w:hAnsi="Garamond"/>
          <w:sz w:val="28"/>
          <w:szCs w:val="28"/>
        </w:rPr>
        <w:t>Manual Entry of Checks/Cash &amp; Pledges</w:t>
      </w:r>
    </w:p>
    <w:p w14:paraId="7283BA5D" w14:textId="77777777" w:rsidR="008F61B8" w:rsidRPr="00E4486B" w:rsidRDefault="008F61B8" w:rsidP="008F61B8">
      <w:pPr>
        <w:ind w:firstLine="360"/>
        <w:rPr>
          <w:rFonts w:ascii="Garamond" w:hAnsi="Garamond"/>
        </w:rPr>
      </w:pPr>
      <w:r w:rsidRPr="00E4486B">
        <w:rPr>
          <w:rFonts w:ascii="Garamond" w:hAnsi="Garamond"/>
        </w:rPr>
        <w:t>For Cash/Checks use recurring Batch #200</w:t>
      </w:r>
    </w:p>
    <w:p w14:paraId="42917C85" w14:textId="77777777" w:rsidR="008F61B8" w:rsidRPr="00E4486B" w:rsidRDefault="008F61B8" w:rsidP="008F61B8">
      <w:pPr>
        <w:rPr>
          <w:rFonts w:ascii="Garamond" w:hAnsi="Garamond"/>
        </w:rPr>
      </w:pPr>
      <w:r w:rsidRPr="00E4486B">
        <w:rPr>
          <w:rFonts w:ascii="Garamond" w:hAnsi="Garamond"/>
        </w:rPr>
        <w:lastRenderedPageBreak/>
        <w:tab/>
      </w:r>
      <w:r w:rsidRPr="00E4486B">
        <w:rPr>
          <w:rFonts w:ascii="Garamond" w:hAnsi="Garamond"/>
        </w:rPr>
        <w:tab/>
        <w:t>Enter all required fields</w:t>
      </w:r>
    </w:p>
    <w:p w14:paraId="6262C22C" w14:textId="77777777" w:rsidR="008F61B8" w:rsidRPr="00E4486B" w:rsidRDefault="008F61B8" w:rsidP="008F61B8">
      <w:pPr>
        <w:rPr>
          <w:rFonts w:ascii="Garamond" w:hAnsi="Garamond"/>
        </w:rPr>
      </w:pPr>
      <w:r w:rsidRPr="00E4486B">
        <w:rPr>
          <w:rFonts w:ascii="Garamond" w:hAnsi="Garamond"/>
        </w:rPr>
        <w:tab/>
      </w:r>
      <w:r w:rsidRPr="00E4486B">
        <w:rPr>
          <w:rFonts w:ascii="Garamond" w:hAnsi="Garamond"/>
        </w:rPr>
        <w:tab/>
        <w:t>Globally change date</w:t>
      </w:r>
    </w:p>
    <w:p w14:paraId="01BFF33F" w14:textId="77777777" w:rsidR="008F61B8" w:rsidRPr="00E4486B" w:rsidRDefault="008F61B8" w:rsidP="008F61B8">
      <w:pPr>
        <w:rPr>
          <w:rFonts w:ascii="Garamond" w:hAnsi="Garamond"/>
        </w:rPr>
      </w:pPr>
      <w:r w:rsidRPr="00E4486B">
        <w:rPr>
          <w:rFonts w:ascii="Garamond" w:hAnsi="Garamond"/>
        </w:rPr>
        <w:tab/>
      </w:r>
      <w:r w:rsidRPr="00E4486B">
        <w:rPr>
          <w:rFonts w:ascii="Garamond" w:hAnsi="Garamond"/>
        </w:rPr>
        <w:tab/>
        <w:t>Commit the Batch</w:t>
      </w:r>
    </w:p>
    <w:p w14:paraId="3BE36286" w14:textId="77777777" w:rsidR="008F61B8" w:rsidRPr="00E4486B" w:rsidRDefault="008F61B8" w:rsidP="008F61B8">
      <w:pPr>
        <w:rPr>
          <w:rFonts w:ascii="Garamond" w:hAnsi="Garamond"/>
        </w:rPr>
      </w:pPr>
    </w:p>
    <w:p w14:paraId="1D476FB9" w14:textId="77777777" w:rsidR="008F61B8" w:rsidRPr="00E4486B" w:rsidRDefault="008F61B8" w:rsidP="008F61B8">
      <w:pPr>
        <w:ind w:firstLine="360"/>
        <w:rPr>
          <w:rFonts w:ascii="Garamond" w:hAnsi="Garamond"/>
        </w:rPr>
      </w:pPr>
      <w:r w:rsidRPr="00E4486B">
        <w:rPr>
          <w:rFonts w:ascii="Garamond" w:hAnsi="Garamond"/>
        </w:rPr>
        <w:t>For Payroll Pledges use recurring Batch #1200</w:t>
      </w:r>
    </w:p>
    <w:p w14:paraId="5895C9CC" w14:textId="77777777" w:rsidR="008F61B8" w:rsidRPr="00E4486B" w:rsidRDefault="008F61B8" w:rsidP="008F61B8">
      <w:pPr>
        <w:rPr>
          <w:rFonts w:ascii="Garamond" w:hAnsi="Garamond"/>
        </w:rPr>
      </w:pPr>
      <w:r w:rsidRPr="00E4486B">
        <w:rPr>
          <w:rFonts w:ascii="Garamond" w:hAnsi="Garamond"/>
        </w:rPr>
        <w:tab/>
      </w:r>
      <w:r w:rsidRPr="00E4486B">
        <w:rPr>
          <w:rFonts w:ascii="Garamond" w:hAnsi="Garamond"/>
        </w:rPr>
        <w:tab/>
        <w:t>Enter all required fields</w:t>
      </w:r>
    </w:p>
    <w:p w14:paraId="056B7CCA" w14:textId="77777777" w:rsidR="008F61B8" w:rsidRPr="00E4486B" w:rsidRDefault="008F61B8" w:rsidP="008F61B8">
      <w:pPr>
        <w:ind w:left="1080" w:hanging="360"/>
        <w:rPr>
          <w:rFonts w:ascii="Garamond" w:hAnsi="Garamond"/>
        </w:rPr>
      </w:pPr>
      <w:r w:rsidRPr="00E4486B">
        <w:rPr>
          <w:rFonts w:ascii="Garamond" w:hAnsi="Garamond"/>
        </w:rPr>
        <w:t>From the top menu bar, select Gift &gt; Installment Information and enter the following parameters and the payment amounts will be distributed properly.</w:t>
      </w:r>
    </w:p>
    <w:p w14:paraId="1E3C3B2F" w14:textId="31286330" w:rsidR="00A123D9" w:rsidRPr="00E4486B" w:rsidRDefault="008F61B8" w:rsidP="008F61B8">
      <w:pPr>
        <w:ind w:left="360" w:firstLine="360"/>
        <w:rPr>
          <w:rFonts w:ascii="Garamond" w:hAnsi="Garamond"/>
        </w:rPr>
      </w:pPr>
      <w:r w:rsidRPr="00E4486B">
        <w:rPr>
          <w:rFonts w:ascii="Garamond" w:hAnsi="Garamond"/>
        </w:rPr>
        <w:t>Commit the Batch</w:t>
      </w:r>
    </w:p>
    <w:p w14:paraId="7EFEF23C" w14:textId="77777777" w:rsidR="00E4486B" w:rsidRDefault="00E4486B" w:rsidP="00E4486B">
      <w:pPr>
        <w:pStyle w:val="Heading3"/>
        <w:contextualSpacing w:val="0"/>
        <w:rPr>
          <w:rFonts w:ascii="Garamond" w:eastAsia="Garamond" w:hAnsi="Garamond" w:cs="Garamond"/>
        </w:rPr>
      </w:pPr>
      <w:r>
        <w:rPr>
          <w:rFonts w:ascii="Garamond" w:eastAsia="Garamond" w:hAnsi="Garamond" w:cs="Garamond"/>
        </w:rPr>
        <w:t>Employee Payroll Deductions Monthly Batch Entry</w:t>
      </w:r>
    </w:p>
    <w:p w14:paraId="159FF0FE" w14:textId="77777777" w:rsidR="00E4486B" w:rsidRDefault="00E4486B" w:rsidP="00E4486B">
      <w:pPr>
        <w:pStyle w:val="normal0"/>
        <w:rPr>
          <w:rFonts w:ascii="Garamond" w:eastAsia="Garamond" w:hAnsi="Garamond" w:cs="Garamond"/>
        </w:rPr>
      </w:pPr>
      <w:r>
        <w:rPr>
          <w:rFonts w:ascii="Garamond" w:eastAsia="Garamond" w:hAnsi="Garamond" w:cs="Garamond"/>
        </w:rPr>
        <w:t>You will receive a list of these each month from the Business Office.</w:t>
      </w:r>
    </w:p>
    <w:p w14:paraId="33ED0A3B" w14:textId="77777777" w:rsidR="00E4486B" w:rsidRDefault="00E4486B" w:rsidP="00E4486B">
      <w:pPr>
        <w:pStyle w:val="normal0"/>
        <w:rPr>
          <w:rFonts w:ascii="Garamond" w:eastAsia="Garamond" w:hAnsi="Garamond" w:cs="Garamond"/>
        </w:rPr>
      </w:pPr>
      <w:r>
        <w:rPr>
          <w:rFonts w:ascii="Garamond" w:eastAsia="Garamond" w:hAnsi="Garamond" w:cs="Garamond"/>
        </w:rPr>
        <w:t>Open the Batch module in Re</w:t>
      </w:r>
    </w:p>
    <w:p w14:paraId="27AE37A0" w14:textId="77777777" w:rsidR="00E4486B" w:rsidRDefault="00E4486B" w:rsidP="00E4486B">
      <w:pPr>
        <w:pStyle w:val="normal0"/>
        <w:numPr>
          <w:ilvl w:val="0"/>
          <w:numId w:val="37"/>
        </w:numPr>
        <w:spacing w:line="240" w:lineRule="auto"/>
        <w:ind w:left="360" w:hanging="360"/>
        <w:contextualSpacing/>
        <w:rPr>
          <w:rFonts w:ascii="Garamond" w:eastAsia="Garamond" w:hAnsi="Garamond" w:cs="Garamond"/>
        </w:rPr>
      </w:pPr>
      <w:r>
        <w:rPr>
          <w:rFonts w:ascii="Garamond" w:eastAsia="Garamond" w:hAnsi="Garamond" w:cs="Garamond"/>
        </w:rPr>
        <w:t>Select Batch #</w:t>
      </w:r>
      <w:r w:rsidRPr="00E4486B">
        <w:rPr>
          <w:rFonts w:ascii="Garamond" w:eastAsia="Garamond" w:hAnsi="Garamond" w:cs="Garamond"/>
          <w:color w:val="FF0000"/>
        </w:rPr>
        <w:t>500</w:t>
      </w:r>
    </w:p>
    <w:p w14:paraId="6198C5D2" w14:textId="77777777" w:rsidR="00E4486B" w:rsidRDefault="00E4486B" w:rsidP="00E4486B">
      <w:pPr>
        <w:pStyle w:val="normal0"/>
        <w:numPr>
          <w:ilvl w:val="0"/>
          <w:numId w:val="37"/>
        </w:numPr>
        <w:spacing w:line="240" w:lineRule="auto"/>
        <w:ind w:left="360" w:hanging="360"/>
        <w:contextualSpacing/>
        <w:rPr>
          <w:rFonts w:ascii="Garamond" w:eastAsia="Garamond" w:hAnsi="Garamond" w:cs="Garamond"/>
        </w:rPr>
      </w:pPr>
      <w:r>
        <w:rPr>
          <w:rFonts w:ascii="Garamond" w:eastAsia="Garamond" w:hAnsi="Garamond" w:cs="Garamond"/>
        </w:rPr>
        <w:t>Click on the ‘Date’ column in the green row</w:t>
      </w:r>
    </w:p>
    <w:p w14:paraId="3CE9FB2E" w14:textId="77777777" w:rsidR="00E4486B" w:rsidRDefault="00E4486B" w:rsidP="00E4486B">
      <w:pPr>
        <w:pStyle w:val="normal0"/>
        <w:numPr>
          <w:ilvl w:val="0"/>
          <w:numId w:val="37"/>
        </w:numPr>
        <w:spacing w:line="240" w:lineRule="auto"/>
        <w:ind w:hanging="360"/>
        <w:contextualSpacing/>
        <w:rPr>
          <w:rFonts w:ascii="Garamond" w:eastAsia="Garamond" w:hAnsi="Garamond" w:cs="Garamond"/>
        </w:rPr>
      </w:pPr>
      <w:r>
        <w:rPr>
          <w:rFonts w:ascii="Garamond" w:eastAsia="Garamond" w:hAnsi="Garamond" w:cs="Garamond"/>
        </w:rPr>
        <w:t>Select the ‘Tools’ button and ‘Global change Date’ to current month</w:t>
      </w:r>
    </w:p>
    <w:p w14:paraId="7755F125" w14:textId="77777777" w:rsidR="00E4486B" w:rsidRDefault="00E4486B" w:rsidP="00E4486B">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For Value: Enter a date (I like to select a date that no other posting is taking place so that I can easily run a separate report of these postings. A weekend date is okay to use).</w:t>
      </w:r>
    </w:p>
    <w:p w14:paraId="371105B0" w14:textId="77777777" w:rsidR="00E4486B" w:rsidRDefault="00E4486B" w:rsidP="00E4486B">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When pop-up appears, click the box to overwrite existing value.</w:t>
      </w:r>
    </w:p>
    <w:p w14:paraId="2314047C" w14:textId="77777777" w:rsidR="00E4486B" w:rsidRDefault="00E4486B" w:rsidP="00E4486B">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Repeat the two steps above in the ‘GL Post Date’ column in the row highlighted in green.</w:t>
      </w:r>
    </w:p>
    <w:p w14:paraId="51FCD0D4" w14:textId="77777777" w:rsidR="00E4486B" w:rsidRDefault="00E4486B" w:rsidP="00E4486B">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Review line by line and compare to report from Business Office and update as needed.</w:t>
      </w:r>
    </w:p>
    <w:p w14:paraId="07B74DD9" w14:textId="6AE42F4D" w:rsidR="00A123D9" w:rsidRPr="00E4486B" w:rsidRDefault="00E4486B" w:rsidP="00E4486B">
      <w:pPr>
        <w:pStyle w:val="normal0"/>
        <w:spacing w:line="240" w:lineRule="auto"/>
        <w:contextualSpacing/>
        <w:rPr>
          <w:rFonts w:ascii="Garamond" w:eastAsia="Garamond" w:hAnsi="Garamond" w:cs="Garamond"/>
          <w:color w:val="FF0000"/>
        </w:rPr>
      </w:pPr>
      <w:r>
        <w:rPr>
          <w:rFonts w:ascii="Garamond" w:eastAsia="Garamond" w:hAnsi="Garamond" w:cs="Garamond"/>
        </w:rPr>
        <w:t>After completing updates and confirming total, Select “!” to process batch entry</w:t>
      </w:r>
    </w:p>
    <w:p w14:paraId="404F15E8" w14:textId="77777777" w:rsidR="00902323" w:rsidRDefault="00F26958">
      <w:pPr>
        <w:pStyle w:val="Heading3"/>
        <w:contextualSpacing w:val="0"/>
        <w:rPr>
          <w:rFonts w:ascii="Garamond" w:eastAsia="Garamond" w:hAnsi="Garamond" w:cs="Garamond"/>
        </w:rPr>
      </w:pPr>
      <w:r>
        <w:rPr>
          <w:rFonts w:ascii="Garamond" w:eastAsia="Garamond" w:hAnsi="Garamond" w:cs="Garamond"/>
        </w:rPr>
        <w:t>General Posting</w:t>
      </w:r>
    </w:p>
    <w:p w14:paraId="350833A8" w14:textId="77777777" w:rsidR="00902323" w:rsidRDefault="00F26958">
      <w:pPr>
        <w:pStyle w:val="normal0"/>
        <w:rPr>
          <w:rFonts w:ascii="Garamond" w:eastAsia="Garamond" w:hAnsi="Garamond" w:cs="Garamond"/>
        </w:rPr>
      </w:pPr>
      <w:r>
        <w:rPr>
          <w:rFonts w:ascii="Garamond" w:eastAsia="Garamond" w:hAnsi="Garamond" w:cs="Garamond"/>
        </w:rPr>
        <w:t>See below section for gifts on behalf of others.</w:t>
      </w:r>
      <w:r>
        <w:rPr>
          <w:rFonts w:ascii="Garamond" w:eastAsia="Garamond" w:hAnsi="Garamond" w:cs="Garamond"/>
          <w:i/>
        </w:rPr>
        <w:t xml:space="preserve"> Eg: Foundation gifts or gifts on behalf of other individuals.</w:t>
      </w:r>
    </w:p>
    <w:p w14:paraId="16B28DB9" w14:textId="77777777" w:rsidR="00902323" w:rsidRDefault="00F26958">
      <w:pPr>
        <w:pStyle w:val="normal0"/>
        <w:numPr>
          <w:ilvl w:val="0"/>
          <w:numId w:val="34"/>
        </w:numPr>
        <w:spacing w:line="240" w:lineRule="auto"/>
        <w:ind w:left="360" w:hanging="360"/>
        <w:contextualSpacing/>
        <w:rPr>
          <w:rFonts w:ascii="Garamond" w:eastAsia="Garamond" w:hAnsi="Garamond" w:cs="Garamond"/>
        </w:rPr>
      </w:pPr>
      <w:r>
        <w:rPr>
          <w:rFonts w:ascii="Garamond" w:eastAsia="Garamond" w:hAnsi="Garamond" w:cs="Garamond"/>
        </w:rPr>
        <w:t>From the Constituent Module in Re, open constituent record by entering donor name to search.</w:t>
      </w:r>
    </w:p>
    <w:p w14:paraId="5AF3B5F1" w14:textId="77777777" w:rsidR="00902323" w:rsidRDefault="00F26958">
      <w:pPr>
        <w:pStyle w:val="normal0"/>
        <w:numPr>
          <w:ilvl w:val="0"/>
          <w:numId w:val="34"/>
        </w:numPr>
        <w:spacing w:line="240" w:lineRule="auto"/>
        <w:ind w:left="360" w:hanging="360"/>
        <w:contextualSpacing/>
        <w:rPr>
          <w:rFonts w:ascii="Garamond" w:eastAsia="Garamond" w:hAnsi="Garamond" w:cs="Garamond"/>
        </w:rPr>
      </w:pPr>
      <w:r>
        <w:rPr>
          <w:rFonts w:ascii="Garamond" w:eastAsia="Garamond" w:hAnsi="Garamond" w:cs="Garamond"/>
        </w:rPr>
        <w:t>Open the constituent record</w:t>
      </w:r>
    </w:p>
    <w:p w14:paraId="5297C02E"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Review contact information for any updates to be made (Also make updates to the record in Whipple Hill).</w:t>
      </w:r>
    </w:p>
    <w:p w14:paraId="22B4988D"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View the Appeals tab and make note of any appeal from current fiscal year.</w:t>
      </w:r>
    </w:p>
    <w:p w14:paraId="054D2C06"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Select the Gifts tab</w:t>
      </w:r>
    </w:p>
    <w:p w14:paraId="7C9E8AA3" w14:textId="77777777" w:rsidR="00902323" w:rsidRPr="00A123D9" w:rsidRDefault="00F26958">
      <w:pPr>
        <w:pStyle w:val="normal0"/>
        <w:numPr>
          <w:ilvl w:val="1"/>
          <w:numId w:val="34"/>
        </w:numPr>
        <w:spacing w:line="240" w:lineRule="auto"/>
        <w:ind w:left="720" w:hanging="360"/>
        <w:contextualSpacing/>
        <w:rPr>
          <w:rFonts w:ascii="Garamond" w:eastAsia="Garamond" w:hAnsi="Garamond" w:cs="Garamond"/>
          <w:i/>
        </w:rPr>
      </w:pPr>
      <w:r>
        <w:rPr>
          <w:rFonts w:ascii="Garamond" w:eastAsia="Garamond" w:hAnsi="Garamond" w:cs="Garamond"/>
        </w:rPr>
        <w:t xml:space="preserve">Look for any outstanding pledge that may need a gift to be applied. </w:t>
      </w:r>
    </w:p>
    <w:p w14:paraId="693992B6" w14:textId="77777777" w:rsidR="00902323" w:rsidRPr="00A123D9" w:rsidRDefault="00F26958" w:rsidP="00A123D9">
      <w:pPr>
        <w:pStyle w:val="normal0"/>
        <w:numPr>
          <w:ilvl w:val="1"/>
          <w:numId w:val="34"/>
        </w:numPr>
        <w:spacing w:line="240" w:lineRule="auto"/>
        <w:ind w:left="720" w:hanging="360"/>
        <w:contextualSpacing/>
        <w:rPr>
          <w:rFonts w:ascii="Garamond" w:eastAsia="Garamond" w:hAnsi="Garamond" w:cs="Garamond"/>
          <w:i/>
        </w:rPr>
      </w:pPr>
      <w:r w:rsidRPr="00A123D9">
        <w:rPr>
          <w:rFonts w:ascii="Garamond" w:eastAsia="Garamond" w:hAnsi="Garamond" w:cs="Garamond"/>
        </w:rPr>
        <w:t>Select New Gift tab</w:t>
      </w:r>
    </w:p>
    <w:p w14:paraId="60BE47ED"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To apply a gift towards a pledge on a different record, from the New Gift top menu screen, select Gift, Apply to, Load Pledges from and search for that record.</w:t>
      </w:r>
    </w:p>
    <w:p w14:paraId="7EDA39F1" w14:textId="77777777" w:rsidR="00902323" w:rsidRDefault="00F26958">
      <w:pPr>
        <w:pStyle w:val="normal0"/>
        <w:numPr>
          <w:ilvl w:val="1"/>
          <w:numId w:val="34"/>
        </w:numPr>
        <w:spacing w:line="240" w:lineRule="auto"/>
        <w:ind w:left="720" w:hanging="360"/>
        <w:contextualSpacing/>
        <w:rPr>
          <w:rFonts w:ascii="Garamond" w:eastAsia="Garamond" w:hAnsi="Garamond" w:cs="Garamond"/>
          <w:i/>
        </w:rPr>
      </w:pPr>
      <w:r>
        <w:rPr>
          <w:rFonts w:ascii="Garamond" w:eastAsia="Garamond" w:hAnsi="Garamond" w:cs="Garamond"/>
        </w:rPr>
        <w:t xml:space="preserve">If a pledge is on the record, a pop-up box will appear asking if you wish to apply the gift towards a pledge. </w:t>
      </w:r>
      <w:r>
        <w:rPr>
          <w:rFonts w:ascii="Garamond" w:eastAsia="Garamond" w:hAnsi="Garamond" w:cs="Garamond"/>
          <w:i/>
        </w:rPr>
        <w:t>Note: only apply to the pledge if it is for the same Fund.</w:t>
      </w:r>
    </w:p>
    <w:p w14:paraId="14EDD381"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Enter Gift subtype as Online Donation or Online Pledge if applies</w:t>
      </w:r>
    </w:p>
    <w:p w14:paraId="02D7C692"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Enter date received (or will default to today’s date)</w:t>
      </w:r>
    </w:p>
    <w:p w14:paraId="2AE98630"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Enter Amount</w:t>
      </w:r>
    </w:p>
    <w:p w14:paraId="5BCDAD4A"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Enter Campaign, Fund &amp; Appeal</w:t>
      </w:r>
    </w:p>
    <w:p w14:paraId="7C7DD628"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Enter letter type (based on letter grid in the reference section of this book)</w:t>
      </w:r>
    </w:p>
    <w:p w14:paraId="028DBA6A"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Enter pay method</w:t>
      </w:r>
    </w:p>
    <w:p w14:paraId="12352DFB" w14:textId="77777777" w:rsidR="00902323" w:rsidRDefault="00F26958">
      <w:pPr>
        <w:pStyle w:val="normal0"/>
        <w:numPr>
          <w:ilvl w:val="2"/>
          <w:numId w:val="34"/>
        </w:numPr>
        <w:spacing w:line="240" w:lineRule="auto"/>
        <w:ind w:left="1080" w:hanging="360"/>
        <w:contextualSpacing/>
        <w:rPr>
          <w:rFonts w:ascii="Garamond" w:eastAsia="Garamond" w:hAnsi="Garamond" w:cs="Garamond"/>
        </w:rPr>
      </w:pPr>
      <w:r>
        <w:rPr>
          <w:rFonts w:ascii="Garamond" w:eastAsia="Garamond" w:hAnsi="Garamond" w:cs="Garamond"/>
        </w:rPr>
        <w:t>If check, enter check # and date</w:t>
      </w:r>
    </w:p>
    <w:p w14:paraId="1D31B5E1" w14:textId="77777777" w:rsidR="00902323" w:rsidRDefault="00F26958">
      <w:pPr>
        <w:pStyle w:val="normal0"/>
        <w:numPr>
          <w:ilvl w:val="2"/>
          <w:numId w:val="34"/>
        </w:numPr>
        <w:spacing w:line="240" w:lineRule="auto"/>
        <w:ind w:left="1080" w:hanging="360"/>
        <w:contextualSpacing/>
        <w:rPr>
          <w:rFonts w:ascii="Garamond" w:eastAsia="Garamond" w:hAnsi="Garamond" w:cs="Garamond"/>
        </w:rPr>
      </w:pPr>
      <w:r>
        <w:rPr>
          <w:rFonts w:ascii="Garamond" w:eastAsia="Garamond" w:hAnsi="Garamond" w:cs="Garamond"/>
        </w:rPr>
        <w:lastRenderedPageBreak/>
        <w:t>If credit card, enter card type (If entered via manual machine, enter approval code)</w:t>
      </w:r>
    </w:p>
    <w:p w14:paraId="171B2BFE"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If donor specified to be Anonymous, select Misc tab</w:t>
      </w:r>
    </w:p>
    <w:p w14:paraId="08736C0B"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If the gift is in honor or memory of someone, add that information on the Tribute tab.</w:t>
      </w:r>
    </w:p>
    <w:p w14:paraId="4F04A163" w14:textId="77777777" w:rsidR="00902323" w:rsidRDefault="00F26958">
      <w:pPr>
        <w:pStyle w:val="normal0"/>
        <w:numPr>
          <w:ilvl w:val="2"/>
          <w:numId w:val="34"/>
        </w:numPr>
        <w:spacing w:line="240" w:lineRule="auto"/>
        <w:ind w:left="1080" w:hanging="360"/>
        <w:contextualSpacing/>
        <w:rPr>
          <w:rFonts w:ascii="Garamond" w:eastAsia="Garamond" w:hAnsi="Garamond" w:cs="Garamond"/>
        </w:rPr>
      </w:pPr>
      <w:r>
        <w:rPr>
          <w:rFonts w:ascii="Garamond" w:eastAsia="Garamond" w:hAnsi="Garamond" w:cs="Garamond"/>
        </w:rPr>
        <w:t>If Tribute name not found, you will need to open the particular tribute’s record, select the Honor/Memorial tab and add that information prior to adding them to the gift.</w:t>
      </w:r>
    </w:p>
    <w:p w14:paraId="7FB02010" w14:textId="77777777" w:rsidR="00902323" w:rsidRDefault="00F26958">
      <w:pPr>
        <w:pStyle w:val="normal0"/>
        <w:numPr>
          <w:ilvl w:val="1"/>
          <w:numId w:val="34"/>
        </w:numPr>
        <w:spacing w:line="240" w:lineRule="auto"/>
        <w:ind w:left="720" w:hanging="360"/>
        <w:contextualSpacing/>
        <w:rPr>
          <w:rFonts w:ascii="Garamond" w:eastAsia="Garamond" w:hAnsi="Garamond" w:cs="Garamond"/>
        </w:rPr>
      </w:pPr>
      <w:r>
        <w:rPr>
          <w:rFonts w:ascii="Garamond" w:eastAsia="Garamond" w:hAnsi="Garamond" w:cs="Garamond"/>
        </w:rPr>
        <w:t>Save and Close</w:t>
      </w:r>
    </w:p>
    <w:p w14:paraId="22CB027F" w14:textId="77777777" w:rsidR="00902323" w:rsidRDefault="00F26958">
      <w:pPr>
        <w:pStyle w:val="Heading3"/>
        <w:contextualSpacing w:val="0"/>
        <w:rPr>
          <w:rFonts w:ascii="Garamond" w:eastAsia="Garamond" w:hAnsi="Garamond" w:cs="Garamond"/>
        </w:rPr>
      </w:pPr>
      <w:r>
        <w:rPr>
          <w:rFonts w:ascii="Garamond" w:eastAsia="Garamond" w:hAnsi="Garamond" w:cs="Garamond"/>
        </w:rPr>
        <w:t>Gifts on behalf of Others</w:t>
      </w:r>
    </w:p>
    <w:p w14:paraId="612B7F34" w14:textId="77777777" w:rsidR="00902323" w:rsidRDefault="00F26958">
      <w:pPr>
        <w:pStyle w:val="normal0"/>
        <w:rPr>
          <w:rFonts w:ascii="Garamond" w:eastAsia="Garamond" w:hAnsi="Garamond" w:cs="Garamond"/>
        </w:rPr>
      </w:pPr>
      <w:r>
        <w:rPr>
          <w:rFonts w:ascii="Garamond" w:eastAsia="Garamond" w:hAnsi="Garamond" w:cs="Garamond"/>
        </w:rPr>
        <w:t>IRS regulates that a gift must be posted to the donor record of whom it is actually received, even though it may be made on behalf of another individual. E.g.: Foundation gifts or gifts on behalf of other individuals or gifts made by a parent on behalf of their child alum.</w:t>
      </w:r>
    </w:p>
    <w:p w14:paraId="5CBBC927" w14:textId="77777777" w:rsidR="00902323" w:rsidRDefault="00F26958">
      <w:pPr>
        <w:pStyle w:val="normal0"/>
        <w:rPr>
          <w:rFonts w:ascii="Garamond" w:eastAsia="Garamond" w:hAnsi="Garamond" w:cs="Garamond"/>
          <w:b/>
          <w:i/>
        </w:rPr>
      </w:pPr>
      <w:r>
        <w:rPr>
          <w:rFonts w:ascii="Garamond" w:eastAsia="Garamond" w:hAnsi="Garamond" w:cs="Garamond"/>
          <w:b/>
          <w:i/>
        </w:rPr>
        <w:t>Note: Gifts may be applied to outstanding pledges on “other” records.</w:t>
      </w:r>
    </w:p>
    <w:p w14:paraId="2B20C026" w14:textId="77777777" w:rsidR="00902323" w:rsidRDefault="00902323">
      <w:pPr>
        <w:pStyle w:val="normal0"/>
        <w:rPr>
          <w:rFonts w:ascii="Garamond" w:eastAsia="Garamond" w:hAnsi="Garamond" w:cs="Garamond"/>
        </w:rPr>
      </w:pPr>
    </w:p>
    <w:p w14:paraId="2278499F" w14:textId="77777777" w:rsidR="00902323" w:rsidRDefault="00F26958">
      <w:pPr>
        <w:pStyle w:val="normal0"/>
        <w:rPr>
          <w:rFonts w:ascii="Garamond" w:eastAsia="Garamond" w:hAnsi="Garamond" w:cs="Garamond"/>
        </w:rPr>
      </w:pPr>
      <w:r>
        <w:rPr>
          <w:rFonts w:ascii="Garamond" w:eastAsia="Garamond" w:hAnsi="Garamond" w:cs="Garamond"/>
        </w:rPr>
        <w:t>Open the record of the individual the gift was made on behalf of.</w:t>
      </w:r>
    </w:p>
    <w:p w14:paraId="7BAD2E1A" w14:textId="77777777" w:rsidR="00902323" w:rsidRDefault="00F26958">
      <w:pPr>
        <w:pStyle w:val="normal0"/>
        <w:numPr>
          <w:ilvl w:val="0"/>
          <w:numId w:val="34"/>
        </w:numPr>
        <w:spacing w:line="240" w:lineRule="auto"/>
        <w:ind w:left="360" w:hanging="360"/>
        <w:contextualSpacing/>
        <w:rPr>
          <w:rFonts w:ascii="Garamond" w:eastAsia="Garamond" w:hAnsi="Garamond" w:cs="Garamond"/>
          <w:b/>
          <w:i/>
        </w:rPr>
      </w:pPr>
      <w:r>
        <w:rPr>
          <w:rFonts w:ascii="Garamond" w:eastAsia="Garamond" w:hAnsi="Garamond" w:cs="Garamond"/>
        </w:rPr>
        <w:t>View the Appeals tab on the record the gift is made on behalf of and make note of any appeal from current fiscal year. If there is an appeal, enter “Gave” as the Response.</w:t>
      </w:r>
      <w:r>
        <w:rPr>
          <w:noProof/>
        </w:rPr>
        <w:drawing>
          <wp:anchor distT="0" distB="0" distL="114300" distR="114300" simplePos="0" relativeHeight="251660288" behindDoc="0" locked="0" layoutInCell="0" hidden="0" allowOverlap="1" wp14:anchorId="230F446E" wp14:editId="1BC0F6EC">
            <wp:simplePos x="0" y="0"/>
            <wp:positionH relativeFrom="margin">
              <wp:posOffset>2162175</wp:posOffset>
            </wp:positionH>
            <wp:positionV relativeFrom="paragraph">
              <wp:posOffset>19050</wp:posOffset>
            </wp:positionV>
            <wp:extent cx="4532630" cy="1599565"/>
            <wp:effectExtent l="0" t="0" r="0" b="0"/>
            <wp:wrapSquare wrapText="bothSides" distT="0" distB="0" distL="114300" distR="114300"/>
            <wp:docPr id="1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1"/>
                    <a:srcRect/>
                    <a:stretch>
                      <a:fillRect/>
                    </a:stretch>
                  </pic:blipFill>
                  <pic:spPr>
                    <a:xfrm>
                      <a:off x="0" y="0"/>
                      <a:ext cx="4532630" cy="1599565"/>
                    </a:xfrm>
                    <a:prstGeom prst="rect">
                      <a:avLst/>
                    </a:prstGeom>
                    <a:ln/>
                  </pic:spPr>
                </pic:pic>
              </a:graphicData>
            </a:graphic>
          </wp:anchor>
        </w:drawing>
      </w:r>
      <w:r>
        <w:rPr>
          <w:noProof/>
        </w:rPr>
        <mc:AlternateContent>
          <mc:Choice Requires="wpg">
            <w:drawing>
              <wp:anchor distT="0" distB="0" distL="114300" distR="114300" simplePos="0" relativeHeight="251661312" behindDoc="1" locked="0" layoutInCell="0" hidden="0" allowOverlap="1" wp14:anchorId="54CD6FBC" wp14:editId="68445B62">
                <wp:simplePos x="0" y="0"/>
                <wp:positionH relativeFrom="margin">
                  <wp:posOffset>4043363</wp:posOffset>
                </wp:positionH>
                <wp:positionV relativeFrom="paragraph">
                  <wp:posOffset>819150</wp:posOffset>
                </wp:positionV>
                <wp:extent cx="1041400" cy="355600"/>
                <wp:effectExtent l="0" t="0" r="0" b="0"/>
                <wp:wrapSquare wrapText="bothSides" distT="0" distB="0" distL="114300" distR="114300"/>
                <wp:docPr id="42" name=""/>
                <wp:cNvGraphicFramePr/>
                <a:graphic xmlns:a="http://schemas.openxmlformats.org/drawingml/2006/main">
                  <a:graphicData uri="http://schemas.microsoft.com/office/word/2010/wordprocessingShape">
                    <wps:wsp>
                      <wps:cNvCnPr/>
                      <wps:spPr>
                        <a:xfrm>
                          <a:off x="4831650" y="3608550"/>
                          <a:ext cx="1028700" cy="342899"/>
                        </a:xfrm>
                        <a:prstGeom prst="straightConnector1">
                          <a:avLst/>
                        </a:prstGeom>
                        <a:noFill/>
                        <a:ln w="19050" cap="flat" cmpd="sng">
                          <a:solidFill>
                            <a:srgbClr val="FF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4043363</wp:posOffset>
                </wp:positionH>
                <wp:positionV relativeFrom="paragraph">
                  <wp:posOffset>819150</wp:posOffset>
                </wp:positionV>
                <wp:extent cx="1041400" cy="355600"/>
                <wp:effectExtent b="0" l="0" r="0" t="0"/>
                <wp:wrapSquare wrapText="bothSides" distB="0" distT="0" distL="114300" distR="114300"/>
                <wp:docPr id="42" name="image82.png"/>
                <a:graphic>
                  <a:graphicData uri="http://schemas.openxmlformats.org/drawingml/2006/picture">
                    <pic:pic>
                      <pic:nvPicPr>
                        <pic:cNvPr id="0" name="image82.png"/>
                        <pic:cNvPicPr preferRelativeResize="0"/>
                      </pic:nvPicPr>
                      <pic:blipFill>
                        <a:blip r:embed="rId14"/>
                        <a:srcRect/>
                        <a:stretch>
                          <a:fillRect/>
                        </a:stretch>
                      </pic:blipFill>
                      <pic:spPr>
                        <a:xfrm>
                          <a:off x="0" y="0"/>
                          <a:ext cx="1041400" cy="355600"/>
                        </a:xfrm>
                        <a:prstGeom prst="rect"/>
                        <a:ln/>
                      </pic:spPr>
                    </pic:pic>
                  </a:graphicData>
                </a:graphic>
              </wp:anchor>
            </w:drawing>
          </mc:Fallback>
        </mc:AlternateContent>
      </w:r>
    </w:p>
    <w:p w14:paraId="3DCE9761" w14:textId="77777777" w:rsidR="00902323" w:rsidRDefault="00902323">
      <w:pPr>
        <w:pStyle w:val="normal0"/>
        <w:spacing w:line="240" w:lineRule="auto"/>
        <w:ind w:left="360"/>
        <w:rPr>
          <w:rFonts w:ascii="Garamond" w:eastAsia="Garamond" w:hAnsi="Garamond" w:cs="Garamond"/>
        </w:rPr>
      </w:pPr>
    </w:p>
    <w:p w14:paraId="39922880" w14:textId="77777777" w:rsidR="00902323" w:rsidRDefault="00902323">
      <w:pPr>
        <w:pStyle w:val="normal0"/>
        <w:spacing w:line="240" w:lineRule="auto"/>
        <w:ind w:left="360"/>
        <w:rPr>
          <w:rFonts w:ascii="Garamond" w:eastAsia="Garamond" w:hAnsi="Garamond" w:cs="Garamond"/>
        </w:rPr>
      </w:pPr>
    </w:p>
    <w:p w14:paraId="37287C2F" w14:textId="77777777" w:rsidR="00902323" w:rsidRDefault="00902323">
      <w:pPr>
        <w:pStyle w:val="normal0"/>
        <w:spacing w:line="240" w:lineRule="auto"/>
        <w:ind w:left="360"/>
        <w:rPr>
          <w:rFonts w:ascii="Garamond" w:eastAsia="Garamond" w:hAnsi="Garamond" w:cs="Garamond"/>
        </w:rPr>
      </w:pPr>
    </w:p>
    <w:p w14:paraId="2730EE11" w14:textId="77777777" w:rsidR="00902323" w:rsidRDefault="00902323">
      <w:pPr>
        <w:pStyle w:val="normal0"/>
        <w:spacing w:line="240" w:lineRule="auto"/>
        <w:ind w:left="360"/>
        <w:rPr>
          <w:rFonts w:ascii="Garamond" w:eastAsia="Garamond" w:hAnsi="Garamond" w:cs="Garamond"/>
        </w:rPr>
      </w:pPr>
    </w:p>
    <w:p w14:paraId="1B29D799" w14:textId="77777777" w:rsidR="00902323" w:rsidRDefault="00F26958">
      <w:pPr>
        <w:pStyle w:val="normal0"/>
        <w:spacing w:line="240" w:lineRule="auto"/>
        <w:ind w:left="360"/>
        <w:rPr>
          <w:rFonts w:ascii="Garamond" w:eastAsia="Garamond" w:hAnsi="Garamond" w:cs="Garamond"/>
          <w:b/>
          <w:i/>
        </w:rPr>
      </w:pPr>
      <w:r>
        <w:rPr>
          <w:noProof/>
        </w:rPr>
        <w:drawing>
          <wp:anchor distT="0" distB="0" distL="114300" distR="114300" simplePos="0" relativeHeight="251662336" behindDoc="0" locked="0" layoutInCell="0" hidden="0" allowOverlap="1" wp14:anchorId="2172A182" wp14:editId="45AAC913">
            <wp:simplePos x="0" y="0"/>
            <wp:positionH relativeFrom="margin">
              <wp:posOffset>2857500</wp:posOffset>
            </wp:positionH>
            <wp:positionV relativeFrom="paragraph">
              <wp:posOffset>33655</wp:posOffset>
            </wp:positionV>
            <wp:extent cx="3771900" cy="1530985"/>
            <wp:effectExtent l="0" t="0" r="0" b="0"/>
            <wp:wrapSquare wrapText="bothSides" distT="0" distB="0" distL="114300" distR="114300"/>
            <wp:docPr id="2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
                    <a:srcRect/>
                    <a:stretch>
                      <a:fillRect/>
                    </a:stretch>
                  </pic:blipFill>
                  <pic:spPr>
                    <a:xfrm>
                      <a:off x="0" y="0"/>
                      <a:ext cx="3771900" cy="1530985"/>
                    </a:xfrm>
                    <a:prstGeom prst="rect">
                      <a:avLst/>
                    </a:prstGeom>
                    <a:ln/>
                  </pic:spPr>
                </pic:pic>
              </a:graphicData>
            </a:graphic>
          </wp:anchor>
        </w:drawing>
      </w:r>
    </w:p>
    <w:p w14:paraId="2F40BEC2" w14:textId="77777777" w:rsidR="00902323" w:rsidRDefault="00F26958">
      <w:pPr>
        <w:pStyle w:val="normal0"/>
        <w:numPr>
          <w:ilvl w:val="0"/>
          <w:numId w:val="34"/>
        </w:numPr>
        <w:spacing w:line="240" w:lineRule="auto"/>
        <w:ind w:left="360" w:hanging="360"/>
        <w:contextualSpacing/>
        <w:rPr>
          <w:rFonts w:ascii="Garamond" w:eastAsia="Garamond" w:hAnsi="Garamond" w:cs="Garamond"/>
          <w:b/>
          <w:i/>
        </w:rPr>
      </w:pPr>
      <w:r>
        <w:rPr>
          <w:rFonts w:ascii="Garamond" w:eastAsia="Garamond" w:hAnsi="Garamond" w:cs="Garamond"/>
        </w:rPr>
        <w:t>If the gift qualifies the individual for a specific level of giving, open the Attributes tab and code as follows: E.g.</w:t>
      </w:r>
      <w:r>
        <w:rPr>
          <w:noProof/>
        </w:rPr>
        <mc:AlternateContent>
          <mc:Choice Requires="wpg">
            <w:drawing>
              <wp:anchor distT="0" distB="0" distL="114300" distR="114300" simplePos="0" relativeHeight="251663360" behindDoc="1" locked="0" layoutInCell="0" hidden="0" allowOverlap="1" wp14:anchorId="43F0B75E" wp14:editId="04B76659">
                <wp:simplePos x="0" y="0"/>
                <wp:positionH relativeFrom="margin">
                  <wp:posOffset>1930400</wp:posOffset>
                </wp:positionH>
                <wp:positionV relativeFrom="paragraph">
                  <wp:posOffset>419100</wp:posOffset>
                </wp:positionV>
                <wp:extent cx="1041400" cy="355600"/>
                <wp:effectExtent l="0" t="0" r="0" b="0"/>
                <wp:wrapSquare wrapText="bothSides" distT="0" distB="0" distL="114300" distR="114300"/>
                <wp:docPr id="37" name=""/>
                <wp:cNvGraphicFramePr/>
                <a:graphic xmlns:a="http://schemas.openxmlformats.org/drawingml/2006/main">
                  <a:graphicData uri="http://schemas.microsoft.com/office/word/2010/wordprocessingShape">
                    <wps:wsp>
                      <wps:cNvCnPr/>
                      <wps:spPr>
                        <a:xfrm>
                          <a:off x="4831650" y="3608550"/>
                          <a:ext cx="1028700" cy="342899"/>
                        </a:xfrm>
                        <a:prstGeom prst="straightConnector1">
                          <a:avLst/>
                        </a:prstGeom>
                        <a:noFill/>
                        <a:ln w="19050" cap="flat" cmpd="sng">
                          <a:solidFill>
                            <a:srgbClr val="FF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1930400</wp:posOffset>
                </wp:positionH>
                <wp:positionV relativeFrom="paragraph">
                  <wp:posOffset>419100</wp:posOffset>
                </wp:positionV>
                <wp:extent cx="1041400" cy="355600"/>
                <wp:effectExtent b="0" l="0" r="0" t="0"/>
                <wp:wrapSquare wrapText="bothSides" distB="0" distT="0" distL="114300" distR="114300"/>
                <wp:docPr id="37" name="image72.png"/>
                <a:graphic>
                  <a:graphicData uri="http://schemas.openxmlformats.org/drawingml/2006/picture">
                    <pic:pic>
                      <pic:nvPicPr>
                        <pic:cNvPr id="0" name="image72.png"/>
                        <pic:cNvPicPr preferRelativeResize="0"/>
                      </pic:nvPicPr>
                      <pic:blipFill>
                        <a:blip r:embed="rId16"/>
                        <a:srcRect/>
                        <a:stretch>
                          <a:fillRect/>
                        </a:stretch>
                      </pic:blipFill>
                      <pic:spPr>
                        <a:xfrm>
                          <a:off x="0" y="0"/>
                          <a:ext cx="1041400" cy="355600"/>
                        </a:xfrm>
                        <a:prstGeom prst="rect"/>
                        <a:ln/>
                      </pic:spPr>
                    </pic:pic>
                  </a:graphicData>
                </a:graphic>
              </wp:anchor>
            </w:drawing>
          </mc:Fallback>
        </mc:AlternateContent>
      </w:r>
    </w:p>
    <w:p w14:paraId="61E2D877" w14:textId="77777777" w:rsidR="00902323" w:rsidRDefault="00902323">
      <w:pPr>
        <w:pStyle w:val="normal0"/>
        <w:rPr>
          <w:rFonts w:ascii="Garamond" w:eastAsia="Garamond" w:hAnsi="Garamond" w:cs="Garamond"/>
        </w:rPr>
      </w:pPr>
    </w:p>
    <w:p w14:paraId="56972BB7" w14:textId="77777777" w:rsidR="00902323" w:rsidRDefault="00902323">
      <w:pPr>
        <w:pStyle w:val="normal0"/>
        <w:rPr>
          <w:rFonts w:ascii="Garamond" w:eastAsia="Garamond" w:hAnsi="Garamond" w:cs="Garamond"/>
        </w:rPr>
      </w:pPr>
    </w:p>
    <w:p w14:paraId="0074E732" w14:textId="77777777" w:rsidR="00902323" w:rsidRDefault="00902323">
      <w:pPr>
        <w:pStyle w:val="normal0"/>
        <w:rPr>
          <w:rFonts w:ascii="Garamond" w:eastAsia="Garamond" w:hAnsi="Garamond" w:cs="Garamond"/>
        </w:rPr>
      </w:pPr>
    </w:p>
    <w:p w14:paraId="1FD6293B" w14:textId="77777777" w:rsidR="00902323" w:rsidRDefault="00902323">
      <w:pPr>
        <w:pStyle w:val="normal0"/>
        <w:rPr>
          <w:rFonts w:ascii="Garamond" w:eastAsia="Garamond" w:hAnsi="Garamond" w:cs="Garamond"/>
        </w:rPr>
      </w:pPr>
    </w:p>
    <w:p w14:paraId="75F87B85" w14:textId="77777777" w:rsidR="00902323" w:rsidRDefault="00902323">
      <w:pPr>
        <w:pStyle w:val="normal0"/>
        <w:rPr>
          <w:rFonts w:ascii="Garamond" w:eastAsia="Garamond" w:hAnsi="Garamond" w:cs="Garamond"/>
        </w:rPr>
      </w:pPr>
    </w:p>
    <w:p w14:paraId="58A7A6C5" w14:textId="77777777" w:rsidR="00902323" w:rsidRDefault="00902323">
      <w:pPr>
        <w:pStyle w:val="normal0"/>
        <w:rPr>
          <w:rFonts w:ascii="Garamond" w:eastAsia="Garamond" w:hAnsi="Garamond" w:cs="Garamond"/>
        </w:rPr>
      </w:pPr>
    </w:p>
    <w:p w14:paraId="32B5C921" w14:textId="77777777" w:rsidR="00902323" w:rsidRDefault="00F26958">
      <w:pPr>
        <w:pStyle w:val="normal0"/>
        <w:rPr>
          <w:rFonts w:ascii="Garamond" w:eastAsia="Garamond" w:hAnsi="Garamond" w:cs="Garamond"/>
        </w:rPr>
      </w:pPr>
      <w:r>
        <w:rPr>
          <w:rFonts w:ascii="Garamond" w:eastAsia="Garamond" w:hAnsi="Garamond" w:cs="Garamond"/>
        </w:rPr>
        <w:t>Open the actual Donor record.</w:t>
      </w:r>
    </w:p>
    <w:p w14:paraId="02F1D09B" w14:textId="77777777" w:rsidR="00902323" w:rsidRDefault="00F26958">
      <w:pPr>
        <w:pStyle w:val="normal0"/>
        <w:numPr>
          <w:ilvl w:val="0"/>
          <w:numId w:val="34"/>
        </w:numPr>
        <w:spacing w:line="240" w:lineRule="auto"/>
        <w:ind w:left="360" w:hanging="360"/>
        <w:contextualSpacing/>
        <w:rPr>
          <w:rFonts w:ascii="Garamond" w:eastAsia="Garamond" w:hAnsi="Garamond" w:cs="Garamond"/>
          <w:b/>
          <w:i/>
        </w:rPr>
      </w:pPr>
      <w:r>
        <w:rPr>
          <w:rFonts w:ascii="Garamond" w:eastAsia="Garamond" w:hAnsi="Garamond" w:cs="Garamond"/>
        </w:rPr>
        <w:t>Add an Attribute as follows (unless the individual has already made a gift the current FY donation).</w:t>
      </w:r>
    </w:p>
    <w:p w14:paraId="11DC8714"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 xml:space="preserve">This will include them in a query called </w:t>
      </w:r>
      <w:r>
        <w:rPr>
          <w:rFonts w:ascii="Garamond" w:eastAsia="Garamond" w:hAnsi="Garamond" w:cs="Garamond"/>
          <w:b/>
        </w:rPr>
        <w:t>AF Gifts 15-16 on behalf of others.</w:t>
      </w:r>
      <w:r>
        <w:rPr>
          <w:rFonts w:ascii="Garamond" w:eastAsia="Garamond" w:hAnsi="Garamond" w:cs="Garamond"/>
        </w:rPr>
        <w:t xml:space="preserve"> This query will be added to Solicitations by the Director of Annual Giving.</w:t>
      </w:r>
      <w:r>
        <w:rPr>
          <w:noProof/>
        </w:rPr>
        <w:drawing>
          <wp:anchor distT="0" distB="0" distL="114300" distR="114300" simplePos="0" relativeHeight="251664384" behindDoc="0" locked="0" layoutInCell="0" hidden="0" allowOverlap="1" wp14:anchorId="0ADE059B" wp14:editId="0289B14D">
            <wp:simplePos x="0" y="0"/>
            <wp:positionH relativeFrom="margin">
              <wp:posOffset>2286000</wp:posOffset>
            </wp:positionH>
            <wp:positionV relativeFrom="paragraph">
              <wp:posOffset>95885</wp:posOffset>
            </wp:positionV>
            <wp:extent cx="4550410" cy="1658620"/>
            <wp:effectExtent l="0" t="0" r="0" b="0"/>
            <wp:wrapSquare wrapText="bothSides" distT="0" distB="0" distL="114300" distR="114300"/>
            <wp:docPr id="2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
                    <a:srcRect/>
                    <a:stretch>
                      <a:fillRect/>
                    </a:stretch>
                  </pic:blipFill>
                  <pic:spPr>
                    <a:xfrm>
                      <a:off x="0" y="0"/>
                      <a:ext cx="4550410" cy="1658620"/>
                    </a:xfrm>
                    <a:prstGeom prst="rect">
                      <a:avLst/>
                    </a:prstGeom>
                    <a:ln/>
                  </pic:spPr>
                </pic:pic>
              </a:graphicData>
            </a:graphic>
          </wp:anchor>
        </w:drawing>
      </w:r>
    </w:p>
    <w:p w14:paraId="5436C9A8" w14:textId="77777777" w:rsidR="00902323" w:rsidRDefault="00902323">
      <w:pPr>
        <w:pStyle w:val="normal0"/>
        <w:spacing w:line="240" w:lineRule="auto"/>
        <w:ind w:left="360"/>
        <w:rPr>
          <w:rFonts w:ascii="Garamond" w:eastAsia="Garamond" w:hAnsi="Garamond" w:cs="Garamond"/>
        </w:rPr>
      </w:pPr>
    </w:p>
    <w:p w14:paraId="54E31622" w14:textId="77777777" w:rsidR="00902323" w:rsidRDefault="00F26958">
      <w:pPr>
        <w:pStyle w:val="normal0"/>
        <w:numPr>
          <w:ilvl w:val="0"/>
          <w:numId w:val="34"/>
        </w:numPr>
        <w:spacing w:line="240" w:lineRule="auto"/>
        <w:ind w:left="360" w:hanging="360"/>
        <w:contextualSpacing/>
        <w:rPr>
          <w:rFonts w:ascii="Garamond" w:eastAsia="Garamond" w:hAnsi="Garamond" w:cs="Garamond"/>
        </w:rPr>
      </w:pPr>
      <w:r>
        <w:rPr>
          <w:rFonts w:ascii="Garamond" w:eastAsia="Garamond" w:hAnsi="Garamond" w:cs="Garamond"/>
        </w:rPr>
        <w:t xml:space="preserve">Follow General Posting in above section. To apply a gift towards a pledge on a different record, from the New Gift top </w:t>
      </w:r>
      <w:r>
        <w:rPr>
          <w:rFonts w:ascii="Garamond" w:eastAsia="Garamond" w:hAnsi="Garamond" w:cs="Garamond"/>
        </w:rPr>
        <w:lastRenderedPageBreak/>
        <w:t xml:space="preserve">menu screen, select Gift, Apply to, Load Pledges from and search for that record. Apply accordingly. </w:t>
      </w:r>
      <w:r>
        <w:rPr>
          <w:rFonts w:ascii="Garamond" w:eastAsia="Garamond" w:hAnsi="Garamond" w:cs="Garamond"/>
          <w:i/>
        </w:rPr>
        <w:t>Note: only apply to the pledge if it is for the same Fund.</w:t>
      </w:r>
    </w:p>
    <w:p w14:paraId="26D509F8" w14:textId="77777777" w:rsidR="00902323" w:rsidRDefault="00F26958">
      <w:pPr>
        <w:pStyle w:val="normal0"/>
        <w:numPr>
          <w:ilvl w:val="0"/>
          <w:numId w:val="34"/>
        </w:numPr>
        <w:spacing w:line="240" w:lineRule="auto"/>
        <w:ind w:left="360" w:hanging="360"/>
        <w:contextualSpacing/>
        <w:rPr>
          <w:rFonts w:ascii="Garamond" w:eastAsia="Garamond" w:hAnsi="Garamond" w:cs="Garamond"/>
        </w:rPr>
      </w:pPr>
      <w:r>
        <w:rPr>
          <w:rFonts w:ascii="Garamond" w:eastAsia="Garamond" w:hAnsi="Garamond" w:cs="Garamond"/>
        </w:rPr>
        <w:t>Enter the correct Appeal from the record the gift is intended for.</w:t>
      </w:r>
    </w:p>
    <w:p w14:paraId="55EC2CFC" w14:textId="77777777" w:rsidR="00902323" w:rsidRDefault="00F26958">
      <w:pPr>
        <w:pStyle w:val="normal0"/>
        <w:numPr>
          <w:ilvl w:val="0"/>
          <w:numId w:val="34"/>
        </w:numPr>
        <w:spacing w:line="240" w:lineRule="auto"/>
        <w:ind w:left="360" w:hanging="360"/>
        <w:contextualSpacing/>
        <w:rPr>
          <w:rFonts w:ascii="Garamond" w:eastAsia="Garamond" w:hAnsi="Garamond" w:cs="Garamond"/>
        </w:rPr>
      </w:pPr>
      <w:r>
        <w:rPr>
          <w:rFonts w:ascii="Garamond" w:eastAsia="Garamond" w:hAnsi="Garamond" w:cs="Garamond"/>
        </w:rPr>
        <w:t>Soft-Credit the gift to the record the gift is intended for.</w:t>
      </w:r>
    </w:p>
    <w:p w14:paraId="331D822A" w14:textId="77777777" w:rsidR="00902323" w:rsidRDefault="00F26958">
      <w:pPr>
        <w:pStyle w:val="Heading3"/>
        <w:contextualSpacing w:val="0"/>
        <w:rPr>
          <w:rFonts w:ascii="Garamond" w:eastAsia="Garamond" w:hAnsi="Garamond" w:cs="Garamond"/>
        </w:rPr>
      </w:pPr>
      <w:r>
        <w:rPr>
          <w:rFonts w:ascii="Garamond" w:eastAsia="Garamond" w:hAnsi="Garamond" w:cs="Garamond"/>
        </w:rPr>
        <w:t>Annual Fund multi-year Pledges from Graduating Seniors</w:t>
      </w:r>
    </w:p>
    <w:p w14:paraId="0E175DFA" w14:textId="77777777" w:rsidR="00902323" w:rsidRDefault="00F26958">
      <w:pPr>
        <w:pStyle w:val="normal0"/>
        <w:rPr>
          <w:rFonts w:ascii="Garamond" w:eastAsia="Garamond" w:hAnsi="Garamond" w:cs="Garamond"/>
        </w:rPr>
      </w:pPr>
      <w:r>
        <w:rPr>
          <w:rFonts w:ascii="Garamond" w:eastAsia="Garamond" w:hAnsi="Garamond" w:cs="Garamond"/>
        </w:rPr>
        <w:t>When posting multi-year pledges for graduating seniors, you will enter the following to be sure they are excluded from monthly cash flow reports for the Business Office</w:t>
      </w:r>
    </w:p>
    <w:p w14:paraId="317CF5B2" w14:textId="77777777" w:rsidR="00902323" w:rsidRDefault="00F26958" w:rsidP="00A123D9">
      <w:pPr>
        <w:pStyle w:val="normal0"/>
        <w:numPr>
          <w:ilvl w:val="0"/>
          <w:numId w:val="42"/>
        </w:numPr>
        <w:ind w:left="360" w:hanging="360"/>
        <w:contextualSpacing/>
        <w:rPr>
          <w:rFonts w:ascii="Garamond" w:eastAsia="Garamond" w:hAnsi="Garamond" w:cs="Garamond"/>
        </w:rPr>
      </w:pPr>
      <w:r>
        <w:rPr>
          <w:rFonts w:ascii="Garamond" w:eastAsia="Garamond" w:hAnsi="Garamond" w:cs="Garamond"/>
        </w:rPr>
        <w:t>Select the Attributes tab, enter the Category: Special Gift Code, Description: Senior multi-year pledge.</w:t>
      </w:r>
    </w:p>
    <w:p w14:paraId="21EA7825" w14:textId="77777777" w:rsidR="00902323" w:rsidRDefault="00F26958">
      <w:pPr>
        <w:pStyle w:val="Heading3"/>
        <w:contextualSpacing w:val="0"/>
        <w:rPr>
          <w:rFonts w:ascii="Garamond" w:eastAsia="Garamond" w:hAnsi="Garamond" w:cs="Garamond"/>
        </w:rPr>
      </w:pPr>
      <w:r>
        <w:rPr>
          <w:rFonts w:ascii="Garamond" w:eastAsia="Garamond" w:hAnsi="Garamond" w:cs="Garamond"/>
        </w:rPr>
        <w:t>Annual Fund multi-year Pledges</w:t>
      </w:r>
    </w:p>
    <w:p w14:paraId="3B0FEC0C" w14:textId="77777777" w:rsidR="00902323" w:rsidRDefault="00F26958">
      <w:pPr>
        <w:pStyle w:val="normal0"/>
        <w:rPr>
          <w:rFonts w:ascii="Garamond" w:eastAsia="Garamond" w:hAnsi="Garamond" w:cs="Garamond"/>
        </w:rPr>
      </w:pPr>
      <w:r>
        <w:rPr>
          <w:rFonts w:ascii="Garamond" w:eastAsia="Garamond" w:hAnsi="Garamond" w:cs="Garamond"/>
        </w:rPr>
        <w:t>When posting multi-year pledges for donors other than graduating seniors , you will enter the following to be sure they are excluded from monthly cash flow reports for the Business Office</w:t>
      </w:r>
    </w:p>
    <w:p w14:paraId="6CDF6292" w14:textId="77777777" w:rsidR="00902323" w:rsidRDefault="00F26958" w:rsidP="00A123D9">
      <w:pPr>
        <w:pStyle w:val="normal0"/>
        <w:numPr>
          <w:ilvl w:val="0"/>
          <w:numId w:val="42"/>
        </w:numPr>
        <w:ind w:left="360" w:hanging="360"/>
        <w:contextualSpacing/>
        <w:rPr>
          <w:rFonts w:ascii="Garamond" w:eastAsia="Garamond" w:hAnsi="Garamond" w:cs="Garamond"/>
        </w:rPr>
      </w:pPr>
      <w:r>
        <w:rPr>
          <w:rFonts w:ascii="Garamond" w:eastAsia="Garamond" w:hAnsi="Garamond" w:cs="Garamond"/>
        </w:rPr>
        <w:t>Select the Attributes tab, enter the Category: Gift Attribute, Special Gift Code, Description: Multi-year Pledge.</w:t>
      </w:r>
    </w:p>
    <w:p w14:paraId="50D56F8D" w14:textId="77777777" w:rsidR="00902323" w:rsidRDefault="00F26958">
      <w:pPr>
        <w:pStyle w:val="Heading3"/>
        <w:contextualSpacing w:val="0"/>
        <w:rPr>
          <w:rFonts w:ascii="Garamond" w:eastAsia="Garamond" w:hAnsi="Garamond" w:cs="Garamond"/>
        </w:rPr>
      </w:pPr>
      <w:r>
        <w:rPr>
          <w:rFonts w:ascii="Garamond" w:eastAsia="Garamond" w:hAnsi="Garamond" w:cs="Garamond"/>
        </w:rPr>
        <w:t>Annual Fund Online Recurring Gifts</w:t>
      </w:r>
    </w:p>
    <w:p w14:paraId="27255F72" w14:textId="77777777" w:rsidR="00902323" w:rsidRDefault="00F26958">
      <w:pPr>
        <w:pStyle w:val="normal0"/>
        <w:rPr>
          <w:rFonts w:ascii="Garamond" w:eastAsia="Garamond" w:hAnsi="Garamond" w:cs="Garamond"/>
        </w:rPr>
      </w:pPr>
      <w:r>
        <w:rPr>
          <w:rFonts w:ascii="Garamond" w:eastAsia="Garamond" w:hAnsi="Garamond" w:cs="Garamond"/>
        </w:rPr>
        <w:t>When posting online recurring gifts, you will enter the following to be sure they are excluded from various reports.</w:t>
      </w:r>
    </w:p>
    <w:p w14:paraId="5FCB6F7B" w14:textId="77777777" w:rsidR="00902323" w:rsidRDefault="00F26958" w:rsidP="00A123D9">
      <w:pPr>
        <w:pStyle w:val="normal0"/>
        <w:numPr>
          <w:ilvl w:val="0"/>
          <w:numId w:val="42"/>
        </w:numPr>
        <w:ind w:left="360" w:hanging="360"/>
        <w:contextualSpacing/>
        <w:rPr>
          <w:rFonts w:ascii="Garamond" w:eastAsia="Garamond" w:hAnsi="Garamond" w:cs="Garamond"/>
        </w:rPr>
      </w:pPr>
      <w:r>
        <w:rPr>
          <w:rFonts w:ascii="Garamond" w:eastAsia="Garamond" w:hAnsi="Garamond" w:cs="Garamond"/>
        </w:rPr>
        <w:t>From the gift tab, enter the pledge as normal with the schedule of payments except un-select the “send reminders” box.</w:t>
      </w:r>
    </w:p>
    <w:p w14:paraId="533CF0F4" w14:textId="100D5B0C" w:rsidR="00902323" w:rsidRPr="00A123D9" w:rsidRDefault="00F26958" w:rsidP="00A123D9">
      <w:pPr>
        <w:pStyle w:val="normal0"/>
        <w:numPr>
          <w:ilvl w:val="0"/>
          <w:numId w:val="42"/>
        </w:numPr>
        <w:ind w:left="360" w:hanging="360"/>
        <w:contextualSpacing/>
        <w:rPr>
          <w:rFonts w:ascii="Garamond" w:eastAsia="Garamond" w:hAnsi="Garamond" w:cs="Garamond"/>
        </w:rPr>
      </w:pPr>
      <w:r>
        <w:rPr>
          <w:rFonts w:ascii="Garamond" w:eastAsia="Garamond" w:hAnsi="Garamond" w:cs="Garamond"/>
        </w:rPr>
        <w:t>Select the Attributes tab, enter the Category: Gift Attribute, Special Gift Code, Description: Recurring Gift.</w:t>
      </w:r>
      <w:bookmarkStart w:id="1" w:name="_4kgjeak4lvug" w:colFirst="0" w:colLast="0"/>
      <w:bookmarkEnd w:id="1"/>
    </w:p>
    <w:p w14:paraId="63F4A75E" w14:textId="77777777" w:rsidR="00902323" w:rsidRDefault="00F26958">
      <w:pPr>
        <w:pStyle w:val="Heading3"/>
        <w:contextualSpacing w:val="0"/>
        <w:rPr>
          <w:rFonts w:ascii="Garamond" w:eastAsia="Garamond" w:hAnsi="Garamond" w:cs="Garamond"/>
        </w:rPr>
      </w:pPr>
      <w:r>
        <w:rPr>
          <w:rFonts w:ascii="Garamond" w:eastAsia="Garamond" w:hAnsi="Garamond" w:cs="Garamond"/>
        </w:rPr>
        <w:t>Stock Gifts (All Funds)</w:t>
      </w:r>
    </w:p>
    <w:p w14:paraId="3BC59C1D" w14:textId="77777777" w:rsidR="00902323" w:rsidRDefault="00F26958">
      <w:pPr>
        <w:pStyle w:val="normal0"/>
        <w:numPr>
          <w:ilvl w:val="0"/>
          <w:numId w:val="36"/>
        </w:numPr>
        <w:spacing w:line="240" w:lineRule="auto"/>
        <w:ind w:left="360" w:hanging="360"/>
        <w:contextualSpacing/>
        <w:rPr>
          <w:rFonts w:ascii="Garamond" w:eastAsia="Garamond" w:hAnsi="Garamond" w:cs="Garamond"/>
        </w:rPr>
      </w:pPr>
      <w:r>
        <w:rPr>
          <w:rFonts w:ascii="Garamond" w:eastAsia="Garamond" w:hAnsi="Garamond" w:cs="Garamond"/>
        </w:rPr>
        <w:t>Upon notification of a stock gift, open the donor constituent record in Raiser’s Edge.</w:t>
      </w:r>
    </w:p>
    <w:p w14:paraId="2702CBA5"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From the Gifts tab, select New Gift. (If gift should be applied to a pledge, select “yes” on the question pop-up.</w:t>
      </w:r>
    </w:p>
    <w:p w14:paraId="314B3AE1"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Enter Gift Type button: Stock/Property</w:t>
      </w:r>
    </w:p>
    <w:p w14:paraId="2E1E9D96" w14:textId="0707B076"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Enter the Value</w:t>
      </w:r>
      <w:r>
        <w:rPr>
          <w:rFonts w:ascii="Garamond" w:eastAsia="Garamond" w:hAnsi="Garamond" w:cs="Garamond"/>
          <w:color w:val="FF0000"/>
        </w:rPr>
        <w:t xml:space="preserve"> </w:t>
      </w:r>
      <w:r>
        <w:rPr>
          <w:rFonts w:ascii="Garamond" w:eastAsia="Garamond" w:hAnsi="Garamond" w:cs="Garamond"/>
        </w:rPr>
        <w:t xml:space="preserve">determined in step 4 of the Gift Receiving </w:t>
      </w:r>
      <w:r w:rsidRPr="00A123D9">
        <w:rPr>
          <w:rFonts w:ascii="Garamond" w:eastAsia="Garamond" w:hAnsi="Garamond" w:cs="Garamond"/>
        </w:rPr>
        <w:t xml:space="preserve">section (p. </w:t>
      </w:r>
      <w:r w:rsidR="00A123D9" w:rsidRPr="00A123D9">
        <w:rPr>
          <w:rFonts w:ascii="Garamond" w:eastAsia="Garamond" w:hAnsi="Garamond" w:cs="Garamond"/>
        </w:rPr>
        <w:t>8</w:t>
      </w:r>
      <w:r w:rsidRPr="00A123D9">
        <w:rPr>
          <w:rFonts w:ascii="Garamond" w:eastAsia="Garamond" w:hAnsi="Garamond" w:cs="Garamond"/>
        </w:rPr>
        <w:t>)</w:t>
      </w:r>
    </w:p>
    <w:p w14:paraId="679040C8"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On the Acknowledge button: enter “Acknowledged” (will need to create a manual letter)</w:t>
      </w:r>
    </w:p>
    <w:p w14:paraId="241228D3"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Issuer button: Enter brokerage firm name</w:t>
      </w:r>
    </w:p>
    <w:p w14:paraId="791ED1D8" w14:textId="77777777" w:rsidR="00A123D9" w:rsidRDefault="00A123D9">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Details button:</w:t>
      </w:r>
    </w:p>
    <w:p w14:paraId="67B4FD44" w14:textId="325FAEDB" w:rsidR="00902323" w:rsidRDefault="00E83DEB" w:rsidP="00A123D9">
      <w:pPr>
        <w:pStyle w:val="normal0"/>
        <w:spacing w:line="240" w:lineRule="auto"/>
        <w:ind w:left="720"/>
        <w:contextualSpacing/>
        <w:rPr>
          <w:rFonts w:ascii="Garamond" w:eastAsia="Garamond" w:hAnsi="Garamond" w:cs="Garamond"/>
        </w:rPr>
      </w:pPr>
      <w:r>
        <w:rPr>
          <w:rFonts w:ascii="Garamond" w:eastAsia="Garamond" w:hAnsi="Garamond" w:cs="Garamond"/>
        </w:rPr>
        <w:t>-</w:t>
      </w:r>
      <w:r w:rsidR="00F26958">
        <w:rPr>
          <w:rFonts w:ascii="Garamond" w:eastAsia="Garamond" w:hAnsi="Garamond" w:cs="Garamond"/>
        </w:rPr>
        <w:t>Enter the stock symbol from statement</w:t>
      </w:r>
    </w:p>
    <w:p w14:paraId="25651902" w14:textId="1BC3DBA1" w:rsidR="00902323" w:rsidRDefault="00E83DEB">
      <w:pPr>
        <w:pStyle w:val="normal0"/>
        <w:ind w:left="720"/>
        <w:rPr>
          <w:rFonts w:ascii="Garamond" w:eastAsia="Garamond" w:hAnsi="Garamond" w:cs="Garamond"/>
        </w:rPr>
      </w:pPr>
      <w:r>
        <w:rPr>
          <w:rFonts w:ascii="Garamond" w:eastAsia="Garamond" w:hAnsi="Garamond" w:cs="Garamond"/>
        </w:rPr>
        <w:t>-</w:t>
      </w:r>
      <w:r w:rsidR="00F26958">
        <w:rPr>
          <w:rFonts w:ascii="Garamond" w:eastAsia="Garamond" w:hAnsi="Garamond" w:cs="Garamond"/>
        </w:rPr>
        <w:t>Enter no. of units: # of shares sold</w:t>
      </w:r>
    </w:p>
    <w:p w14:paraId="327D2C82" w14:textId="43CD81AF" w:rsidR="00902323" w:rsidRDefault="00E83DEB">
      <w:pPr>
        <w:pStyle w:val="normal0"/>
        <w:ind w:left="720"/>
        <w:rPr>
          <w:rFonts w:ascii="Garamond" w:eastAsia="Garamond" w:hAnsi="Garamond" w:cs="Garamond"/>
        </w:rPr>
      </w:pPr>
      <w:r>
        <w:rPr>
          <w:rFonts w:ascii="Garamond" w:eastAsia="Garamond" w:hAnsi="Garamond" w:cs="Garamond"/>
        </w:rPr>
        <w:t>-</w:t>
      </w:r>
      <w:r w:rsidR="00F26958">
        <w:rPr>
          <w:rFonts w:ascii="Garamond" w:eastAsia="Garamond" w:hAnsi="Garamond" w:cs="Garamond"/>
        </w:rPr>
        <w:t>Enter on Median Price per unit the donor value of the gift.</w:t>
      </w:r>
    </w:p>
    <w:p w14:paraId="07213559" w14:textId="77777777" w:rsidR="00902323" w:rsidRDefault="00902323">
      <w:pPr>
        <w:pStyle w:val="normal0"/>
        <w:rPr>
          <w:rFonts w:ascii="Garamond" w:eastAsia="Garamond" w:hAnsi="Garamond" w:cs="Garamond"/>
        </w:rPr>
      </w:pPr>
    </w:p>
    <w:p w14:paraId="20083AB3" w14:textId="77777777" w:rsidR="00902323" w:rsidRDefault="00F26958">
      <w:pPr>
        <w:pStyle w:val="normal0"/>
        <w:numPr>
          <w:ilvl w:val="0"/>
          <w:numId w:val="36"/>
        </w:numPr>
        <w:spacing w:line="240" w:lineRule="auto"/>
        <w:ind w:left="360" w:hanging="360"/>
        <w:contextualSpacing/>
        <w:rPr>
          <w:rFonts w:ascii="Garamond" w:eastAsia="Garamond" w:hAnsi="Garamond" w:cs="Garamond"/>
        </w:rPr>
      </w:pPr>
      <w:r>
        <w:rPr>
          <w:rFonts w:ascii="Garamond" w:eastAsia="Garamond" w:hAnsi="Garamond" w:cs="Garamond"/>
        </w:rPr>
        <w:t>Upon receiving the actual stock check from the brokerage firm:</w:t>
      </w:r>
    </w:p>
    <w:p w14:paraId="76C0B4AC"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Open constituent record and go to the “Gifts” tab</w:t>
      </w:r>
    </w:p>
    <w:p w14:paraId="59E02DE8"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Double click on the stock gift</w:t>
      </w:r>
    </w:p>
    <w:p w14:paraId="084E0E34"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From the menu bar, click on Gift then Sell Stock Property</w:t>
      </w:r>
    </w:p>
    <w:p w14:paraId="35838A1A" w14:textId="77777777" w:rsidR="00902323" w:rsidRDefault="00F26958">
      <w:pPr>
        <w:pStyle w:val="normal0"/>
        <w:numPr>
          <w:ilvl w:val="2"/>
          <w:numId w:val="36"/>
        </w:numPr>
        <w:spacing w:line="240" w:lineRule="auto"/>
        <w:ind w:left="1080" w:hanging="360"/>
        <w:contextualSpacing/>
        <w:rPr>
          <w:rFonts w:ascii="Garamond" w:eastAsia="Garamond" w:hAnsi="Garamond" w:cs="Garamond"/>
        </w:rPr>
      </w:pPr>
      <w:r>
        <w:rPr>
          <w:rFonts w:ascii="Garamond" w:eastAsia="Garamond" w:hAnsi="Garamond" w:cs="Garamond"/>
        </w:rPr>
        <w:t>Sale Amount: enter the principal amount (listed on statement)</w:t>
      </w:r>
    </w:p>
    <w:p w14:paraId="1255DD8B" w14:textId="77777777" w:rsidR="00902323" w:rsidRDefault="00F26958">
      <w:pPr>
        <w:pStyle w:val="normal0"/>
        <w:numPr>
          <w:ilvl w:val="2"/>
          <w:numId w:val="36"/>
        </w:numPr>
        <w:spacing w:line="240" w:lineRule="auto"/>
        <w:ind w:left="1080" w:hanging="360"/>
        <w:contextualSpacing/>
        <w:rPr>
          <w:rFonts w:ascii="Garamond" w:eastAsia="Garamond" w:hAnsi="Garamond" w:cs="Garamond"/>
        </w:rPr>
      </w:pPr>
      <w:r>
        <w:rPr>
          <w:rFonts w:ascii="Garamond" w:eastAsia="Garamond" w:hAnsi="Garamond" w:cs="Garamond"/>
        </w:rPr>
        <w:t>Broker Fee: enter all fees charged to SCDS by the broker (listed on statement)</w:t>
      </w:r>
    </w:p>
    <w:p w14:paraId="0320C5A9" w14:textId="77777777" w:rsidR="00902323" w:rsidRDefault="00F26958">
      <w:pPr>
        <w:pStyle w:val="normal0"/>
        <w:numPr>
          <w:ilvl w:val="2"/>
          <w:numId w:val="36"/>
        </w:numPr>
        <w:spacing w:line="240" w:lineRule="auto"/>
        <w:ind w:left="1080" w:hanging="360"/>
        <w:contextualSpacing/>
        <w:rPr>
          <w:rFonts w:ascii="Garamond" w:eastAsia="Garamond" w:hAnsi="Garamond" w:cs="Garamond"/>
        </w:rPr>
      </w:pPr>
      <w:r>
        <w:rPr>
          <w:rFonts w:ascii="Garamond" w:eastAsia="Garamond" w:hAnsi="Garamond" w:cs="Garamond"/>
        </w:rPr>
        <w:lastRenderedPageBreak/>
        <w:t>Press the Okay button on the lower left</w:t>
      </w:r>
    </w:p>
    <w:p w14:paraId="1B4BA5A9"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Gift Date button: enter date that check is posted</w:t>
      </w:r>
    </w:p>
    <w:p w14:paraId="401EFFE4" w14:textId="3DCC68CA"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Acknowledge button: enter “Acknowledged</w:t>
      </w:r>
      <w:r w:rsidRPr="00E83DEB">
        <w:rPr>
          <w:rFonts w:ascii="Garamond" w:eastAsia="Garamond" w:hAnsi="Garamond" w:cs="Garamond"/>
          <w:color w:val="auto"/>
        </w:rPr>
        <w:t>” (You will generate an acknowledgment letter manually based on what fund gift is applied to</w:t>
      </w:r>
      <w:r w:rsidR="00E83DEB" w:rsidRPr="00E83DEB">
        <w:rPr>
          <w:rFonts w:ascii="Garamond" w:eastAsia="Garamond" w:hAnsi="Garamond" w:cs="Garamond"/>
          <w:color w:val="auto"/>
        </w:rPr>
        <w:t xml:space="preserve"> unless you have already done so upon notification)</w:t>
      </w:r>
    </w:p>
    <w:p w14:paraId="004BA0DA" w14:textId="77777777" w:rsidR="00902323" w:rsidRDefault="00F26958">
      <w:pPr>
        <w:pStyle w:val="normal0"/>
        <w:numPr>
          <w:ilvl w:val="1"/>
          <w:numId w:val="36"/>
        </w:numPr>
        <w:spacing w:line="240" w:lineRule="auto"/>
        <w:ind w:left="720" w:hanging="360"/>
        <w:contextualSpacing/>
        <w:rPr>
          <w:rFonts w:ascii="Garamond" w:eastAsia="Garamond" w:hAnsi="Garamond" w:cs="Garamond"/>
        </w:rPr>
      </w:pPr>
      <w:r>
        <w:rPr>
          <w:rFonts w:ascii="Garamond" w:eastAsia="Garamond" w:hAnsi="Garamond" w:cs="Garamond"/>
        </w:rPr>
        <w:t>Pay Method button: Business check</w:t>
      </w:r>
    </w:p>
    <w:p w14:paraId="7066888F" w14:textId="77777777" w:rsidR="00902323" w:rsidRDefault="00F26958">
      <w:pPr>
        <w:pStyle w:val="normal0"/>
        <w:numPr>
          <w:ilvl w:val="0"/>
          <w:numId w:val="36"/>
        </w:numPr>
        <w:spacing w:line="240" w:lineRule="auto"/>
        <w:ind w:left="1080" w:hanging="360"/>
        <w:contextualSpacing/>
        <w:rPr>
          <w:rFonts w:ascii="Garamond" w:eastAsia="Garamond" w:hAnsi="Garamond" w:cs="Garamond"/>
        </w:rPr>
      </w:pPr>
      <w:r>
        <w:rPr>
          <w:rFonts w:ascii="Garamond" w:eastAsia="Garamond" w:hAnsi="Garamond" w:cs="Garamond"/>
        </w:rPr>
        <w:t>Check no./date button: enter information</w:t>
      </w:r>
    </w:p>
    <w:p w14:paraId="2891CD17" w14:textId="77777777" w:rsidR="00902323" w:rsidRDefault="00F26958">
      <w:pPr>
        <w:pStyle w:val="normal0"/>
        <w:numPr>
          <w:ilvl w:val="0"/>
          <w:numId w:val="36"/>
        </w:numPr>
        <w:spacing w:line="240" w:lineRule="auto"/>
        <w:ind w:left="1080" w:hanging="360"/>
        <w:contextualSpacing/>
        <w:rPr>
          <w:rFonts w:ascii="Garamond" w:eastAsia="Garamond" w:hAnsi="Garamond" w:cs="Garamond"/>
        </w:rPr>
      </w:pPr>
      <w:r>
        <w:rPr>
          <w:rFonts w:ascii="Garamond" w:eastAsia="Garamond" w:hAnsi="Garamond" w:cs="Garamond"/>
        </w:rPr>
        <w:t>Save and close the gift</w:t>
      </w:r>
    </w:p>
    <w:p w14:paraId="72DB6EA6" w14:textId="77777777" w:rsidR="00902323" w:rsidRDefault="00F26958">
      <w:pPr>
        <w:pStyle w:val="Heading3"/>
        <w:contextualSpacing w:val="0"/>
        <w:rPr>
          <w:rFonts w:ascii="Garamond" w:eastAsia="Garamond" w:hAnsi="Garamond" w:cs="Garamond"/>
        </w:rPr>
      </w:pPr>
      <w:r>
        <w:rPr>
          <w:rFonts w:ascii="Garamond" w:eastAsia="Garamond" w:hAnsi="Garamond" w:cs="Garamond"/>
        </w:rPr>
        <w:t>Employee Payroll Deductions Monthly Batch Entry</w:t>
      </w:r>
    </w:p>
    <w:p w14:paraId="6730C160" w14:textId="77777777" w:rsidR="00902323" w:rsidRDefault="00F26958">
      <w:pPr>
        <w:pStyle w:val="normal0"/>
        <w:rPr>
          <w:rFonts w:ascii="Garamond" w:eastAsia="Garamond" w:hAnsi="Garamond" w:cs="Garamond"/>
        </w:rPr>
      </w:pPr>
      <w:r>
        <w:rPr>
          <w:rFonts w:ascii="Garamond" w:eastAsia="Garamond" w:hAnsi="Garamond" w:cs="Garamond"/>
        </w:rPr>
        <w:t>You will receive a list of these each month from the Business Office.</w:t>
      </w:r>
    </w:p>
    <w:p w14:paraId="54776F71" w14:textId="77777777" w:rsidR="00902323" w:rsidRDefault="00F26958">
      <w:pPr>
        <w:pStyle w:val="normal0"/>
        <w:rPr>
          <w:rFonts w:ascii="Garamond" w:eastAsia="Garamond" w:hAnsi="Garamond" w:cs="Garamond"/>
        </w:rPr>
      </w:pPr>
      <w:r>
        <w:rPr>
          <w:rFonts w:ascii="Garamond" w:eastAsia="Garamond" w:hAnsi="Garamond" w:cs="Garamond"/>
        </w:rPr>
        <w:t>Open the Batch module in Re</w:t>
      </w:r>
    </w:p>
    <w:p w14:paraId="04FB2DA7" w14:textId="77777777" w:rsidR="00902323" w:rsidRDefault="00F26958">
      <w:pPr>
        <w:pStyle w:val="normal0"/>
        <w:numPr>
          <w:ilvl w:val="0"/>
          <w:numId w:val="37"/>
        </w:numPr>
        <w:spacing w:line="240" w:lineRule="auto"/>
        <w:ind w:left="360" w:hanging="360"/>
        <w:contextualSpacing/>
        <w:rPr>
          <w:rFonts w:ascii="Garamond" w:eastAsia="Garamond" w:hAnsi="Garamond" w:cs="Garamond"/>
        </w:rPr>
      </w:pPr>
      <w:r>
        <w:rPr>
          <w:rFonts w:ascii="Garamond" w:eastAsia="Garamond" w:hAnsi="Garamond" w:cs="Garamond"/>
        </w:rPr>
        <w:t>Select Batch #500</w:t>
      </w:r>
    </w:p>
    <w:p w14:paraId="33130CDA" w14:textId="77777777" w:rsidR="00902323" w:rsidRDefault="00F26958">
      <w:pPr>
        <w:pStyle w:val="normal0"/>
        <w:numPr>
          <w:ilvl w:val="0"/>
          <w:numId w:val="37"/>
        </w:numPr>
        <w:spacing w:line="240" w:lineRule="auto"/>
        <w:ind w:left="360" w:hanging="360"/>
        <w:contextualSpacing/>
        <w:rPr>
          <w:rFonts w:ascii="Garamond" w:eastAsia="Garamond" w:hAnsi="Garamond" w:cs="Garamond"/>
        </w:rPr>
      </w:pPr>
      <w:r>
        <w:rPr>
          <w:rFonts w:ascii="Garamond" w:eastAsia="Garamond" w:hAnsi="Garamond" w:cs="Garamond"/>
        </w:rPr>
        <w:t>Click on the ‘Date’ column in the green row</w:t>
      </w:r>
    </w:p>
    <w:p w14:paraId="7CE0CEF9" w14:textId="77777777" w:rsidR="00902323" w:rsidRDefault="00F26958">
      <w:pPr>
        <w:pStyle w:val="normal0"/>
        <w:numPr>
          <w:ilvl w:val="0"/>
          <w:numId w:val="37"/>
        </w:numPr>
        <w:spacing w:line="240" w:lineRule="auto"/>
        <w:ind w:hanging="360"/>
        <w:contextualSpacing/>
        <w:rPr>
          <w:rFonts w:ascii="Garamond" w:eastAsia="Garamond" w:hAnsi="Garamond" w:cs="Garamond"/>
        </w:rPr>
      </w:pPr>
      <w:r>
        <w:rPr>
          <w:rFonts w:ascii="Garamond" w:eastAsia="Garamond" w:hAnsi="Garamond" w:cs="Garamond"/>
        </w:rPr>
        <w:t>Select the ‘Tools’ button and ‘Global change Date’ to current month</w:t>
      </w:r>
    </w:p>
    <w:p w14:paraId="5771271C" w14:textId="77777777" w:rsidR="00902323" w:rsidRDefault="00F26958">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For Value: Enter a date (I like to select a date that no other posting is taking place so that I can easily run a separate report of these postings. A weekend date is okay to use).</w:t>
      </w:r>
    </w:p>
    <w:p w14:paraId="2AF6325E" w14:textId="77777777" w:rsidR="00902323" w:rsidRDefault="00F26958">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When pop-up appears, click the box to overwrite existing value.</w:t>
      </w:r>
    </w:p>
    <w:p w14:paraId="41F707C8" w14:textId="77777777" w:rsidR="00902323" w:rsidRDefault="00F26958">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Repeat the two steps above in the ‘GL Post Date’ column in the row highlighted in green.</w:t>
      </w:r>
    </w:p>
    <w:p w14:paraId="3CF25002" w14:textId="77777777" w:rsidR="00902323" w:rsidRDefault="00F26958">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Review line by line and compare to report from Business Office and update as needed.</w:t>
      </w:r>
    </w:p>
    <w:p w14:paraId="742673AA" w14:textId="5077E323" w:rsidR="00902323" w:rsidRPr="003F4345" w:rsidRDefault="00F26958" w:rsidP="003F4345">
      <w:pPr>
        <w:pStyle w:val="normal0"/>
        <w:numPr>
          <w:ilvl w:val="1"/>
          <w:numId w:val="37"/>
        </w:numPr>
        <w:spacing w:line="240" w:lineRule="auto"/>
        <w:ind w:left="1080" w:hanging="360"/>
        <w:contextualSpacing/>
        <w:rPr>
          <w:rFonts w:ascii="Garamond" w:eastAsia="Garamond" w:hAnsi="Garamond" w:cs="Garamond"/>
        </w:rPr>
      </w:pPr>
      <w:r>
        <w:rPr>
          <w:rFonts w:ascii="Garamond" w:eastAsia="Garamond" w:hAnsi="Garamond" w:cs="Garamond"/>
        </w:rPr>
        <w:t>After completing updates and confirming total, Select “!” to process batch entry</w:t>
      </w:r>
      <w:bookmarkStart w:id="2" w:name="_n0n90r1y4msw" w:colFirst="0" w:colLast="0"/>
      <w:bookmarkEnd w:id="2"/>
    </w:p>
    <w:p w14:paraId="023025B1" w14:textId="77777777" w:rsidR="00902323" w:rsidRDefault="00F26958">
      <w:pPr>
        <w:pStyle w:val="Heading3"/>
        <w:contextualSpacing w:val="0"/>
        <w:rPr>
          <w:rFonts w:ascii="Garamond" w:eastAsia="Garamond" w:hAnsi="Garamond" w:cs="Garamond"/>
        </w:rPr>
      </w:pPr>
      <w:r>
        <w:rPr>
          <w:rFonts w:ascii="Garamond" w:eastAsia="Garamond" w:hAnsi="Garamond" w:cs="Garamond"/>
        </w:rPr>
        <w:t>Annual Fund Gifts</w:t>
      </w:r>
    </w:p>
    <w:p w14:paraId="0C229E31" w14:textId="77777777" w:rsidR="00902323" w:rsidRDefault="00F26958">
      <w:pPr>
        <w:pStyle w:val="normal0"/>
        <w:rPr>
          <w:rFonts w:ascii="Garamond" w:eastAsia="Garamond" w:hAnsi="Garamond" w:cs="Garamond"/>
        </w:rPr>
      </w:pPr>
      <w:r>
        <w:rPr>
          <w:rFonts w:ascii="Garamond" w:eastAsia="Garamond" w:hAnsi="Garamond" w:cs="Garamond"/>
        </w:rPr>
        <w:t>Check, Cash, Credit Card, Matching Gift, Stock Gift, Written Pledge</w:t>
      </w:r>
    </w:p>
    <w:p w14:paraId="271B7BB2" w14:textId="77777777" w:rsidR="00902323" w:rsidRDefault="00F26958">
      <w:pPr>
        <w:pStyle w:val="normal0"/>
        <w:rPr>
          <w:rFonts w:ascii="Garamond" w:eastAsia="Garamond" w:hAnsi="Garamond" w:cs="Garamond"/>
        </w:rPr>
      </w:pPr>
      <w:r>
        <w:rPr>
          <w:rFonts w:ascii="Garamond" w:eastAsia="Garamond" w:hAnsi="Garamond" w:cs="Garamond"/>
        </w:rPr>
        <w:t>Be sure and add any appeal that is on the Appeal tab of the Constituent Record.</w:t>
      </w:r>
    </w:p>
    <w:p w14:paraId="6465277B"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Be sure and enter the current year Campaign</w:t>
      </w:r>
    </w:p>
    <w:p w14:paraId="17A883BF"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Enter gift sub-type if applicable (example: online donation, pledge, etc)</w:t>
      </w:r>
    </w:p>
    <w:p w14:paraId="36D30151"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Enter the following fields.</w:t>
      </w:r>
    </w:p>
    <w:p w14:paraId="57E64C7A"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 xml:space="preserve">For acknowledgment letter information, see ack letter grid on </w:t>
      </w:r>
      <w:r>
        <w:rPr>
          <w:rFonts w:ascii="Garamond" w:eastAsia="Garamond" w:hAnsi="Garamond" w:cs="Garamond"/>
          <w:highlight w:val="yellow"/>
        </w:rPr>
        <w:t>page ?????</w:t>
      </w:r>
    </w:p>
    <w:p w14:paraId="3910CC2C" w14:textId="77777777" w:rsidR="00902323" w:rsidRDefault="00902323">
      <w:pPr>
        <w:pStyle w:val="normal0"/>
        <w:rPr>
          <w:rFonts w:ascii="Garamond" w:eastAsia="Garamond" w:hAnsi="Garamond" w:cs="Garamond"/>
          <w:highlight w:val="yellow"/>
        </w:rPr>
      </w:pPr>
    </w:p>
    <w:p w14:paraId="54758462" w14:textId="77777777" w:rsidR="00902323" w:rsidRDefault="00F26958">
      <w:pPr>
        <w:pStyle w:val="normal0"/>
        <w:rPr>
          <w:rFonts w:ascii="Garamond" w:eastAsia="Garamond" w:hAnsi="Garamond" w:cs="Garamond"/>
        </w:rPr>
      </w:pPr>
      <w:r>
        <w:rPr>
          <w:rFonts w:ascii="Garamond" w:eastAsia="Garamond" w:hAnsi="Garamond" w:cs="Garamond"/>
          <w:highlight w:val="yellow"/>
        </w:rPr>
        <w:t>add Screenshot Here</w:t>
      </w:r>
    </w:p>
    <w:p w14:paraId="3B64799F" w14:textId="77777777" w:rsidR="00902323" w:rsidRDefault="00902323">
      <w:pPr>
        <w:pStyle w:val="normal0"/>
        <w:rPr>
          <w:rFonts w:ascii="Garamond" w:eastAsia="Garamond" w:hAnsi="Garamond" w:cs="Garamond"/>
        </w:rPr>
      </w:pPr>
    </w:p>
    <w:p w14:paraId="189A9052" w14:textId="77777777" w:rsidR="00902323" w:rsidRDefault="00F26958">
      <w:pPr>
        <w:pStyle w:val="Heading3"/>
        <w:contextualSpacing w:val="0"/>
        <w:rPr>
          <w:rFonts w:ascii="Garamond" w:eastAsia="Garamond" w:hAnsi="Garamond" w:cs="Garamond"/>
        </w:rPr>
      </w:pPr>
      <w:r>
        <w:rPr>
          <w:rFonts w:ascii="Garamond" w:eastAsia="Garamond" w:hAnsi="Garamond" w:cs="Garamond"/>
        </w:rPr>
        <w:t>Annual Fund Gifts on behalf of another individual</w:t>
      </w:r>
    </w:p>
    <w:p w14:paraId="7C9F5F2B" w14:textId="77777777" w:rsidR="00902323" w:rsidRDefault="00F26958">
      <w:pPr>
        <w:pStyle w:val="normal0"/>
        <w:rPr>
          <w:rFonts w:ascii="Garamond" w:eastAsia="Garamond" w:hAnsi="Garamond" w:cs="Garamond"/>
        </w:rPr>
      </w:pPr>
      <w:r>
        <w:rPr>
          <w:rFonts w:ascii="Garamond" w:eastAsia="Garamond" w:hAnsi="Garamond" w:cs="Garamond"/>
        </w:rPr>
        <w:t>Check, Cash, Credit Card, Matching Gift, Stock Gift, Written Pledge</w:t>
      </w:r>
    </w:p>
    <w:p w14:paraId="0912FC78"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Be sure and enter the current year Campaign.</w:t>
      </w:r>
    </w:p>
    <w:p w14:paraId="386C4735"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Enter gift sub-type if applicable (example: online donation, pledge, etc)</w:t>
      </w:r>
    </w:p>
    <w:p w14:paraId="2CF49E43"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Enter the following fields.</w:t>
      </w:r>
    </w:p>
    <w:p w14:paraId="3F683A4B"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 xml:space="preserve">For acknowledgment letter information, see ack letter grid on </w:t>
      </w:r>
      <w:r>
        <w:rPr>
          <w:rFonts w:ascii="Garamond" w:eastAsia="Garamond" w:hAnsi="Garamond" w:cs="Garamond"/>
          <w:highlight w:val="yellow"/>
        </w:rPr>
        <w:t>page ?????</w:t>
      </w:r>
    </w:p>
    <w:p w14:paraId="1C9133CD" w14:textId="77777777" w:rsidR="00902323" w:rsidRDefault="00902323">
      <w:pPr>
        <w:pStyle w:val="normal0"/>
        <w:rPr>
          <w:rFonts w:ascii="Garamond" w:eastAsia="Garamond" w:hAnsi="Garamond" w:cs="Garamond"/>
          <w:highlight w:val="yellow"/>
        </w:rPr>
      </w:pPr>
    </w:p>
    <w:p w14:paraId="097D102D" w14:textId="77777777" w:rsidR="00902323" w:rsidRDefault="00F26958">
      <w:pPr>
        <w:pStyle w:val="normal0"/>
        <w:rPr>
          <w:rFonts w:ascii="Garamond" w:eastAsia="Garamond" w:hAnsi="Garamond" w:cs="Garamond"/>
        </w:rPr>
      </w:pPr>
      <w:r>
        <w:rPr>
          <w:rFonts w:ascii="Garamond" w:eastAsia="Garamond" w:hAnsi="Garamond" w:cs="Garamond"/>
          <w:highlight w:val="yellow"/>
        </w:rPr>
        <w:t>add Screenshot Here</w:t>
      </w:r>
    </w:p>
    <w:p w14:paraId="4BF7016D" w14:textId="77777777" w:rsidR="00902323" w:rsidRDefault="00902323">
      <w:pPr>
        <w:pStyle w:val="normal0"/>
        <w:rPr>
          <w:rFonts w:ascii="Garamond" w:eastAsia="Garamond" w:hAnsi="Garamond" w:cs="Garamond"/>
        </w:rPr>
      </w:pPr>
    </w:p>
    <w:p w14:paraId="5DFE85FE" w14:textId="77777777" w:rsidR="00902323" w:rsidRDefault="00F26958">
      <w:pPr>
        <w:pStyle w:val="Heading3"/>
        <w:contextualSpacing w:val="0"/>
        <w:rPr>
          <w:rFonts w:ascii="Garamond" w:eastAsia="Garamond" w:hAnsi="Garamond" w:cs="Garamond"/>
        </w:rPr>
      </w:pPr>
      <w:r>
        <w:rPr>
          <w:rFonts w:ascii="Garamond" w:eastAsia="Garamond" w:hAnsi="Garamond" w:cs="Garamond"/>
        </w:rPr>
        <w:lastRenderedPageBreak/>
        <w:t>Matching Gifts</w:t>
      </w:r>
    </w:p>
    <w:p w14:paraId="0867417C" w14:textId="77777777" w:rsidR="00902323" w:rsidRDefault="00F26958">
      <w:pPr>
        <w:pStyle w:val="normal0"/>
        <w:rPr>
          <w:rFonts w:ascii="Garamond" w:eastAsia="Garamond" w:hAnsi="Garamond" w:cs="Garamond"/>
        </w:rPr>
      </w:pPr>
      <w:r>
        <w:rPr>
          <w:rFonts w:ascii="Garamond" w:eastAsia="Garamond" w:hAnsi="Garamond" w:cs="Garamond"/>
        </w:rPr>
        <w:t>Check, Credit Card, Matching stock gift, Matching Gift Pledge</w:t>
      </w:r>
    </w:p>
    <w:p w14:paraId="7C47EE36"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Enter the MG pledge on the Donor record, Upon posting a pop-up box will appear and ask if you want to apply to a pledge – choose Yes.</w:t>
      </w:r>
    </w:p>
    <w:p w14:paraId="6E8A8859"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Highlight the appropriate employee name for the matching gift and click Okay</w:t>
      </w:r>
    </w:p>
    <w:p w14:paraId="62F17E8D" w14:textId="4D21924C" w:rsidR="00902323" w:rsidRPr="003F4345" w:rsidRDefault="00F26958" w:rsidP="003F4345">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Add posting information</w:t>
      </w:r>
    </w:p>
    <w:p w14:paraId="6590E58D" w14:textId="77777777" w:rsidR="00902323" w:rsidRDefault="00F26958">
      <w:pPr>
        <w:pStyle w:val="Heading3"/>
        <w:contextualSpacing w:val="0"/>
        <w:rPr>
          <w:rFonts w:ascii="Garamond" w:eastAsia="Garamond" w:hAnsi="Garamond" w:cs="Garamond"/>
        </w:rPr>
      </w:pPr>
      <w:r>
        <w:rPr>
          <w:rFonts w:ascii="Garamond" w:eastAsia="Garamond" w:hAnsi="Garamond" w:cs="Garamond"/>
        </w:rPr>
        <w:t>Restricted Gifts</w:t>
      </w:r>
    </w:p>
    <w:p w14:paraId="02C33582" w14:textId="77777777" w:rsidR="00902323" w:rsidRDefault="00F26958">
      <w:pPr>
        <w:pStyle w:val="normal0"/>
        <w:rPr>
          <w:rFonts w:ascii="Garamond" w:eastAsia="Garamond" w:hAnsi="Garamond" w:cs="Garamond"/>
        </w:rPr>
      </w:pPr>
      <w:r>
        <w:rPr>
          <w:rFonts w:ascii="Garamond" w:eastAsia="Garamond" w:hAnsi="Garamond" w:cs="Garamond"/>
        </w:rPr>
        <w:t>Any restricted gift must be approved by the Director of Advancement prior to processing.</w:t>
      </w:r>
    </w:p>
    <w:p w14:paraId="15E86331" w14:textId="77777777" w:rsidR="00902323" w:rsidRDefault="00902323">
      <w:pPr>
        <w:pStyle w:val="normal0"/>
        <w:rPr>
          <w:rFonts w:ascii="Garamond" w:eastAsia="Garamond" w:hAnsi="Garamond" w:cs="Garamond"/>
        </w:rPr>
      </w:pPr>
    </w:p>
    <w:p w14:paraId="0F3213AA" w14:textId="77777777" w:rsidR="00902323" w:rsidRDefault="00F26958">
      <w:pPr>
        <w:pStyle w:val="normal0"/>
        <w:rPr>
          <w:rFonts w:ascii="Garamond" w:eastAsia="Garamond" w:hAnsi="Garamond" w:cs="Garamond"/>
        </w:rPr>
      </w:pPr>
      <w:r>
        <w:rPr>
          <w:rFonts w:ascii="Garamond" w:eastAsia="Garamond" w:hAnsi="Garamond" w:cs="Garamond"/>
        </w:rPr>
        <w:t>Box Tops for Education:</w:t>
      </w:r>
    </w:p>
    <w:p w14:paraId="0F292878" w14:textId="77777777" w:rsidR="00902323" w:rsidRDefault="00F26958">
      <w:pPr>
        <w:pStyle w:val="normal0"/>
        <w:rPr>
          <w:rFonts w:ascii="Garamond" w:eastAsia="Garamond" w:hAnsi="Garamond" w:cs="Garamond"/>
        </w:rPr>
      </w:pPr>
      <w:r>
        <w:rPr>
          <w:rFonts w:ascii="Garamond" w:eastAsia="Garamond" w:hAnsi="Garamond" w:cs="Garamond"/>
        </w:rPr>
        <w:t>The Development Office should track future donations from Box Tops in order to thank them properly as well as</w:t>
      </w:r>
    </w:p>
    <w:p w14:paraId="3902308D" w14:textId="77777777" w:rsidR="00902323" w:rsidRDefault="00F26958">
      <w:pPr>
        <w:pStyle w:val="normal0"/>
        <w:numPr>
          <w:ilvl w:val="0"/>
          <w:numId w:val="38"/>
        </w:numPr>
        <w:contextualSpacing/>
        <w:rPr>
          <w:rFonts w:ascii="Garamond" w:eastAsia="Garamond" w:hAnsi="Garamond" w:cs="Garamond"/>
        </w:rPr>
      </w:pPr>
      <w:r>
        <w:rPr>
          <w:rFonts w:ascii="Garamond" w:eastAsia="Garamond" w:hAnsi="Garamond" w:cs="Garamond"/>
        </w:rPr>
        <w:t>The Advancement Office should track donations from Box Tops for Education as restricted gifts to Lower School GL Code 2-4200-100.</w:t>
      </w:r>
    </w:p>
    <w:p w14:paraId="240D6A77" w14:textId="77777777" w:rsidR="00902323" w:rsidRDefault="00F26958">
      <w:pPr>
        <w:pStyle w:val="normal0"/>
        <w:numPr>
          <w:ilvl w:val="0"/>
          <w:numId w:val="38"/>
        </w:numPr>
        <w:contextualSpacing/>
        <w:rPr>
          <w:rFonts w:ascii="Garamond" w:eastAsia="Garamond" w:hAnsi="Garamond" w:cs="Garamond"/>
        </w:rPr>
      </w:pPr>
      <w:r>
        <w:rPr>
          <w:rFonts w:ascii="Garamond" w:eastAsia="Garamond" w:hAnsi="Garamond" w:cs="Garamond"/>
        </w:rPr>
        <w:t>An email should be sent to Lower School to advise them of the amoun</w:t>
      </w:r>
    </w:p>
    <w:p w14:paraId="31BA1785" w14:textId="77777777" w:rsidR="00902323" w:rsidRDefault="00902323">
      <w:pPr>
        <w:pStyle w:val="normal0"/>
        <w:rPr>
          <w:rFonts w:ascii="Garamond" w:eastAsia="Garamond" w:hAnsi="Garamond" w:cs="Garamond"/>
        </w:rPr>
      </w:pPr>
    </w:p>
    <w:p w14:paraId="4B251D50" w14:textId="77777777" w:rsidR="00902323" w:rsidRDefault="00F26958">
      <w:pPr>
        <w:pStyle w:val="normal0"/>
        <w:rPr>
          <w:rFonts w:ascii="Garamond" w:eastAsia="Garamond" w:hAnsi="Garamond" w:cs="Garamond"/>
        </w:rPr>
      </w:pPr>
      <w:r>
        <w:rPr>
          <w:rFonts w:ascii="Garamond" w:eastAsia="Garamond" w:hAnsi="Garamond" w:cs="Garamond"/>
        </w:rPr>
        <w:t>Check, Cash Credit Card, Credit Card, Matching Gift, Stock Gift, Written Pledge</w:t>
      </w:r>
    </w:p>
    <w:p w14:paraId="69E2514A" w14:textId="77777777" w:rsidR="00902323" w:rsidRDefault="00F26958">
      <w:pPr>
        <w:pStyle w:val="normal0"/>
        <w:rPr>
          <w:rFonts w:ascii="Garamond" w:eastAsia="Garamond" w:hAnsi="Garamond" w:cs="Garamond"/>
          <w:b/>
        </w:rPr>
      </w:pPr>
      <w:r>
        <w:rPr>
          <w:rFonts w:ascii="Garamond" w:eastAsia="Garamond" w:hAnsi="Garamond" w:cs="Garamond"/>
          <w:b/>
        </w:rPr>
        <w:t>Booster Club:</w:t>
      </w:r>
      <w:r>
        <w:rPr>
          <w:noProof/>
        </w:rPr>
        <w:drawing>
          <wp:anchor distT="0" distB="0" distL="114300" distR="114300" simplePos="0" relativeHeight="251665408" behindDoc="0" locked="0" layoutInCell="0" hidden="0" allowOverlap="1" wp14:anchorId="77638DF8" wp14:editId="414A4960">
            <wp:simplePos x="0" y="0"/>
            <wp:positionH relativeFrom="margin">
              <wp:posOffset>3657600</wp:posOffset>
            </wp:positionH>
            <wp:positionV relativeFrom="paragraph">
              <wp:posOffset>119380</wp:posOffset>
            </wp:positionV>
            <wp:extent cx="2171700" cy="1354455"/>
            <wp:effectExtent l="0" t="0" r="0" b="0"/>
            <wp:wrapSquare wrapText="bothSides" distT="0" distB="0" distL="114300" distR="114300"/>
            <wp:docPr id="23" name="image57.png" descr="Macintosh HD:Users:henry:Desktop:Booster gift RFF.png"/>
            <wp:cNvGraphicFramePr/>
            <a:graphic xmlns:a="http://schemas.openxmlformats.org/drawingml/2006/main">
              <a:graphicData uri="http://schemas.openxmlformats.org/drawingml/2006/picture">
                <pic:pic xmlns:pic="http://schemas.openxmlformats.org/drawingml/2006/picture">
                  <pic:nvPicPr>
                    <pic:cNvPr id="0" name="image57.png" descr="Macintosh HD:Users:henry:Desktop:Booster gift RFF.png"/>
                    <pic:cNvPicPr preferRelativeResize="0"/>
                  </pic:nvPicPr>
                  <pic:blipFill>
                    <a:blip r:embed="rId18"/>
                    <a:srcRect/>
                    <a:stretch>
                      <a:fillRect/>
                    </a:stretch>
                  </pic:blipFill>
                  <pic:spPr>
                    <a:xfrm>
                      <a:off x="0" y="0"/>
                      <a:ext cx="2171700" cy="1354455"/>
                    </a:xfrm>
                    <a:prstGeom prst="rect">
                      <a:avLst/>
                    </a:prstGeom>
                    <a:ln/>
                  </pic:spPr>
                </pic:pic>
              </a:graphicData>
            </a:graphic>
          </wp:anchor>
        </w:drawing>
      </w:r>
    </w:p>
    <w:p w14:paraId="2A556BCF"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GL Code to post gift to: 1-4940-815</w:t>
      </w:r>
    </w:p>
    <w:p w14:paraId="2A15BB91"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 xml:space="preserve">Fill out a </w:t>
      </w:r>
      <w:r>
        <w:rPr>
          <w:rFonts w:ascii="Garamond" w:eastAsia="Garamond" w:hAnsi="Garamond" w:cs="Garamond"/>
          <w:b/>
        </w:rPr>
        <w:t>Request for Funds</w:t>
      </w:r>
      <w:r>
        <w:rPr>
          <w:rFonts w:ascii="Garamond" w:eastAsia="Garamond" w:hAnsi="Garamond" w:cs="Garamond"/>
        </w:rPr>
        <w:t xml:space="preserve"> form as follows:</w:t>
      </w:r>
    </w:p>
    <w:p w14:paraId="1EC97B93"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Notify the Booster Club President &amp; Treasurer of the donation.</w:t>
      </w:r>
    </w:p>
    <w:p w14:paraId="32967E56" w14:textId="77777777" w:rsidR="00902323" w:rsidRDefault="00902323">
      <w:pPr>
        <w:pStyle w:val="Heading3"/>
        <w:contextualSpacing w:val="0"/>
        <w:rPr>
          <w:rFonts w:ascii="Garamond" w:eastAsia="Garamond" w:hAnsi="Garamond" w:cs="Garamond"/>
        </w:rPr>
      </w:pPr>
    </w:p>
    <w:p w14:paraId="52796B1A" w14:textId="77777777" w:rsidR="00902323" w:rsidRDefault="00902323">
      <w:pPr>
        <w:pStyle w:val="Heading3"/>
        <w:contextualSpacing w:val="0"/>
        <w:rPr>
          <w:rFonts w:ascii="Garamond" w:eastAsia="Garamond" w:hAnsi="Garamond" w:cs="Garamond"/>
        </w:rPr>
      </w:pPr>
    </w:p>
    <w:p w14:paraId="170EB7B0" w14:textId="77777777" w:rsidR="00902323" w:rsidRDefault="00902323">
      <w:pPr>
        <w:pStyle w:val="normal0"/>
        <w:rPr>
          <w:rFonts w:ascii="Garamond" w:eastAsia="Garamond" w:hAnsi="Garamond" w:cs="Garamond"/>
          <w:b/>
        </w:rPr>
      </w:pPr>
    </w:p>
    <w:p w14:paraId="2AA99C5A" w14:textId="77777777" w:rsidR="00902323" w:rsidRDefault="00F26958">
      <w:pPr>
        <w:pStyle w:val="normal0"/>
        <w:rPr>
          <w:rFonts w:ascii="Garamond" w:eastAsia="Garamond" w:hAnsi="Garamond" w:cs="Garamond"/>
          <w:b/>
        </w:rPr>
      </w:pPr>
      <w:r>
        <w:rPr>
          <w:rFonts w:ascii="Garamond" w:eastAsia="Garamond" w:hAnsi="Garamond" w:cs="Garamond"/>
          <w:b/>
        </w:rPr>
        <w:t>Arts Alliance:</w:t>
      </w:r>
    </w:p>
    <w:p w14:paraId="47DFF220"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GL Code to post gift to: 1-4940-825</w:t>
      </w:r>
      <w:r>
        <w:rPr>
          <w:noProof/>
        </w:rPr>
        <w:drawing>
          <wp:anchor distT="0" distB="0" distL="114300" distR="114300" simplePos="0" relativeHeight="251666432" behindDoc="0" locked="0" layoutInCell="0" hidden="0" allowOverlap="1" wp14:anchorId="59EDB008" wp14:editId="0E86F9AD">
            <wp:simplePos x="0" y="0"/>
            <wp:positionH relativeFrom="margin">
              <wp:posOffset>3081338</wp:posOffset>
            </wp:positionH>
            <wp:positionV relativeFrom="paragraph">
              <wp:posOffset>9525</wp:posOffset>
            </wp:positionV>
            <wp:extent cx="2747963" cy="1699398"/>
            <wp:effectExtent l="0" t="0" r="0" b="0"/>
            <wp:wrapSquare wrapText="bothSides" distT="0" distB="0" distL="114300" distR="114300"/>
            <wp:docPr id="22" name="image56.png" descr="Macintosh HD:Users:henry:Desktop:Arts Alliance gift RFF.png"/>
            <wp:cNvGraphicFramePr/>
            <a:graphic xmlns:a="http://schemas.openxmlformats.org/drawingml/2006/main">
              <a:graphicData uri="http://schemas.openxmlformats.org/drawingml/2006/picture">
                <pic:pic xmlns:pic="http://schemas.openxmlformats.org/drawingml/2006/picture">
                  <pic:nvPicPr>
                    <pic:cNvPr id="0" name="image56.png" descr="Macintosh HD:Users:henry:Desktop:Arts Alliance gift RFF.png"/>
                    <pic:cNvPicPr preferRelativeResize="0"/>
                  </pic:nvPicPr>
                  <pic:blipFill>
                    <a:blip r:embed="rId19"/>
                    <a:srcRect/>
                    <a:stretch>
                      <a:fillRect/>
                    </a:stretch>
                  </pic:blipFill>
                  <pic:spPr>
                    <a:xfrm>
                      <a:off x="0" y="0"/>
                      <a:ext cx="2747963" cy="1699398"/>
                    </a:xfrm>
                    <a:prstGeom prst="rect">
                      <a:avLst/>
                    </a:prstGeom>
                    <a:ln/>
                  </pic:spPr>
                </pic:pic>
              </a:graphicData>
            </a:graphic>
          </wp:anchor>
        </w:drawing>
      </w:r>
    </w:p>
    <w:p w14:paraId="75588FC3"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 xml:space="preserve">Fill out a </w:t>
      </w:r>
      <w:r>
        <w:rPr>
          <w:rFonts w:ascii="Garamond" w:eastAsia="Garamond" w:hAnsi="Garamond" w:cs="Garamond"/>
          <w:b/>
        </w:rPr>
        <w:t>Request for Funds</w:t>
      </w:r>
      <w:r>
        <w:rPr>
          <w:rFonts w:ascii="Garamond" w:eastAsia="Garamond" w:hAnsi="Garamond" w:cs="Garamond"/>
        </w:rPr>
        <w:t xml:space="preserve"> form as follows:</w:t>
      </w:r>
    </w:p>
    <w:p w14:paraId="61901962"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Notify the Arts Alliance President &amp; Treasurer of the donation. (2016-17 Pres is Susan Huennekens)</w:t>
      </w:r>
    </w:p>
    <w:p w14:paraId="702AB404"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Make 3 copies form and check. Original Check &amp; copy of both to Brenda Cobb. Original form &amp; copy of both to Vondean Williams,  Copy of both for Dana Meyer.</w:t>
      </w:r>
    </w:p>
    <w:p w14:paraId="3149017A" w14:textId="77777777" w:rsidR="00902323" w:rsidRDefault="00902323">
      <w:pPr>
        <w:pStyle w:val="normal0"/>
        <w:numPr>
          <w:ilvl w:val="0"/>
          <w:numId w:val="38"/>
        </w:numPr>
        <w:spacing w:line="240" w:lineRule="auto"/>
        <w:ind w:left="360" w:hanging="360"/>
        <w:contextualSpacing/>
        <w:rPr>
          <w:rFonts w:ascii="Garamond" w:eastAsia="Garamond" w:hAnsi="Garamond" w:cs="Garamond"/>
        </w:rPr>
      </w:pPr>
    </w:p>
    <w:p w14:paraId="58CA8142" w14:textId="77777777" w:rsidR="00902323" w:rsidRDefault="00F26958">
      <w:pPr>
        <w:pStyle w:val="Heading3"/>
        <w:contextualSpacing w:val="0"/>
        <w:rPr>
          <w:rFonts w:ascii="Garamond" w:eastAsia="Garamond" w:hAnsi="Garamond" w:cs="Garamond"/>
        </w:rPr>
      </w:pPr>
      <w:r>
        <w:rPr>
          <w:rFonts w:ascii="Garamond" w:eastAsia="Garamond" w:hAnsi="Garamond" w:cs="Garamond"/>
        </w:rPr>
        <w:t>Capital Campaign Gifts</w:t>
      </w:r>
    </w:p>
    <w:p w14:paraId="6389CA4D" w14:textId="77777777" w:rsidR="003F4345" w:rsidRDefault="003F4345" w:rsidP="003F4345">
      <w:pPr>
        <w:pStyle w:val="normal0"/>
        <w:numPr>
          <w:ilvl w:val="0"/>
          <w:numId w:val="5"/>
        </w:numPr>
        <w:spacing w:line="240" w:lineRule="auto"/>
        <w:ind w:left="720" w:hanging="360"/>
        <w:contextualSpacing/>
        <w:rPr>
          <w:rFonts w:ascii="Garamond" w:eastAsia="Garamond" w:hAnsi="Garamond" w:cs="Garamond"/>
          <w:color w:val="FF0000"/>
        </w:rPr>
      </w:pPr>
      <w:r w:rsidRPr="00F26958">
        <w:rPr>
          <w:color w:val="FF0000"/>
        </w:rPr>
        <w:t>Add info here</w:t>
      </w:r>
    </w:p>
    <w:p w14:paraId="7880CF89" w14:textId="77777777" w:rsidR="003F4345" w:rsidRPr="003F4345" w:rsidRDefault="003F4345" w:rsidP="003F4345">
      <w:pPr>
        <w:pStyle w:val="normal0"/>
      </w:pPr>
    </w:p>
    <w:p w14:paraId="6BCD95F1" w14:textId="77777777" w:rsidR="00902323" w:rsidRDefault="00F26958">
      <w:pPr>
        <w:pStyle w:val="normal0"/>
        <w:rPr>
          <w:rFonts w:ascii="Garamond" w:eastAsia="Garamond" w:hAnsi="Garamond" w:cs="Garamond"/>
        </w:rPr>
      </w:pPr>
      <w:r>
        <w:rPr>
          <w:rFonts w:ascii="Garamond" w:eastAsia="Garamond" w:hAnsi="Garamond" w:cs="Garamond"/>
        </w:rPr>
        <w:lastRenderedPageBreak/>
        <w:t>Check, Cash Credit Card, Credit Card, Matching Gift, Stock Gift, Written Pledge</w:t>
      </w:r>
    </w:p>
    <w:p w14:paraId="48FE3E01"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 xml:space="preserve">Enter the </w:t>
      </w:r>
      <w:r>
        <w:rPr>
          <w:rFonts w:ascii="Garamond" w:eastAsia="Garamond" w:hAnsi="Garamond" w:cs="Garamond"/>
          <w:highlight w:val="yellow"/>
        </w:rPr>
        <w:t>add details here</w:t>
      </w:r>
    </w:p>
    <w:p w14:paraId="5C9D8527" w14:textId="77777777" w:rsidR="00902323" w:rsidRDefault="00902323">
      <w:pPr>
        <w:pStyle w:val="Heading3"/>
        <w:contextualSpacing w:val="0"/>
        <w:rPr>
          <w:rFonts w:ascii="Garamond" w:eastAsia="Garamond" w:hAnsi="Garamond" w:cs="Garamond"/>
        </w:rPr>
      </w:pPr>
    </w:p>
    <w:p w14:paraId="3F857A32" w14:textId="77777777" w:rsidR="00902323" w:rsidRDefault="00F26958">
      <w:pPr>
        <w:pStyle w:val="Heading3"/>
        <w:contextualSpacing w:val="0"/>
        <w:rPr>
          <w:rFonts w:ascii="Garamond" w:eastAsia="Garamond" w:hAnsi="Garamond" w:cs="Garamond"/>
        </w:rPr>
      </w:pPr>
      <w:r>
        <w:rPr>
          <w:rFonts w:ascii="Garamond" w:eastAsia="Garamond" w:hAnsi="Garamond" w:cs="Garamond"/>
        </w:rPr>
        <w:t>Horizons Gifts</w:t>
      </w:r>
    </w:p>
    <w:p w14:paraId="6903729E" w14:textId="77777777" w:rsidR="00902323" w:rsidRDefault="00F26958">
      <w:pPr>
        <w:pStyle w:val="normal0"/>
        <w:rPr>
          <w:rFonts w:ascii="Garamond" w:eastAsia="Garamond" w:hAnsi="Garamond" w:cs="Garamond"/>
        </w:rPr>
      </w:pPr>
      <w:r>
        <w:rPr>
          <w:rFonts w:ascii="Garamond" w:eastAsia="Garamond" w:hAnsi="Garamond" w:cs="Garamond"/>
        </w:rPr>
        <w:t>Check, Cash, Credit Card, Matching Gift, Stock Gift, Written Pledge</w:t>
      </w:r>
    </w:p>
    <w:p w14:paraId="4450F4FC"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Only post gift</w:t>
      </w:r>
    </w:p>
    <w:p w14:paraId="70D33C5D" w14:textId="77777777" w:rsidR="00902323" w:rsidRDefault="00F26958">
      <w:pPr>
        <w:pStyle w:val="normal0"/>
        <w:numPr>
          <w:ilvl w:val="0"/>
          <w:numId w:val="38"/>
        </w:numPr>
        <w:spacing w:line="240" w:lineRule="auto"/>
        <w:ind w:left="360" w:hanging="360"/>
        <w:contextualSpacing/>
        <w:rPr>
          <w:rFonts w:ascii="Garamond" w:eastAsia="Garamond" w:hAnsi="Garamond" w:cs="Garamond"/>
        </w:rPr>
      </w:pPr>
      <w:r>
        <w:rPr>
          <w:rFonts w:ascii="Garamond" w:eastAsia="Garamond" w:hAnsi="Garamond" w:cs="Garamond"/>
        </w:rPr>
        <w:t>“Do Not Acknowledge”</w:t>
      </w:r>
    </w:p>
    <w:p w14:paraId="72BFAD4C" w14:textId="77777777" w:rsidR="00902323" w:rsidRDefault="00F26958">
      <w:pPr>
        <w:pStyle w:val="Heading2"/>
        <w:contextualSpacing w:val="0"/>
        <w:rPr>
          <w:rFonts w:ascii="Garamond" w:eastAsia="Garamond" w:hAnsi="Garamond" w:cs="Garamond"/>
        </w:rPr>
      </w:pPr>
      <w:r>
        <w:rPr>
          <w:rFonts w:ascii="Garamond" w:eastAsia="Garamond" w:hAnsi="Garamond" w:cs="Garamond"/>
        </w:rPr>
        <w:t>Calendar Year End</w:t>
      </w:r>
    </w:p>
    <w:p w14:paraId="3E684401" w14:textId="77777777" w:rsidR="00902323" w:rsidRDefault="00F26958">
      <w:pPr>
        <w:pStyle w:val="normal0"/>
        <w:numPr>
          <w:ilvl w:val="0"/>
          <w:numId w:val="41"/>
        </w:numPr>
        <w:spacing w:line="240" w:lineRule="auto"/>
        <w:ind w:left="360" w:hanging="360"/>
        <w:contextualSpacing/>
        <w:rPr>
          <w:rFonts w:ascii="Garamond" w:eastAsia="Garamond" w:hAnsi="Garamond" w:cs="Garamond"/>
        </w:rPr>
      </w:pPr>
      <w:r>
        <w:rPr>
          <w:rFonts w:ascii="Garamond" w:eastAsia="Garamond" w:hAnsi="Garamond" w:cs="Garamond"/>
        </w:rPr>
        <w:t>During the Holiday Break a sign needs to be printed out and brought to the SCDS guard reminding them to accept the mail each day and unlock Triol Hall for the Postal delivery if necessary.</w:t>
      </w:r>
    </w:p>
    <w:p w14:paraId="4105BCE5" w14:textId="77777777" w:rsidR="00902323" w:rsidRDefault="00F26958">
      <w:pPr>
        <w:pStyle w:val="normal0"/>
        <w:numPr>
          <w:ilvl w:val="0"/>
          <w:numId w:val="41"/>
        </w:numPr>
        <w:spacing w:line="240" w:lineRule="auto"/>
        <w:ind w:left="360" w:hanging="360"/>
        <w:contextualSpacing/>
        <w:rPr>
          <w:rFonts w:ascii="Garamond" w:eastAsia="Garamond" w:hAnsi="Garamond" w:cs="Garamond"/>
        </w:rPr>
      </w:pPr>
      <w:r>
        <w:rPr>
          <w:rFonts w:ascii="Garamond" w:eastAsia="Garamond" w:hAnsi="Garamond" w:cs="Garamond"/>
        </w:rPr>
        <w:t xml:space="preserve">The mail is sorted either by David Ratcliff, Triol or Advancement Office staff members. </w:t>
      </w:r>
    </w:p>
    <w:p w14:paraId="142C7190" w14:textId="77777777" w:rsidR="00902323" w:rsidRDefault="00F26958">
      <w:pPr>
        <w:pStyle w:val="normal0"/>
        <w:numPr>
          <w:ilvl w:val="0"/>
          <w:numId w:val="41"/>
        </w:numPr>
        <w:spacing w:line="240" w:lineRule="auto"/>
        <w:ind w:left="360" w:hanging="360"/>
        <w:contextualSpacing/>
        <w:rPr>
          <w:rFonts w:ascii="Garamond" w:eastAsia="Garamond" w:hAnsi="Garamond" w:cs="Garamond"/>
        </w:rPr>
      </w:pPr>
      <w:r>
        <w:rPr>
          <w:rFonts w:ascii="Garamond" w:eastAsia="Garamond" w:hAnsi="Garamond" w:cs="Garamond"/>
        </w:rPr>
        <w:t>During the break, the Advancement Office will periodically post all gift receipts with the proper GL codes.  All original checks will go to Brenda Cobb to post in the General Ledger.  Copies of any non-annual fund checks to be given to Emily Foley to post in Access for balancing purposes.  Everyone should double check mail placed in boxes for Mary Hagan, Brenda Cobb, Becky Cheatham, Sonja Henry, or Brooke Fuller to be sure the Advancement office processes all gifts.</w:t>
      </w:r>
    </w:p>
    <w:p w14:paraId="080D6906" w14:textId="77777777" w:rsidR="00902323" w:rsidRDefault="00F26958">
      <w:pPr>
        <w:pStyle w:val="normal0"/>
        <w:numPr>
          <w:ilvl w:val="0"/>
          <w:numId w:val="41"/>
        </w:numPr>
        <w:spacing w:line="240" w:lineRule="auto"/>
        <w:ind w:left="360" w:hanging="360"/>
        <w:contextualSpacing/>
        <w:rPr>
          <w:rFonts w:ascii="Garamond" w:eastAsia="Garamond" w:hAnsi="Garamond" w:cs="Garamond"/>
        </w:rPr>
      </w:pPr>
      <w:r>
        <w:rPr>
          <w:rFonts w:ascii="Garamond" w:eastAsia="Garamond" w:hAnsi="Garamond" w:cs="Garamond"/>
        </w:rPr>
        <w:t xml:space="preserve">Checks and credit card gifts that are received with a date of December 31 or prior will be posted as such in both the Advancement Raiser’s Edge software and the Business Office General Ledger. The Cash or Credit card deposit totals will be posted in the GL and Credit card cash columns on the </w:t>
      </w:r>
      <w:r>
        <w:rPr>
          <w:rFonts w:ascii="Garamond" w:eastAsia="Garamond" w:hAnsi="Garamond" w:cs="Garamond"/>
          <w:b/>
        </w:rPr>
        <w:t>December</w:t>
      </w:r>
      <w:r>
        <w:rPr>
          <w:rFonts w:ascii="Garamond" w:eastAsia="Garamond" w:hAnsi="Garamond" w:cs="Garamond"/>
        </w:rPr>
        <w:t xml:space="preserve"> Excel bank reconciliation sheet.  All Online Credit card receipts will be dated in the same calendar year that Authorize.net posts them.  If the Authorize.net Date/Time on the transmittal is </w:t>
      </w:r>
      <w:r>
        <w:rPr>
          <w:rFonts w:ascii="Garamond" w:eastAsia="Garamond" w:hAnsi="Garamond" w:cs="Garamond"/>
          <w:b/>
        </w:rPr>
        <w:t xml:space="preserve">after </w:t>
      </w:r>
      <w:r>
        <w:rPr>
          <w:rFonts w:ascii="Garamond" w:eastAsia="Garamond" w:hAnsi="Garamond" w:cs="Garamond"/>
        </w:rPr>
        <w:t>December 31, spreadsheet reports and posting will take place in January after final hard close of December is complete.</w:t>
      </w:r>
    </w:p>
    <w:p w14:paraId="0582B824" w14:textId="77777777" w:rsidR="00902323" w:rsidRDefault="00F26958">
      <w:pPr>
        <w:pStyle w:val="normal0"/>
        <w:numPr>
          <w:ilvl w:val="0"/>
          <w:numId w:val="41"/>
        </w:numPr>
        <w:spacing w:line="240" w:lineRule="auto"/>
        <w:ind w:left="360" w:hanging="360"/>
        <w:contextualSpacing/>
        <w:rPr>
          <w:rFonts w:ascii="Garamond" w:eastAsia="Garamond" w:hAnsi="Garamond" w:cs="Garamond"/>
        </w:rPr>
      </w:pPr>
      <w:r>
        <w:rPr>
          <w:rFonts w:ascii="Garamond" w:eastAsia="Garamond" w:hAnsi="Garamond" w:cs="Garamond"/>
        </w:rPr>
        <w:t xml:space="preserve">Horizons Donations: Christy Edwards will periodically provide the Business &amp; Advancement Offices with gifts that are to be posted with a December date in both the Advancement Raiser’s Edge software and the Business Office General Ledger (as long as they are dated on or prior to December 31.  Christy will scan check copies to Sonja, and make copies for Emily and Brenda. During the holidays, original checks given are directly to Brenda Cobb. Checks and credit card gifts that are received with a date of December 31 or prior will be posted as such All Online Credit card receipts will be dated in the same calendar year that Authorize.net posts them.  If the Authorize.net Date/Time on the transmittal is </w:t>
      </w:r>
      <w:r>
        <w:rPr>
          <w:rFonts w:ascii="Garamond" w:eastAsia="Garamond" w:hAnsi="Garamond" w:cs="Garamond"/>
          <w:b/>
        </w:rPr>
        <w:t xml:space="preserve">after </w:t>
      </w:r>
      <w:r>
        <w:rPr>
          <w:rFonts w:ascii="Garamond" w:eastAsia="Garamond" w:hAnsi="Garamond" w:cs="Garamond"/>
        </w:rPr>
        <w:t>December 31, spreadsheet reports and posting will take place in January after final hard close of December is complete.</w:t>
      </w:r>
    </w:p>
    <w:p w14:paraId="02DEEFF5" w14:textId="77777777" w:rsidR="00902323" w:rsidRDefault="00F26958">
      <w:pPr>
        <w:pStyle w:val="normal0"/>
        <w:numPr>
          <w:ilvl w:val="0"/>
          <w:numId w:val="41"/>
        </w:numPr>
        <w:spacing w:line="240" w:lineRule="auto"/>
        <w:ind w:left="360" w:hanging="360"/>
        <w:contextualSpacing/>
        <w:rPr>
          <w:rFonts w:ascii="Garamond" w:eastAsia="Garamond" w:hAnsi="Garamond" w:cs="Garamond"/>
        </w:rPr>
      </w:pPr>
      <w:r>
        <w:rPr>
          <w:rFonts w:ascii="Garamond" w:eastAsia="Garamond" w:hAnsi="Garamond" w:cs="Garamond"/>
        </w:rPr>
        <w:t xml:space="preserve">NO JANUARY GIFTS WILL BE POSTED BY ANY DEPARTMENT UNTIL Advancement office has determined there are no other December checks (near Jan. 15).  At that point in time the Advancement office will run their end of month reports and balance with Emily Foley.  Then cash flows will be submitted by Advancement to Tim Kiene to post the FASB adjustments. </w:t>
      </w:r>
      <w:r>
        <w:rPr>
          <w:rFonts w:ascii="Garamond" w:eastAsia="Garamond" w:hAnsi="Garamond" w:cs="Garamond"/>
          <w:b/>
        </w:rPr>
        <w:t>Until then all January gift receipts must be held</w:t>
      </w:r>
      <w:r>
        <w:rPr>
          <w:rFonts w:ascii="Garamond" w:eastAsia="Garamond" w:hAnsi="Garamond" w:cs="Garamond"/>
        </w:rPr>
        <w:t>.</w:t>
      </w:r>
    </w:p>
    <w:p w14:paraId="3DA84A4B" w14:textId="77777777" w:rsidR="00902323" w:rsidRDefault="00F26958">
      <w:pPr>
        <w:pStyle w:val="normal0"/>
        <w:numPr>
          <w:ilvl w:val="0"/>
          <w:numId w:val="41"/>
        </w:numPr>
        <w:spacing w:line="240" w:lineRule="auto"/>
        <w:ind w:left="360" w:hanging="360"/>
        <w:contextualSpacing/>
        <w:rPr>
          <w:rFonts w:ascii="Garamond" w:eastAsia="Garamond" w:hAnsi="Garamond" w:cs="Garamond"/>
        </w:rPr>
      </w:pPr>
      <w:r>
        <w:rPr>
          <w:rFonts w:ascii="Garamond" w:eastAsia="Garamond" w:hAnsi="Garamond" w:cs="Garamond"/>
        </w:rPr>
        <w:t>During the break (12/31) the Business office soft closes by balancing the month for the student billing Accounts receivable balances and deposits as well as Accounts payable disbursements. The fiscal period of December will not be finally closed out until the Advancement office has insured that all December checks are posted.  Budget reports are run after the final December close.</w:t>
      </w:r>
    </w:p>
    <w:p w14:paraId="7C36F33D" w14:textId="77777777" w:rsidR="00902323" w:rsidRDefault="00F26958">
      <w:pPr>
        <w:pStyle w:val="Heading2"/>
        <w:contextualSpacing w:val="0"/>
        <w:rPr>
          <w:rFonts w:ascii="Garamond" w:eastAsia="Garamond" w:hAnsi="Garamond" w:cs="Garamond"/>
        </w:rPr>
      </w:pPr>
      <w:r>
        <w:rPr>
          <w:rFonts w:ascii="Garamond" w:eastAsia="Garamond" w:hAnsi="Garamond" w:cs="Garamond"/>
        </w:rPr>
        <w:lastRenderedPageBreak/>
        <w:t>Fiscal Year End</w:t>
      </w:r>
    </w:p>
    <w:p w14:paraId="631E73C1" w14:textId="77777777" w:rsidR="00902323" w:rsidRDefault="00902323">
      <w:pPr>
        <w:pStyle w:val="normal0"/>
        <w:rPr>
          <w:rFonts w:ascii="Garamond" w:eastAsia="Garamond" w:hAnsi="Garamond" w:cs="Garamond"/>
        </w:rPr>
      </w:pPr>
    </w:p>
    <w:p w14:paraId="224B920D" w14:textId="77777777" w:rsidR="00902323" w:rsidRDefault="00F26958">
      <w:pPr>
        <w:pStyle w:val="normal0"/>
        <w:rPr>
          <w:rFonts w:ascii="Garamond" w:eastAsia="Garamond" w:hAnsi="Garamond" w:cs="Garamond"/>
        </w:rPr>
      </w:pPr>
      <w:r>
        <w:rPr>
          <w:rFonts w:ascii="Garamond" w:eastAsia="Garamond" w:hAnsi="Garamond" w:cs="Garamond"/>
        </w:rPr>
        <w:t>Per email from Tim Kiene 6.29.2015</w:t>
      </w:r>
    </w:p>
    <w:p w14:paraId="482EB585" w14:textId="77777777" w:rsidR="00902323" w:rsidRDefault="00902323">
      <w:pPr>
        <w:pStyle w:val="normal0"/>
        <w:rPr>
          <w:rFonts w:ascii="Garamond" w:eastAsia="Garamond" w:hAnsi="Garamond" w:cs="Garamond"/>
        </w:rPr>
      </w:pPr>
    </w:p>
    <w:p w14:paraId="42F67D04" w14:textId="77777777" w:rsidR="00902323" w:rsidRDefault="00F26958">
      <w:pPr>
        <w:pStyle w:val="normal0"/>
        <w:rPr>
          <w:rFonts w:ascii="Garamond" w:eastAsia="Garamond" w:hAnsi="Garamond" w:cs="Garamond"/>
        </w:rPr>
      </w:pPr>
      <w:r>
        <w:rPr>
          <w:rFonts w:ascii="Garamond" w:eastAsia="Garamond" w:hAnsi="Garamond" w:cs="Garamond"/>
        </w:rPr>
        <w:t>The Finance Department will receive checks in BB on the date they are actually received. This means that a check that comes in dated July 3, will be a July receipt for financial purposes; impacting cash and income in July.</w:t>
      </w:r>
    </w:p>
    <w:p w14:paraId="0526EA28" w14:textId="77777777" w:rsidR="00902323" w:rsidRDefault="00902323">
      <w:pPr>
        <w:pStyle w:val="normal0"/>
        <w:rPr>
          <w:rFonts w:ascii="Garamond" w:eastAsia="Garamond" w:hAnsi="Garamond" w:cs="Garamond"/>
        </w:rPr>
      </w:pPr>
    </w:p>
    <w:p w14:paraId="40F1C2FE" w14:textId="77777777" w:rsidR="00902323" w:rsidRDefault="00F26958">
      <w:pPr>
        <w:pStyle w:val="normal0"/>
        <w:rPr>
          <w:rFonts w:ascii="Garamond" w:eastAsia="Garamond" w:hAnsi="Garamond" w:cs="Garamond"/>
        </w:rPr>
      </w:pPr>
      <w:r>
        <w:rPr>
          <w:rFonts w:ascii="Garamond" w:eastAsia="Garamond" w:hAnsi="Garamond" w:cs="Garamond"/>
        </w:rPr>
        <w:t>Where appropriate, Advancement will record the check in the year intended by the donor.  The purpose for this is to assure the donor gets credit on the intended year annual report for the gift and Advancement can solicit more funds in the year the cash is received.</w:t>
      </w:r>
    </w:p>
    <w:p w14:paraId="15D26889" w14:textId="77777777" w:rsidR="00902323" w:rsidRDefault="00902323">
      <w:pPr>
        <w:pStyle w:val="normal0"/>
        <w:rPr>
          <w:rFonts w:ascii="Garamond" w:eastAsia="Garamond" w:hAnsi="Garamond" w:cs="Garamond"/>
        </w:rPr>
      </w:pPr>
    </w:p>
    <w:p w14:paraId="44011694" w14:textId="77777777" w:rsidR="00902323" w:rsidRDefault="00F26958">
      <w:pPr>
        <w:pStyle w:val="normal0"/>
        <w:rPr>
          <w:rFonts w:ascii="Garamond" w:eastAsia="Garamond" w:hAnsi="Garamond" w:cs="Garamond"/>
        </w:rPr>
      </w:pPr>
      <w:r>
        <w:rPr>
          <w:rFonts w:ascii="Garamond" w:eastAsia="Garamond" w:hAnsi="Garamond" w:cs="Garamond"/>
        </w:rPr>
        <w:t>If AF gifts are received after June 30 but the donor wants it recognized as a prior year contribution, there will be a discrepancy between the records that Advancement shows on the Annual Report and what Finance shows on the audited financial statements.</w:t>
      </w:r>
    </w:p>
    <w:p w14:paraId="43FD5421" w14:textId="3822C9A2" w:rsidR="00902323" w:rsidRDefault="00F26958" w:rsidP="003F4345">
      <w:pPr>
        <w:pStyle w:val="Heading2"/>
        <w:contextualSpacing w:val="0"/>
        <w:rPr>
          <w:rFonts w:ascii="Garamond" w:eastAsia="Garamond" w:hAnsi="Garamond" w:cs="Garamond"/>
        </w:rPr>
      </w:pPr>
      <w:r>
        <w:rPr>
          <w:rFonts w:ascii="Garamond" w:eastAsia="Garamond" w:hAnsi="Garamond" w:cs="Garamond"/>
        </w:rPr>
        <w:t>Retention of Postings</w:t>
      </w:r>
    </w:p>
    <w:p w14:paraId="29D61215" w14:textId="6F37E429" w:rsidR="00902323" w:rsidRPr="003F4345" w:rsidRDefault="003F4345">
      <w:pPr>
        <w:pStyle w:val="normal0"/>
        <w:numPr>
          <w:ilvl w:val="0"/>
          <w:numId w:val="38"/>
        </w:numPr>
        <w:spacing w:line="240" w:lineRule="auto"/>
        <w:ind w:left="360" w:hanging="360"/>
        <w:contextualSpacing/>
        <w:rPr>
          <w:rFonts w:ascii="Garamond" w:eastAsia="Garamond" w:hAnsi="Garamond" w:cs="Garamond"/>
        </w:rPr>
      </w:pPr>
      <w:r w:rsidRPr="003F4345">
        <w:rPr>
          <w:rFonts w:ascii="Garamond" w:eastAsia="Garamond" w:hAnsi="Garamond" w:cs="Garamond"/>
        </w:rPr>
        <w:t>Digitally</w:t>
      </w:r>
      <w:r>
        <w:rPr>
          <w:rFonts w:ascii="Garamond" w:eastAsia="Garamond" w:hAnsi="Garamond" w:cs="Garamond"/>
        </w:rPr>
        <w:t xml:space="preserve"> file in Google Drive shared folder: Posting/Balancing &gt; </w:t>
      </w:r>
      <w:r w:rsidRPr="003F4345">
        <w:rPr>
          <w:rFonts w:ascii="Garamond" w:eastAsia="Garamond" w:hAnsi="Garamond" w:cs="Garamond"/>
          <w:i/>
        </w:rPr>
        <w:t>2016-17</w:t>
      </w:r>
      <w:r>
        <w:rPr>
          <w:rFonts w:ascii="Garamond" w:eastAsia="Garamond" w:hAnsi="Garamond" w:cs="Garamond"/>
        </w:rPr>
        <w:t xml:space="preserve"> Postings &gt; ETC.</w:t>
      </w:r>
    </w:p>
    <w:p w14:paraId="14808174" w14:textId="78773FE5" w:rsidR="003F4345" w:rsidRDefault="003F4345">
      <w:r>
        <w:br w:type="page"/>
      </w:r>
    </w:p>
    <w:p w14:paraId="11DB3239" w14:textId="77777777" w:rsidR="00902323" w:rsidRDefault="00902323">
      <w:pPr>
        <w:pStyle w:val="normal0"/>
      </w:pPr>
    </w:p>
    <w:p w14:paraId="20F3001B" w14:textId="77777777" w:rsidR="00902323" w:rsidRDefault="00902323">
      <w:pPr>
        <w:pStyle w:val="normal0"/>
        <w:rPr>
          <w:rFonts w:ascii="Garamond" w:eastAsia="Garamond" w:hAnsi="Garamond" w:cs="Garamond"/>
          <w:color w:val="008000"/>
          <w:sz w:val="32"/>
          <w:szCs w:val="32"/>
        </w:rPr>
      </w:pPr>
      <w:bookmarkStart w:id="3" w:name="_3as4poj" w:colFirst="0" w:colLast="0"/>
      <w:bookmarkEnd w:id="3"/>
    </w:p>
    <w:p w14:paraId="2557D1CB" w14:textId="77777777" w:rsidR="00902323" w:rsidRDefault="00F26958">
      <w:pPr>
        <w:pStyle w:val="Heading1"/>
        <w:contextualSpacing w:val="0"/>
        <w:rPr>
          <w:rFonts w:ascii="Garamond" w:eastAsia="Garamond" w:hAnsi="Garamond" w:cs="Garamond"/>
        </w:rPr>
      </w:pPr>
      <w:r>
        <w:rPr>
          <w:rFonts w:ascii="Garamond" w:eastAsia="Garamond" w:hAnsi="Garamond" w:cs="Garamond"/>
        </w:rPr>
        <w:t>Acknowledgment Letter Processing</w:t>
      </w:r>
    </w:p>
    <w:p w14:paraId="35182540" w14:textId="77777777" w:rsidR="00902323" w:rsidRDefault="00F26958">
      <w:pPr>
        <w:pStyle w:val="Heading2"/>
        <w:contextualSpacing w:val="0"/>
        <w:rPr>
          <w:rFonts w:ascii="Garamond" w:eastAsia="Garamond" w:hAnsi="Garamond" w:cs="Garamond"/>
        </w:rPr>
      </w:pPr>
      <w:r>
        <w:rPr>
          <w:rFonts w:ascii="Garamond" w:eastAsia="Garamond" w:hAnsi="Garamond" w:cs="Garamond"/>
        </w:rPr>
        <w:t>Generate Acknowledgment Letters from Raiser’s Edge</w:t>
      </w:r>
    </w:p>
    <w:p w14:paraId="7A59CD2E" w14:textId="77777777" w:rsidR="00902323" w:rsidRDefault="00902323">
      <w:pPr>
        <w:pStyle w:val="normal0"/>
        <w:rPr>
          <w:rFonts w:ascii="Garamond" w:eastAsia="Garamond" w:hAnsi="Garamond" w:cs="Garamond"/>
        </w:rPr>
      </w:pPr>
    </w:p>
    <w:p w14:paraId="6221621C" w14:textId="77777777" w:rsidR="00902323" w:rsidRDefault="00F26958">
      <w:pPr>
        <w:pStyle w:val="normal0"/>
        <w:rPr>
          <w:rFonts w:ascii="Garamond" w:eastAsia="Garamond" w:hAnsi="Garamond" w:cs="Garamond"/>
        </w:rPr>
      </w:pPr>
      <w:r>
        <w:rPr>
          <w:rFonts w:ascii="Garamond" w:eastAsia="Garamond" w:hAnsi="Garamond" w:cs="Garamond"/>
        </w:rPr>
        <w:t>After gifts have been posted to reflect a specific letter, you will then be able to generate letters automatically from the Raiser’s Edge Mail Module. Refer to the next section for details on how to add a new letter.</w:t>
      </w:r>
    </w:p>
    <w:p w14:paraId="35BDA483" w14:textId="77777777" w:rsidR="00902323" w:rsidRDefault="00902323">
      <w:pPr>
        <w:pStyle w:val="normal0"/>
        <w:rPr>
          <w:rFonts w:ascii="Garamond" w:eastAsia="Garamond" w:hAnsi="Garamond" w:cs="Garamond"/>
          <w:b/>
        </w:rPr>
      </w:pPr>
    </w:p>
    <w:p w14:paraId="475D1559" w14:textId="77777777" w:rsidR="00902323" w:rsidRDefault="00F26958">
      <w:pPr>
        <w:pStyle w:val="normal0"/>
        <w:rPr>
          <w:rFonts w:ascii="Garamond" w:eastAsia="Garamond" w:hAnsi="Garamond" w:cs="Garamond"/>
          <w:b/>
        </w:rPr>
      </w:pPr>
      <w:r>
        <w:rPr>
          <w:rFonts w:ascii="Garamond" w:eastAsia="Garamond" w:hAnsi="Garamond" w:cs="Garamond"/>
          <w:b/>
        </w:rPr>
        <w:t>Open the Mail Module</w:t>
      </w:r>
    </w:p>
    <w:p w14:paraId="5908D66A" w14:textId="77777777" w:rsidR="00902323" w:rsidRDefault="00F26958">
      <w:pPr>
        <w:pStyle w:val="normal0"/>
        <w:ind w:left="1080" w:hanging="360"/>
        <w:rPr>
          <w:rFonts w:ascii="Garamond" w:eastAsia="Garamond" w:hAnsi="Garamond" w:cs="Garamond"/>
        </w:rPr>
      </w:pPr>
      <w:r>
        <w:rPr>
          <w:rFonts w:ascii="Garamond" w:eastAsia="Garamond" w:hAnsi="Garamond" w:cs="Garamond"/>
        </w:rPr>
        <w:t>ALWAYS run the Annual Giving HS first.</w:t>
      </w:r>
    </w:p>
    <w:p w14:paraId="43168D9B" w14:textId="77777777" w:rsidR="00902323" w:rsidRDefault="00F26958">
      <w:pPr>
        <w:pStyle w:val="normal0"/>
        <w:ind w:left="1080" w:hanging="360"/>
        <w:rPr>
          <w:rFonts w:ascii="Garamond" w:eastAsia="Garamond" w:hAnsi="Garamond" w:cs="Garamond"/>
        </w:rPr>
      </w:pPr>
      <w:r>
        <w:rPr>
          <w:rFonts w:ascii="Garamond" w:eastAsia="Garamond" w:hAnsi="Garamond" w:cs="Garamond"/>
        </w:rPr>
        <w:t>Open Annual Giving HS</w:t>
      </w:r>
    </w:p>
    <w:p w14:paraId="534338C4" w14:textId="77777777" w:rsidR="00902323" w:rsidRDefault="00F26958">
      <w:pPr>
        <w:pStyle w:val="normal0"/>
        <w:ind w:left="1800" w:hanging="360"/>
        <w:rPr>
          <w:rFonts w:ascii="Garamond" w:eastAsia="Garamond" w:hAnsi="Garamond" w:cs="Garamond"/>
        </w:rPr>
      </w:pPr>
      <w:r>
        <w:rPr>
          <w:rFonts w:ascii="Garamond" w:eastAsia="Garamond" w:hAnsi="Garamond" w:cs="Garamond"/>
        </w:rPr>
        <w:t>From the top menu bar select Send to Word merge wizard.</w:t>
      </w:r>
    </w:p>
    <w:p w14:paraId="54E59FA7" w14:textId="77777777" w:rsidR="00902323" w:rsidRDefault="00F26958">
      <w:pPr>
        <w:pStyle w:val="normal0"/>
        <w:ind w:left="1800" w:hanging="360"/>
        <w:rPr>
          <w:rFonts w:ascii="Garamond" w:eastAsia="Garamond" w:hAnsi="Garamond" w:cs="Garamond"/>
        </w:rPr>
      </w:pPr>
      <w:r>
        <w:rPr>
          <w:rFonts w:ascii="Garamond" w:eastAsia="Garamond" w:hAnsi="Garamond" w:cs="Garamond"/>
        </w:rPr>
        <w:t>Select Finish</w:t>
      </w:r>
    </w:p>
    <w:p w14:paraId="082AAB74" w14:textId="77777777" w:rsidR="00902323" w:rsidRDefault="00F26958">
      <w:pPr>
        <w:pStyle w:val="normal0"/>
        <w:ind w:left="1800" w:hanging="360"/>
        <w:rPr>
          <w:rFonts w:ascii="Garamond" w:eastAsia="Garamond" w:hAnsi="Garamond" w:cs="Garamond"/>
        </w:rPr>
      </w:pPr>
      <w:r>
        <w:rPr>
          <w:rFonts w:ascii="Garamond" w:eastAsia="Garamond" w:hAnsi="Garamond" w:cs="Garamond"/>
        </w:rPr>
        <w:t>When prompted, do not Acknowledge Letters</w:t>
      </w:r>
    </w:p>
    <w:p w14:paraId="68003630" w14:textId="77777777" w:rsidR="00902323" w:rsidRDefault="00F26958">
      <w:pPr>
        <w:pStyle w:val="normal0"/>
        <w:ind w:left="1800" w:hanging="360"/>
        <w:rPr>
          <w:rFonts w:ascii="Garamond" w:eastAsia="Garamond" w:hAnsi="Garamond" w:cs="Garamond"/>
        </w:rPr>
      </w:pPr>
      <w:r>
        <w:rPr>
          <w:rFonts w:ascii="Garamond" w:eastAsia="Garamond" w:hAnsi="Garamond" w:cs="Garamond"/>
        </w:rPr>
        <w:t>Upon Confirm File Location, the string name will reflect 1120$, add \henry</w:t>
      </w:r>
    </w:p>
    <w:p w14:paraId="6B2BC05A" w14:textId="77777777" w:rsidR="00902323" w:rsidRDefault="00F26958">
      <w:pPr>
        <w:pStyle w:val="normal0"/>
        <w:ind w:left="1800" w:hanging="360"/>
        <w:rPr>
          <w:rFonts w:ascii="Garamond" w:eastAsia="Garamond" w:hAnsi="Garamond" w:cs="Garamond"/>
        </w:rPr>
      </w:pPr>
      <w:r>
        <w:rPr>
          <w:rFonts w:ascii="Garamond" w:eastAsia="Garamond" w:hAnsi="Garamond" w:cs="Garamond"/>
        </w:rPr>
        <w:t>Copy and paste into MS Word</w:t>
      </w:r>
    </w:p>
    <w:p w14:paraId="087F32A3" w14:textId="77777777" w:rsidR="00902323" w:rsidRDefault="00F26958">
      <w:pPr>
        <w:pStyle w:val="normal0"/>
        <w:ind w:left="1800" w:hanging="360"/>
        <w:rPr>
          <w:rFonts w:ascii="Garamond" w:eastAsia="Garamond" w:hAnsi="Garamond" w:cs="Garamond"/>
        </w:rPr>
      </w:pPr>
      <w:r>
        <w:rPr>
          <w:rFonts w:ascii="Garamond" w:eastAsia="Garamond" w:hAnsi="Garamond" w:cs="Garamond"/>
        </w:rPr>
        <w:t>Proof and tweak letters from posting details</w:t>
      </w:r>
    </w:p>
    <w:p w14:paraId="12C64719" w14:textId="77777777" w:rsidR="00902323" w:rsidRDefault="00902323">
      <w:pPr>
        <w:pStyle w:val="normal0"/>
        <w:rPr>
          <w:rFonts w:ascii="Garamond" w:eastAsia="Garamond" w:hAnsi="Garamond" w:cs="Garamond"/>
        </w:rPr>
      </w:pPr>
    </w:p>
    <w:p w14:paraId="5BA2402E" w14:textId="77777777" w:rsidR="00902323" w:rsidRDefault="00F26958">
      <w:pPr>
        <w:pStyle w:val="normal0"/>
        <w:ind w:left="1080" w:hanging="360"/>
        <w:rPr>
          <w:rFonts w:ascii="Garamond" w:eastAsia="Garamond" w:hAnsi="Garamond" w:cs="Garamond"/>
        </w:rPr>
      </w:pPr>
      <w:r>
        <w:rPr>
          <w:rFonts w:ascii="Garamond" w:eastAsia="Garamond" w:hAnsi="Garamond" w:cs="Garamond"/>
        </w:rPr>
        <w:t>Open the Annual Giving DA</w:t>
      </w:r>
    </w:p>
    <w:p w14:paraId="7A850417" w14:textId="77777777" w:rsidR="00902323" w:rsidRDefault="00F26958">
      <w:pPr>
        <w:pStyle w:val="normal0"/>
        <w:ind w:left="1800" w:hanging="360"/>
        <w:rPr>
          <w:rFonts w:ascii="Garamond" w:eastAsia="Garamond" w:hAnsi="Garamond" w:cs="Garamond"/>
        </w:rPr>
      </w:pPr>
      <w:r>
        <w:rPr>
          <w:rFonts w:ascii="Garamond" w:eastAsia="Garamond" w:hAnsi="Garamond" w:cs="Garamond"/>
        </w:rPr>
        <w:t>From the top menu bar select Send to Word merge wizard.</w:t>
      </w:r>
    </w:p>
    <w:p w14:paraId="5BFAEF53" w14:textId="77777777" w:rsidR="00902323" w:rsidRDefault="00F26958">
      <w:pPr>
        <w:pStyle w:val="normal0"/>
        <w:ind w:left="1800" w:hanging="360"/>
        <w:rPr>
          <w:rFonts w:ascii="Garamond" w:eastAsia="Garamond" w:hAnsi="Garamond" w:cs="Garamond"/>
        </w:rPr>
      </w:pPr>
      <w:r>
        <w:rPr>
          <w:rFonts w:ascii="Garamond" w:eastAsia="Garamond" w:hAnsi="Garamond" w:cs="Garamond"/>
        </w:rPr>
        <w:t>Select Finish</w:t>
      </w:r>
    </w:p>
    <w:p w14:paraId="44BC1E7D" w14:textId="77777777" w:rsidR="00902323" w:rsidRDefault="00F26958">
      <w:pPr>
        <w:pStyle w:val="normal0"/>
        <w:ind w:left="1800" w:hanging="360"/>
        <w:rPr>
          <w:rFonts w:ascii="Garamond" w:eastAsia="Garamond" w:hAnsi="Garamond" w:cs="Garamond"/>
        </w:rPr>
      </w:pPr>
      <w:r>
        <w:rPr>
          <w:rFonts w:ascii="Garamond" w:eastAsia="Garamond" w:hAnsi="Garamond" w:cs="Garamond"/>
        </w:rPr>
        <w:t>When prompted, save static query as ENV</w:t>
      </w:r>
    </w:p>
    <w:p w14:paraId="7FEA8B5B" w14:textId="77777777" w:rsidR="00902323" w:rsidRDefault="00F26958">
      <w:pPr>
        <w:pStyle w:val="normal0"/>
        <w:ind w:left="1800" w:hanging="360"/>
        <w:rPr>
          <w:rFonts w:ascii="Garamond" w:eastAsia="Garamond" w:hAnsi="Garamond" w:cs="Garamond"/>
        </w:rPr>
      </w:pPr>
      <w:r>
        <w:rPr>
          <w:rFonts w:ascii="Garamond" w:eastAsia="Garamond" w:hAnsi="Garamond" w:cs="Garamond"/>
        </w:rPr>
        <w:t>When prompted, YES, DO Acknowledge Letters</w:t>
      </w:r>
    </w:p>
    <w:p w14:paraId="63F11C1D" w14:textId="77777777" w:rsidR="00902323" w:rsidRDefault="00F26958">
      <w:pPr>
        <w:pStyle w:val="normal0"/>
        <w:ind w:left="1800" w:hanging="360"/>
        <w:rPr>
          <w:rFonts w:ascii="Garamond" w:eastAsia="Garamond" w:hAnsi="Garamond" w:cs="Garamond"/>
        </w:rPr>
      </w:pPr>
      <w:r>
        <w:rPr>
          <w:rFonts w:ascii="Garamond" w:eastAsia="Garamond" w:hAnsi="Garamond" w:cs="Garamond"/>
        </w:rPr>
        <w:t>Upon Confirm File Location, the string name will reflect 1120$, add \henry</w:t>
      </w:r>
    </w:p>
    <w:p w14:paraId="33D080B1" w14:textId="77777777" w:rsidR="00902323" w:rsidRDefault="00F26958">
      <w:pPr>
        <w:pStyle w:val="normal0"/>
        <w:ind w:left="1800" w:hanging="360"/>
        <w:rPr>
          <w:rFonts w:ascii="Garamond" w:eastAsia="Garamond" w:hAnsi="Garamond" w:cs="Garamond"/>
        </w:rPr>
      </w:pPr>
      <w:r>
        <w:rPr>
          <w:rFonts w:ascii="Garamond" w:eastAsia="Garamond" w:hAnsi="Garamond" w:cs="Garamond"/>
        </w:rPr>
        <w:t>Copy and paste into MS Word</w:t>
      </w:r>
    </w:p>
    <w:p w14:paraId="60E5DF50" w14:textId="77777777" w:rsidR="00902323" w:rsidRDefault="00F26958">
      <w:pPr>
        <w:pStyle w:val="normal0"/>
        <w:ind w:left="1800" w:hanging="360"/>
        <w:rPr>
          <w:rFonts w:ascii="Garamond" w:eastAsia="Garamond" w:hAnsi="Garamond" w:cs="Garamond"/>
        </w:rPr>
      </w:pPr>
      <w:r>
        <w:rPr>
          <w:rFonts w:ascii="Garamond" w:eastAsia="Garamond" w:hAnsi="Garamond" w:cs="Garamond"/>
        </w:rPr>
        <w:t>Proof and tweak letters from posting details</w:t>
      </w:r>
    </w:p>
    <w:p w14:paraId="6DB4F82C" w14:textId="77777777" w:rsidR="00902323" w:rsidRDefault="00F26958">
      <w:pPr>
        <w:pStyle w:val="normal0"/>
        <w:ind w:left="1800" w:hanging="360"/>
        <w:rPr>
          <w:rFonts w:ascii="Garamond" w:eastAsia="Garamond" w:hAnsi="Garamond" w:cs="Garamond"/>
        </w:rPr>
      </w:pPr>
      <w:r>
        <w:rPr>
          <w:rFonts w:ascii="Garamond" w:eastAsia="Garamond" w:hAnsi="Garamond" w:cs="Garamond"/>
        </w:rPr>
        <w:t>Run the query to get data for the envelopes</w:t>
      </w:r>
    </w:p>
    <w:p w14:paraId="52A19057" w14:textId="77777777" w:rsidR="00902323" w:rsidRDefault="00902323">
      <w:pPr>
        <w:pStyle w:val="normal0"/>
        <w:ind w:left="1800" w:hanging="360"/>
        <w:rPr>
          <w:rFonts w:ascii="Garamond" w:eastAsia="Garamond" w:hAnsi="Garamond" w:cs="Garamond"/>
        </w:rPr>
      </w:pPr>
    </w:p>
    <w:p w14:paraId="1B2B4A3A" w14:textId="77777777" w:rsidR="00902323" w:rsidRDefault="00F26958">
      <w:pPr>
        <w:pStyle w:val="normal0"/>
        <w:rPr>
          <w:rFonts w:ascii="Garamond" w:eastAsia="Garamond" w:hAnsi="Garamond" w:cs="Garamond"/>
        </w:rPr>
      </w:pPr>
      <w:r>
        <w:rPr>
          <w:rFonts w:ascii="Garamond" w:eastAsia="Garamond" w:hAnsi="Garamond" w:cs="Garamond"/>
        </w:rPr>
        <w:t xml:space="preserve">**To un-acknowledge, go to Query. Select “acknowledged” in Postings folder. Change to today’s date. Save and close. Then go to Admin, Global Change. Under “Gifts”, select unacknowledge.  Run.  </w:t>
      </w:r>
    </w:p>
    <w:p w14:paraId="66CB46C5" w14:textId="77777777" w:rsidR="00902323" w:rsidRDefault="00F26958">
      <w:pPr>
        <w:pStyle w:val="Heading2"/>
        <w:contextualSpacing w:val="0"/>
        <w:rPr>
          <w:rFonts w:ascii="Garamond" w:eastAsia="Garamond" w:hAnsi="Garamond" w:cs="Garamond"/>
        </w:rPr>
      </w:pPr>
      <w:r>
        <w:rPr>
          <w:rFonts w:ascii="Garamond" w:eastAsia="Garamond" w:hAnsi="Garamond" w:cs="Garamond"/>
        </w:rPr>
        <w:t>Add a New Acknowledgment Letter to Raiser’s Edge</w:t>
      </w:r>
    </w:p>
    <w:p w14:paraId="1F66DA25" w14:textId="77777777" w:rsidR="00902323" w:rsidRDefault="00902323">
      <w:pPr>
        <w:pStyle w:val="normal0"/>
        <w:rPr>
          <w:rFonts w:ascii="Garamond" w:eastAsia="Garamond" w:hAnsi="Garamond" w:cs="Garamond"/>
        </w:rPr>
      </w:pPr>
    </w:p>
    <w:p w14:paraId="47CB8A78" w14:textId="77777777" w:rsidR="00902323" w:rsidRDefault="00F26958">
      <w:pPr>
        <w:pStyle w:val="normal0"/>
        <w:rPr>
          <w:rFonts w:ascii="Garamond" w:eastAsia="Garamond" w:hAnsi="Garamond" w:cs="Garamond"/>
        </w:rPr>
      </w:pPr>
      <w:r>
        <w:rPr>
          <w:rFonts w:ascii="Garamond" w:eastAsia="Garamond" w:hAnsi="Garamond" w:cs="Garamond"/>
        </w:rPr>
        <w:t>Create your letter in Microsoft Word.</w:t>
      </w:r>
    </w:p>
    <w:p w14:paraId="668BECF1" w14:textId="77777777" w:rsidR="00902323" w:rsidRDefault="00F26958">
      <w:pPr>
        <w:pStyle w:val="normal0"/>
        <w:rPr>
          <w:rFonts w:ascii="Garamond" w:eastAsia="Garamond" w:hAnsi="Garamond" w:cs="Garamond"/>
          <w:i/>
        </w:rPr>
      </w:pPr>
      <w:r>
        <w:rPr>
          <w:rFonts w:ascii="Garamond" w:eastAsia="Garamond" w:hAnsi="Garamond" w:cs="Garamond"/>
          <w:i/>
        </w:rPr>
        <w:t>Note: This step is optional but will simplify the process since you will be able to copy and paste your letter(s) from MS Word into RE rather than creating a new document directly in RE.  Merge fields should not be added yet.</w:t>
      </w:r>
    </w:p>
    <w:p w14:paraId="210DC11B" w14:textId="77777777" w:rsidR="00902323" w:rsidRDefault="00F26958">
      <w:pPr>
        <w:pStyle w:val="normal0"/>
        <w:rPr>
          <w:rFonts w:ascii="Garamond" w:eastAsia="Garamond" w:hAnsi="Garamond" w:cs="Garamond"/>
        </w:rPr>
      </w:pPr>
      <w:r>
        <w:rPr>
          <w:noProof/>
        </w:rPr>
        <w:lastRenderedPageBreak/>
        <w:drawing>
          <wp:anchor distT="0" distB="0" distL="114300" distR="114300" simplePos="0" relativeHeight="251667456" behindDoc="0" locked="0" layoutInCell="0" hidden="0" allowOverlap="1" wp14:anchorId="6B25225C" wp14:editId="0AA40C53">
            <wp:simplePos x="0" y="0"/>
            <wp:positionH relativeFrom="margin">
              <wp:posOffset>2857500</wp:posOffset>
            </wp:positionH>
            <wp:positionV relativeFrom="paragraph">
              <wp:posOffset>22225</wp:posOffset>
            </wp:positionV>
            <wp:extent cx="3324860" cy="2400300"/>
            <wp:effectExtent l="0" t="0" r="0" b="0"/>
            <wp:wrapSquare wrapText="bothSides" distT="0" distB="0" distL="114300" distR="114300"/>
            <wp:docPr id="2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0"/>
                    <a:srcRect/>
                    <a:stretch>
                      <a:fillRect/>
                    </a:stretch>
                  </pic:blipFill>
                  <pic:spPr>
                    <a:xfrm>
                      <a:off x="0" y="0"/>
                      <a:ext cx="3324860" cy="2400300"/>
                    </a:xfrm>
                    <a:prstGeom prst="rect">
                      <a:avLst/>
                    </a:prstGeom>
                    <a:ln/>
                  </pic:spPr>
                </pic:pic>
              </a:graphicData>
            </a:graphic>
          </wp:anchor>
        </w:drawing>
      </w:r>
    </w:p>
    <w:p w14:paraId="27B5DD56" w14:textId="77777777" w:rsidR="00902323" w:rsidRDefault="00902323">
      <w:pPr>
        <w:pStyle w:val="normal0"/>
        <w:rPr>
          <w:rFonts w:ascii="Garamond" w:eastAsia="Garamond" w:hAnsi="Garamond" w:cs="Garamond"/>
        </w:rPr>
      </w:pPr>
    </w:p>
    <w:p w14:paraId="06F8EC62" w14:textId="77777777" w:rsidR="00902323" w:rsidRDefault="00F26958">
      <w:pPr>
        <w:pStyle w:val="normal0"/>
        <w:rPr>
          <w:rFonts w:ascii="Garamond" w:eastAsia="Garamond" w:hAnsi="Garamond" w:cs="Garamond"/>
        </w:rPr>
      </w:pPr>
      <w:r>
        <w:rPr>
          <w:rFonts w:ascii="Garamond" w:eastAsia="Garamond" w:hAnsi="Garamond" w:cs="Garamond"/>
        </w:rPr>
        <w:t>Open Raiser’s Edge/Config/Letters/Gift</w:t>
      </w:r>
    </w:p>
    <w:p w14:paraId="169131AA"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Select the New Letter button</w:t>
      </w:r>
    </w:p>
    <w:p w14:paraId="5B2AF3DD"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Enter Letter Description (i.e. Tedder Memorial)</w:t>
      </w:r>
    </w:p>
    <w:p w14:paraId="19DA4C77"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Press Save &amp; Close button.</w:t>
      </w:r>
    </w:p>
    <w:p w14:paraId="66B42946" w14:textId="77777777" w:rsidR="00902323" w:rsidRDefault="00902323">
      <w:pPr>
        <w:pStyle w:val="normal0"/>
        <w:rPr>
          <w:rFonts w:ascii="Garamond" w:eastAsia="Garamond" w:hAnsi="Garamond" w:cs="Garamond"/>
        </w:rPr>
      </w:pPr>
    </w:p>
    <w:p w14:paraId="28A05D8A" w14:textId="77777777" w:rsidR="00902323" w:rsidRDefault="00902323">
      <w:pPr>
        <w:pStyle w:val="normal0"/>
        <w:rPr>
          <w:rFonts w:ascii="Garamond" w:eastAsia="Garamond" w:hAnsi="Garamond" w:cs="Garamond"/>
        </w:rPr>
      </w:pPr>
    </w:p>
    <w:p w14:paraId="2B313B52" w14:textId="77777777" w:rsidR="00902323" w:rsidRDefault="00902323">
      <w:pPr>
        <w:pStyle w:val="normal0"/>
        <w:rPr>
          <w:rFonts w:ascii="Garamond" w:eastAsia="Garamond" w:hAnsi="Garamond" w:cs="Garamond"/>
        </w:rPr>
      </w:pPr>
    </w:p>
    <w:p w14:paraId="1ABD7782" w14:textId="77777777" w:rsidR="00902323" w:rsidRDefault="00902323">
      <w:pPr>
        <w:pStyle w:val="normal0"/>
        <w:rPr>
          <w:rFonts w:ascii="Garamond" w:eastAsia="Garamond" w:hAnsi="Garamond" w:cs="Garamond"/>
        </w:rPr>
      </w:pPr>
    </w:p>
    <w:p w14:paraId="719E6AF9" w14:textId="77777777" w:rsidR="00902323" w:rsidRDefault="00902323">
      <w:pPr>
        <w:pStyle w:val="normal0"/>
        <w:rPr>
          <w:rFonts w:ascii="Garamond" w:eastAsia="Garamond" w:hAnsi="Garamond" w:cs="Garamond"/>
        </w:rPr>
      </w:pPr>
    </w:p>
    <w:p w14:paraId="657ACDDD" w14:textId="77777777" w:rsidR="00902323" w:rsidRDefault="00902323">
      <w:pPr>
        <w:pStyle w:val="normal0"/>
        <w:rPr>
          <w:rFonts w:ascii="Garamond" w:eastAsia="Garamond" w:hAnsi="Garamond" w:cs="Garamond"/>
        </w:rPr>
      </w:pPr>
    </w:p>
    <w:p w14:paraId="3338776B" w14:textId="77777777" w:rsidR="00902323" w:rsidRDefault="00902323">
      <w:pPr>
        <w:pStyle w:val="normal0"/>
        <w:rPr>
          <w:rFonts w:ascii="Garamond" w:eastAsia="Garamond" w:hAnsi="Garamond" w:cs="Garamond"/>
        </w:rPr>
      </w:pPr>
    </w:p>
    <w:p w14:paraId="184A1F70" w14:textId="77777777" w:rsidR="00902323" w:rsidRDefault="00902323">
      <w:pPr>
        <w:pStyle w:val="normal0"/>
        <w:rPr>
          <w:rFonts w:ascii="Garamond" w:eastAsia="Garamond" w:hAnsi="Garamond" w:cs="Garamond"/>
        </w:rPr>
      </w:pPr>
    </w:p>
    <w:p w14:paraId="6EA4BDD0" w14:textId="77777777" w:rsidR="00902323" w:rsidRDefault="00F26958">
      <w:pPr>
        <w:pStyle w:val="normal0"/>
        <w:rPr>
          <w:rFonts w:ascii="Garamond" w:eastAsia="Garamond" w:hAnsi="Garamond" w:cs="Garamond"/>
        </w:rPr>
      </w:pPr>
      <w:r>
        <w:rPr>
          <w:noProof/>
        </w:rPr>
        <w:drawing>
          <wp:anchor distT="0" distB="0" distL="114300" distR="114300" simplePos="0" relativeHeight="251668480" behindDoc="0" locked="0" layoutInCell="0" hidden="0" allowOverlap="1" wp14:anchorId="52798B04" wp14:editId="1BD70181">
            <wp:simplePos x="0" y="0"/>
            <wp:positionH relativeFrom="margin">
              <wp:posOffset>3771900</wp:posOffset>
            </wp:positionH>
            <wp:positionV relativeFrom="paragraph">
              <wp:posOffset>4445</wp:posOffset>
            </wp:positionV>
            <wp:extent cx="3049905" cy="2374900"/>
            <wp:effectExtent l="0" t="0" r="0" b="0"/>
            <wp:wrapSquare wrapText="bothSides" distT="0" distB="0" distL="114300" distR="114300"/>
            <wp:docPr id="2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3049905" cy="2374900"/>
                    </a:xfrm>
                    <a:prstGeom prst="rect">
                      <a:avLst/>
                    </a:prstGeom>
                    <a:ln/>
                  </pic:spPr>
                </pic:pic>
              </a:graphicData>
            </a:graphic>
          </wp:anchor>
        </w:drawing>
      </w:r>
    </w:p>
    <w:p w14:paraId="4112C242" w14:textId="77777777" w:rsidR="00902323" w:rsidRDefault="00902323">
      <w:pPr>
        <w:pStyle w:val="normal0"/>
        <w:rPr>
          <w:rFonts w:ascii="Garamond" w:eastAsia="Garamond" w:hAnsi="Garamond" w:cs="Garamond"/>
        </w:rPr>
      </w:pPr>
    </w:p>
    <w:p w14:paraId="07B334D2" w14:textId="77777777" w:rsidR="00902323" w:rsidRDefault="00902323">
      <w:pPr>
        <w:pStyle w:val="normal0"/>
        <w:rPr>
          <w:rFonts w:ascii="Garamond" w:eastAsia="Garamond" w:hAnsi="Garamond" w:cs="Garamond"/>
        </w:rPr>
      </w:pPr>
    </w:p>
    <w:p w14:paraId="00FE23C6" w14:textId="77777777" w:rsidR="00902323" w:rsidRDefault="00902323">
      <w:pPr>
        <w:pStyle w:val="normal0"/>
        <w:rPr>
          <w:rFonts w:ascii="Garamond" w:eastAsia="Garamond" w:hAnsi="Garamond" w:cs="Garamond"/>
        </w:rPr>
      </w:pPr>
    </w:p>
    <w:p w14:paraId="30AF2159" w14:textId="77777777" w:rsidR="00902323" w:rsidRDefault="00F26958">
      <w:pPr>
        <w:pStyle w:val="normal0"/>
        <w:rPr>
          <w:rFonts w:ascii="Garamond" w:eastAsia="Garamond" w:hAnsi="Garamond" w:cs="Garamond"/>
        </w:rPr>
      </w:pPr>
      <w:r>
        <w:rPr>
          <w:rFonts w:ascii="Garamond" w:eastAsia="Garamond" w:hAnsi="Garamond" w:cs="Garamond"/>
        </w:rPr>
        <w:t>Open the Constituent Record of the donor to be acknowledged.</w:t>
      </w:r>
    </w:p>
    <w:p w14:paraId="499F1293"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 xml:space="preserve">From the [Gifts] tab, open the gift that is “Not Acknowledged”. </w:t>
      </w:r>
    </w:p>
    <w:p w14:paraId="76985C11"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Add the letter name from the drop-down menu into the Letter Field.</w:t>
      </w:r>
    </w:p>
    <w:p w14:paraId="4E10E56C" w14:textId="77777777" w:rsidR="00902323" w:rsidRDefault="00902323">
      <w:pPr>
        <w:pStyle w:val="normal0"/>
        <w:rPr>
          <w:rFonts w:ascii="Garamond" w:eastAsia="Garamond" w:hAnsi="Garamond" w:cs="Garamond"/>
        </w:rPr>
      </w:pPr>
    </w:p>
    <w:p w14:paraId="793E33C7" w14:textId="77777777" w:rsidR="00902323" w:rsidRDefault="00902323">
      <w:pPr>
        <w:pStyle w:val="normal0"/>
        <w:rPr>
          <w:rFonts w:ascii="Garamond" w:eastAsia="Garamond" w:hAnsi="Garamond" w:cs="Garamond"/>
        </w:rPr>
      </w:pPr>
    </w:p>
    <w:p w14:paraId="62554770" w14:textId="77777777" w:rsidR="00902323" w:rsidRDefault="00902323">
      <w:pPr>
        <w:pStyle w:val="normal0"/>
        <w:rPr>
          <w:rFonts w:ascii="Garamond" w:eastAsia="Garamond" w:hAnsi="Garamond" w:cs="Garamond"/>
        </w:rPr>
      </w:pPr>
    </w:p>
    <w:p w14:paraId="7CA26E1F" w14:textId="77777777" w:rsidR="00902323" w:rsidRDefault="00902323">
      <w:pPr>
        <w:pStyle w:val="normal0"/>
        <w:rPr>
          <w:rFonts w:ascii="Garamond" w:eastAsia="Garamond" w:hAnsi="Garamond" w:cs="Garamond"/>
        </w:rPr>
      </w:pPr>
    </w:p>
    <w:p w14:paraId="7E67A4AD" w14:textId="77777777" w:rsidR="00902323" w:rsidRDefault="00902323">
      <w:pPr>
        <w:pStyle w:val="normal0"/>
        <w:rPr>
          <w:rFonts w:ascii="Garamond" w:eastAsia="Garamond" w:hAnsi="Garamond" w:cs="Garamond"/>
        </w:rPr>
      </w:pPr>
    </w:p>
    <w:p w14:paraId="69258625" w14:textId="77777777" w:rsidR="00902323" w:rsidRDefault="00F26958">
      <w:pPr>
        <w:pStyle w:val="normal0"/>
        <w:rPr>
          <w:rFonts w:ascii="Garamond" w:eastAsia="Garamond" w:hAnsi="Garamond" w:cs="Garamond"/>
        </w:rPr>
      </w:pPr>
      <w:r>
        <w:rPr>
          <w:noProof/>
        </w:rPr>
        <w:drawing>
          <wp:anchor distT="0" distB="0" distL="114300" distR="114300" simplePos="0" relativeHeight="251669504" behindDoc="0" locked="0" layoutInCell="0" hidden="0" allowOverlap="1" wp14:anchorId="22617EAB" wp14:editId="11452091">
            <wp:simplePos x="0" y="0"/>
            <wp:positionH relativeFrom="margin">
              <wp:posOffset>2628900</wp:posOffset>
            </wp:positionH>
            <wp:positionV relativeFrom="paragraph">
              <wp:posOffset>159385</wp:posOffset>
            </wp:positionV>
            <wp:extent cx="4343400" cy="2287905"/>
            <wp:effectExtent l="0" t="0" r="0" b="0"/>
            <wp:wrapSquare wrapText="bothSides" distT="0" distB="0" distL="114300" distR="114300"/>
            <wp:docPr id="2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2"/>
                    <a:srcRect/>
                    <a:stretch>
                      <a:fillRect/>
                    </a:stretch>
                  </pic:blipFill>
                  <pic:spPr>
                    <a:xfrm>
                      <a:off x="0" y="0"/>
                      <a:ext cx="4343400" cy="2287905"/>
                    </a:xfrm>
                    <a:prstGeom prst="rect">
                      <a:avLst/>
                    </a:prstGeom>
                    <a:ln/>
                  </pic:spPr>
                </pic:pic>
              </a:graphicData>
            </a:graphic>
          </wp:anchor>
        </w:drawing>
      </w:r>
    </w:p>
    <w:p w14:paraId="5F9818AC" w14:textId="77777777" w:rsidR="00902323" w:rsidRDefault="00902323">
      <w:pPr>
        <w:pStyle w:val="normal0"/>
        <w:rPr>
          <w:rFonts w:ascii="Garamond" w:eastAsia="Garamond" w:hAnsi="Garamond" w:cs="Garamond"/>
        </w:rPr>
      </w:pPr>
    </w:p>
    <w:p w14:paraId="68F77984" w14:textId="77777777" w:rsidR="00902323" w:rsidRDefault="00F26958">
      <w:pPr>
        <w:pStyle w:val="normal0"/>
        <w:rPr>
          <w:rFonts w:ascii="Garamond" w:eastAsia="Garamond" w:hAnsi="Garamond" w:cs="Garamond"/>
        </w:rPr>
      </w:pPr>
      <w:r>
        <w:rPr>
          <w:rFonts w:ascii="Garamond" w:eastAsia="Garamond" w:hAnsi="Garamond" w:cs="Garamond"/>
        </w:rPr>
        <w:t>Open the Mail Module/Donor Ack Letters</w:t>
      </w:r>
    </w:p>
    <w:p w14:paraId="78FDA088"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Select the New button (unless you already have letters configured that meet the criteria).</w:t>
      </w:r>
    </w:p>
    <w:p w14:paraId="35046A9B"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From the [1. General] tab, you have the option to select specific dates of unacknowledged letters or specific records if desired.</w:t>
      </w:r>
    </w:p>
    <w:p w14:paraId="057A970D" w14:textId="77777777" w:rsidR="00902323" w:rsidRDefault="00902323">
      <w:pPr>
        <w:pStyle w:val="normal0"/>
        <w:rPr>
          <w:rFonts w:ascii="Garamond" w:eastAsia="Garamond" w:hAnsi="Garamond" w:cs="Garamond"/>
        </w:rPr>
      </w:pPr>
    </w:p>
    <w:p w14:paraId="4B017FED" w14:textId="77777777" w:rsidR="00902323" w:rsidRDefault="00902323">
      <w:pPr>
        <w:pStyle w:val="normal0"/>
        <w:rPr>
          <w:rFonts w:ascii="Garamond" w:eastAsia="Garamond" w:hAnsi="Garamond" w:cs="Garamond"/>
        </w:rPr>
      </w:pPr>
    </w:p>
    <w:p w14:paraId="13957567" w14:textId="77777777" w:rsidR="00902323" w:rsidRDefault="00902323">
      <w:pPr>
        <w:pStyle w:val="normal0"/>
        <w:rPr>
          <w:rFonts w:ascii="Garamond" w:eastAsia="Garamond" w:hAnsi="Garamond" w:cs="Garamond"/>
        </w:rPr>
      </w:pPr>
    </w:p>
    <w:p w14:paraId="67C59CC6" w14:textId="77777777" w:rsidR="00902323" w:rsidRDefault="00902323">
      <w:pPr>
        <w:pStyle w:val="normal0"/>
        <w:rPr>
          <w:rFonts w:ascii="Garamond" w:eastAsia="Garamond" w:hAnsi="Garamond" w:cs="Garamond"/>
        </w:rPr>
      </w:pPr>
    </w:p>
    <w:p w14:paraId="231C4627" w14:textId="77777777" w:rsidR="00902323" w:rsidRDefault="00902323">
      <w:pPr>
        <w:pStyle w:val="normal0"/>
        <w:rPr>
          <w:rFonts w:ascii="Garamond" w:eastAsia="Garamond" w:hAnsi="Garamond" w:cs="Garamond"/>
        </w:rPr>
      </w:pPr>
    </w:p>
    <w:p w14:paraId="0EBC0111"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From the [2. Fields to Include] tab, you will need to add any merge fields that will be included in any of the letters that will be in this mail merge group name.</w:t>
      </w:r>
      <w:r>
        <w:rPr>
          <w:noProof/>
        </w:rPr>
        <w:drawing>
          <wp:anchor distT="0" distB="0" distL="114300" distR="114300" simplePos="0" relativeHeight="251670528" behindDoc="0" locked="0" layoutInCell="0" hidden="0" allowOverlap="1" wp14:anchorId="23FF283B" wp14:editId="0EB712D6">
            <wp:simplePos x="0" y="0"/>
            <wp:positionH relativeFrom="margin">
              <wp:posOffset>1591945</wp:posOffset>
            </wp:positionH>
            <wp:positionV relativeFrom="paragraph">
              <wp:posOffset>0</wp:posOffset>
            </wp:positionV>
            <wp:extent cx="5265420" cy="2743200"/>
            <wp:effectExtent l="0" t="0" r="0" b="0"/>
            <wp:wrapSquare wrapText="bothSides" distT="0" distB="0" distL="114300" distR="114300"/>
            <wp:docPr id="2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3"/>
                    <a:srcRect/>
                    <a:stretch>
                      <a:fillRect/>
                    </a:stretch>
                  </pic:blipFill>
                  <pic:spPr>
                    <a:xfrm>
                      <a:off x="0" y="0"/>
                      <a:ext cx="5265420" cy="2743200"/>
                    </a:xfrm>
                    <a:prstGeom prst="rect">
                      <a:avLst/>
                    </a:prstGeom>
                    <a:ln/>
                  </pic:spPr>
                </pic:pic>
              </a:graphicData>
            </a:graphic>
          </wp:anchor>
        </w:drawing>
      </w:r>
    </w:p>
    <w:p w14:paraId="5D8193CF"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You also MUST include Gifts Letter in order to specify each letter for RE to merge.</w:t>
      </w:r>
    </w:p>
    <w:p w14:paraId="4F10539A" w14:textId="77777777" w:rsidR="00902323" w:rsidRDefault="00902323">
      <w:pPr>
        <w:pStyle w:val="normal0"/>
        <w:rPr>
          <w:rFonts w:ascii="Garamond" w:eastAsia="Garamond" w:hAnsi="Garamond" w:cs="Garamond"/>
        </w:rPr>
      </w:pPr>
    </w:p>
    <w:p w14:paraId="406407E6" w14:textId="77777777" w:rsidR="00902323" w:rsidRDefault="00902323">
      <w:pPr>
        <w:pStyle w:val="normal0"/>
        <w:rPr>
          <w:rFonts w:ascii="Garamond" w:eastAsia="Garamond" w:hAnsi="Garamond" w:cs="Garamond"/>
        </w:rPr>
      </w:pPr>
    </w:p>
    <w:p w14:paraId="588FCAEF" w14:textId="77777777" w:rsidR="00902323" w:rsidRDefault="00902323">
      <w:pPr>
        <w:pStyle w:val="normal0"/>
        <w:rPr>
          <w:rFonts w:ascii="Garamond" w:eastAsia="Garamond" w:hAnsi="Garamond" w:cs="Garamond"/>
        </w:rPr>
      </w:pPr>
    </w:p>
    <w:p w14:paraId="1F691E80" w14:textId="77777777" w:rsidR="00902323" w:rsidRDefault="00902323">
      <w:pPr>
        <w:pStyle w:val="normal0"/>
        <w:rPr>
          <w:rFonts w:ascii="Garamond" w:eastAsia="Garamond" w:hAnsi="Garamond" w:cs="Garamond"/>
        </w:rPr>
      </w:pPr>
    </w:p>
    <w:p w14:paraId="1EC3C8A7" w14:textId="77777777" w:rsidR="00902323" w:rsidRDefault="00902323">
      <w:pPr>
        <w:pStyle w:val="normal0"/>
        <w:rPr>
          <w:rFonts w:ascii="Garamond" w:eastAsia="Garamond" w:hAnsi="Garamond" w:cs="Garamond"/>
        </w:rPr>
      </w:pPr>
      <w:bookmarkStart w:id="4" w:name="_147n2zr" w:colFirst="0" w:colLast="0"/>
      <w:bookmarkEnd w:id="4"/>
    </w:p>
    <w:p w14:paraId="57F57254" w14:textId="77777777" w:rsidR="00902323" w:rsidRDefault="00F26958">
      <w:pPr>
        <w:pStyle w:val="normal0"/>
        <w:rPr>
          <w:rFonts w:ascii="Garamond" w:eastAsia="Garamond" w:hAnsi="Garamond" w:cs="Garamond"/>
        </w:rPr>
      </w:pPr>
      <w:r>
        <w:rPr>
          <w:noProof/>
        </w:rPr>
        <w:drawing>
          <wp:anchor distT="0" distB="0" distL="114300" distR="114300" simplePos="0" relativeHeight="251671552" behindDoc="0" locked="0" layoutInCell="0" hidden="0" allowOverlap="1" wp14:anchorId="205A6673" wp14:editId="471900ED">
            <wp:simplePos x="0" y="0"/>
            <wp:positionH relativeFrom="margin">
              <wp:posOffset>3200400</wp:posOffset>
            </wp:positionH>
            <wp:positionV relativeFrom="paragraph">
              <wp:posOffset>-4444</wp:posOffset>
            </wp:positionV>
            <wp:extent cx="3530600" cy="2811780"/>
            <wp:effectExtent l="0" t="0" r="0" b="0"/>
            <wp:wrapSquare wrapText="bothSides" distT="0" distB="0" distL="114300" distR="114300"/>
            <wp:docPr id="2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4"/>
                    <a:srcRect/>
                    <a:stretch>
                      <a:fillRect/>
                    </a:stretch>
                  </pic:blipFill>
                  <pic:spPr>
                    <a:xfrm>
                      <a:off x="0" y="0"/>
                      <a:ext cx="3530600" cy="2811780"/>
                    </a:xfrm>
                    <a:prstGeom prst="rect">
                      <a:avLst/>
                    </a:prstGeom>
                    <a:ln/>
                  </pic:spPr>
                </pic:pic>
              </a:graphicData>
            </a:graphic>
          </wp:anchor>
        </w:drawing>
      </w:r>
    </w:p>
    <w:p w14:paraId="7E2FDB2D" w14:textId="77777777" w:rsidR="00902323" w:rsidRDefault="00902323">
      <w:pPr>
        <w:pStyle w:val="normal0"/>
        <w:rPr>
          <w:rFonts w:ascii="Garamond" w:eastAsia="Garamond" w:hAnsi="Garamond" w:cs="Garamond"/>
        </w:rPr>
      </w:pPr>
    </w:p>
    <w:p w14:paraId="0CF84550"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From the [3. Filters] tab, you may select specific funds to include in the mail merge.</w:t>
      </w:r>
    </w:p>
    <w:p w14:paraId="2B87BA32" w14:textId="77777777" w:rsidR="00902323" w:rsidRDefault="00902323">
      <w:pPr>
        <w:pStyle w:val="normal0"/>
        <w:spacing w:line="240" w:lineRule="auto"/>
        <w:ind w:left="360"/>
        <w:rPr>
          <w:rFonts w:ascii="Garamond" w:eastAsia="Garamond" w:hAnsi="Garamond" w:cs="Garamond"/>
        </w:rPr>
      </w:pPr>
    </w:p>
    <w:p w14:paraId="10FEE97B" w14:textId="77777777" w:rsidR="00902323" w:rsidRDefault="00902323">
      <w:pPr>
        <w:pStyle w:val="normal0"/>
        <w:spacing w:line="240" w:lineRule="auto"/>
        <w:ind w:left="360"/>
        <w:rPr>
          <w:rFonts w:ascii="Garamond" w:eastAsia="Garamond" w:hAnsi="Garamond" w:cs="Garamond"/>
        </w:rPr>
      </w:pPr>
    </w:p>
    <w:p w14:paraId="1E4FDAF1" w14:textId="77777777" w:rsidR="00902323" w:rsidRDefault="00902323">
      <w:pPr>
        <w:pStyle w:val="normal0"/>
        <w:spacing w:line="240" w:lineRule="auto"/>
        <w:ind w:left="360"/>
        <w:rPr>
          <w:rFonts w:ascii="Garamond" w:eastAsia="Garamond" w:hAnsi="Garamond" w:cs="Garamond"/>
        </w:rPr>
      </w:pPr>
    </w:p>
    <w:p w14:paraId="788F1F6C" w14:textId="77777777" w:rsidR="00902323" w:rsidRDefault="00902323">
      <w:pPr>
        <w:pStyle w:val="normal0"/>
        <w:spacing w:line="240" w:lineRule="auto"/>
        <w:ind w:left="360"/>
        <w:rPr>
          <w:rFonts w:ascii="Garamond" w:eastAsia="Garamond" w:hAnsi="Garamond" w:cs="Garamond"/>
        </w:rPr>
      </w:pPr>
    </w:p>
    <w:p w14:paraId="25B56434" w14:textId="77777777" w:rsidR="00902323" w:rsidRDefault="00902323">
      <w:pPr>
        <w:pStyle w:val="normal0"/>
        <w:spacing w:line="240" w:lineRule="auto"/>
        <w:ind w:left="360"/>
        <w:rPr>
          <w:rFonts w:ascii="Garamond" w:eastAsia="Garamond" w:hAnsi="Garamond" w:cs="Garamond"/>
        </w:rPr>
      </w:pPr>
    </w:p>
    <w:p w14:paraId="3AD1DD02" w14:textId="77777777" w:rsidR="00902323" w:rsidRDefault="00902323">
      <w:pPr>
        <w:pStyle w:val="normal0"/>
        <w:spacing w:line="240" w:lineRule="auto"/>
        <w:ind w:left="360"/>
        <w:rPr>
          <w:rFonts w:ascii="Garamond" w:eastAsia="Garamond" w:hAnsi="Garamond" w:cs="Garamond"/>
        </w:rPr>
      </w:pPr>
    </w:p>
    <w:p w14:paraId="20185F75" w14:textId="77777777" w:rsidR="00902323" w:rsidRDefault="00902323">
      <w:pPr>
        <w:pStyle w:val="normal0"/>
        <w:spacing w:line="240" w:lineRule="auto"/>
        <w:ind w:left="360"/>
        <w:rPr>
          <w:rFonts w:ascii="Garamond" w:eastAsia="Garamond" w:hAnsi="Garamond" w:cs="Garamond"/>
        </w:rPr>
      </w:pPr>
    </w:p>
    <w:p w14:paraId="6212DB27" w14:textId="77777777" w:rsidR="00902323" w:rsidRDefault="00902323">
      <w:pPr>
        <w:pStyle w:val="normal0"/>
        <w:spacing w:line="240" w:lineRule="auto"/>
        <w:ind w:left="360"/>
        <w:rPr>
          <w:rFonts w:ascii="Garamond" w:eastAsia="Garamond" w:hAnsi="Garamond" w:cs="Garamond"/>
        </w:rPr>
      </w:pPr>
    </w:p>
    <w:p w14:paraId="086E443C" w14:textId="77777777" w:rsidR="00902323" w:rsidRDefault="00902323">
      <w:pPr>
        <w:pStyle w:val="normal0"/>
        <w:spacing w:line="240" w:lineRule="auto"/>
        <w:ind w:left="360"/>
        <w:rPr>
          <w:rFonts w:ascii="Garamond" w:eastAsia="Garamond" w:hAnsi="Garamond" w:cs="Garamond"/>
        </w:rPr>
      </w:pPr>
    </w:p>
    <w:p w14:paraId="093C55D7" w14:textId="77777777" w:rsidR="00902323" w:rsidRDefault="00902323">
      <w:pPr>
        <w:pStyle w:val="normal0"/>
        <w:spacing w:line="240" w:lineRule="auto"/>
        <w:ind w:left="360"/>
        <w:rPr>
          <w:rFonts w:ascii="Garamond" w:eastAsia="Garamond" w:hAnsi="Garamond" w:cs="Garamond"/>
        </w:rPr>
      </w:pPr>
    </w:p>
    <w:p w14:paraId="6AB5DABE" w14:textId="77777777" w:rsidR="00902323" w:rsidRDefault="00902323">
      <w:pPr>
        <w:pStyle w:val="normal0"/>
        <w:spacing w:line="240" w:lineRule="auto"/>
        <w:ind w:left="360"/>
        <w:rPr>
          <w:rFonts w:ascii="Garamond" w:eastAsia="Garamond" w:hAnsi="Garamond" w:cs="Garamond"/>
        </w:rPr>
      </w:pPr>
    </w:p>
    <w:p w14:paraId="5D95895B" w14:textId="77777777" w:rsidR="00902323" w:rsidRDefault="00902323">
      <w:pPr>
        <w:pStyle w:val="normal0"/>
        <w:spacing w:line="240" w:lineRule="auto"/>
        <w:ind w:left="360"/>
        <w:rPr>
          <w:rFonts w:ascii="Garamond" w:eastAsia="Garamond" w:hAnsi="Garamond" w:cs="Garamond"/>
        </w:rPr>
      </w:pPr>
    </w:p>
    <w:p w14:paraId="4CC35C32" w14:textId="77777777" w:rsidR="00902323" w:rsidRDefault="00902323">
      <w:pPr>
        <w:pStyle w:val="normal0"/>
        <w:spacing w:line="240" w:lineRule="auto"/>
        <w:ind w:left="360"/>
        <w:rPr>
          <w:rFonts w:ascii="Garamond" w:eastAsia="Garamond" w:hAnsi="Garamond" w:cs="Garamond"/>
        </w:rPr>
      </w:pPr>
    </w:p>
    <w:p w14:paraId="7DB4D8D4" w14:textId="77777777" w:rsidR="00902323" w:rsidRDefault="00902323">
      <w:pPr>
        <w:pStyle w:val="normal0"/>
        <w:spacing w:line="240" w:lineRule="auto"/>
        <w:ind w:left="360"/>
        <w:rPr>
          <w:rFonts w:ascii="Garamond" w:eastAsia="Garamond" w:hAnsi="Garamond" w:cs="Garamond"/>
        </w:rPr>
      </w:pPr>
    </w:p>
    <w:p w14:paraId="1DEF4816" w14:textId="77777777" w:rsidR="00902323" w:rsidRDefault="00F26958">
      <w:pPr>
        <w:pStyle w:val="normal0"/>
        <w:rPr>
          <w:rFonts w:ascii="Garamond" w:eastAsia="Garamond" w:hAnsi="Garamond" w:cs="Garamond"/>
        </w:rPr>
      </w:pPr>
      <w:r>
        <w:rPr>
          <w:noProof/>
        </w:rPr>
        <mc:AlternateContent>
          <mc:Choice Requires="wpg">
            <w:drawing>
              <wp:anchor distT="0" distB="0" distL="114300" distR="114300" simplePos="0" relativeHeight="251672576" behindDoc="1" locked="0" layoutInCell="0" hidden="0" allowOverlap="1" wp14:anchorId="254551F3" wp14:editId="6F65A68D">
                <wp:simplePos x="0" y="0"/>
                <wp:positionH relativeFrom="margin">
                  <wp:posOffset>2400300</wp:posOffset>
                </wp:positionH>
                <wp:positionV relativeFrom="paragraph">
                  <wp:posOffset>50800</wp:posOffset>
                </wp:positionV>
                <wp:extent cx="4000500" cy="2514600"/>
                <wp:effectExtent l="0" t="0" r="0" b="0"/>
                <wp:wrapSquare wrapText="bothSides" distT="0" distB="0" distL="114300" distR="114300"/>
                <wp:docPr id="39" name=""/>
                <wp:cNvGraphicFramePr/>
                <a:graphic xmlns:a="http://schemas.openxmlformats.org/drawingml/2006/main">
                  <a:graphicData uri="http://schemas.microsoft.com/office/word/2010/wordprocessingGroup">
                    <wpg:wgp>
                      <wpg:cNvGrpSpPr/>
                      <wpg:grpSpPr>
                        <a:xfrm>
                          <a:off x="0" y="0"/>
                          <a:ext cx="4000500" cy="2514600"/>
                          <a:chOff x="3345750" y="2522700"/>
                          <a:chExt cx="4000499" cy="2514600"/>
                        </a:xfrm>
                      </wpg:grpSpPr>
                      <wpg:grpSp>
                        <wpg:cNvPr id="1" name="Group 1"/>
                        <wpg:cNvGrpSpPr/>
                        <wpg:grpSpPr>
                          <a:xfrm>
                            <a:off x="3345750" y="2522700"/>
                            <a:ext cx="4000499" cy="2514600"/>
                            <a:chOff x="0" y="0"/>
                            <a:chExt cx="6742430" cy="3486785"/>
                          </a:xfrm>
                        </wpg:grpSpPr>
                        <wps:wsp>
                          <wps:cNvPr id="2" name="Rectangle 2"/>
                          <wps:cNvSpPr/>
                          <wps:spPr>
                            <a:xfrm>
                              <a:off x="0" y="0"/>
                              <a:ext cx="6742425" cy="3486775"/>
                            </a:xfrm>
                            <a:prstGeom prst="rect">
                              <a:avLst/>
                            </a:prstGeom>
                            <a:noFill/>
                            <a:ln>
                              <a:noFill/>
                            </a:ln>
                          </wps:spPr>
                          <wps:txbx>
                            <w:txbxContent>
                              <w:p w14:paraId="067CC3D4" w14:textId="77777777" w:rsidR="00A9148F" w:rsidRDefault="00A9148F">
                                <w:pPr>
                                  <w:pStyle w:val="normal0"/>
                                  <w:spacing w:line="240" w:lineRule="auto"/>
                                  <w:textDirection w:val="btLr"/>
                                </w:pPr>
                              </w:p>
                            </w:txbxContent>
                          </wps:txbx>
                          <wps:bodyPr lIns="91425" tIns="91425" rIns="91425" bIns="91425" anchor="ctr" anchorCtr="0"/>
                        </wps:wsp>
                        <wps:wsp>
                          <wps:cNvPr id="3" name="Rectangle 3"/>
                          <wps:cNvSpPr/>
                          <wps:spPr>
                            <a:xfrm>
                              <a:off x="0" y="0"/>
                              <a:ext cx="4343400" cy="3486785"/>
                            </a:xfrm>
                            <a:prstGeom prst="rect">
                              <a:avLst/>
                            </a:prstGeom>
                            <a:noFill/>
                            <a:ln>
                              <a:noFill/>
                            </a:ln>
                          </wps:spPr>
                          <wps:txbx>
                            <w:txbxContent>
                              <w:p w14:paraId="456DC1A9" w14:textId="77777777" w:rsidR="00A9148F" w:rsidRDefault="00A9148F">
                                <w:pPr>
                                  <w:pStyle w:val="normal0"/>
                                  <w:spacing w:line="240" w:lineRule="auto"/>
                                  <w:textDirection w:val="btLr"/>
                                </w:pPr>
                              </w:p>
                            </w:txbxContent>
                          </wps:txbx>
                          <wps:bodyPr lIns="91425" tIns="91425" rIns="91425" bIns="91425" anchor="ctr" anchorCtr="0"/>
                        </wps:wsp>
                        <wps:wsp>
                          <wps:cNvPr id="4" name="Rectangle 4"/>
                          <wps:cNvSpPr/>
                          <wps:spPr>
                            <a:xfrm>
                              <a:off x="1948180" y="1257300"/>
                              <a:ext cx="4794250" cy="1943100"/>
                            </a:xfrm>
                            <a:prstGeom prst="rect">
                              <a:avLst/>
                            </a:prstGeom>
                            <a:noFill/>
                            <a:ln>
                              <a:noFill/>
                            </a:ln>
                          </wps:spPr>
                          <wps:txbx>
                            <w:txbxContent>
                              <w:p w14:paraId="2C62B070" w14:textId="77777777" w:rsidR="00A9148F" w:rsidRDefault="00A9148F">
                                <w:pPr>
                                  <w:pStyle w:val="normal0"/>
                                  <w:spacing w:line="240" w:lineRule="auto"/>
                                  <w:textDirection w:val="btLr"/>
                                </w:pPr>
                              </w:p>
                            </w:txbxContent>
                          </wps:txbx>
                          <wps:bodyPr lIns="91425" tIns="91425" rIns="91425" bIns="91425" anchor="ctr" anchorCtr="0"/>
                        </wps:wsp>
                      </wpg:grpSp>
                    </wpg:wgp>
                  </a:graphicData>
                </a:graphic>
              </wp:anchor>
            </w:drawing>
          </mc:Choice>
          <mc:Fallback>
            <w:pict>
              <v:group id="_x0000_s1027" style="position:absolute;margin-left:189pt;margin-top:4pt;width:315pt;height:198pt;z-index:-251643904;mso-position-horizontal-relative:margin" coordorigin="3345750,2522700" coordsize="4000499,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" o:allowincell="f">
                <v:group id="Group 1" o:spid="_x0000_s1028" style="position:absolute;left:3345750;top:2522700;width:4000499;height:2514600" coordsize="6742430,3486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rect id="Rectangle 2" o:spid="_x0000_s1029" style="position:absolute;width:6742425;height:3486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5R1wQAA&#10;ANoAAAAPAAAAZHJzL2Rvd25yZXYueG1sRI/RasJAFETfC/7DcgXf6sYgUqOrqCi0PtXoB1yz12ww&#10;ezdmV03/visU+jjMzBlmvuxsLR7U+sqxgtEwAUFcOF1xqeB03L1/gPABWWPtmBT8kIflovc2x0y7&#10;Jx/okYdSRAj7DBWYEJpMSl8YsuiHriGO3sW1FkOUbSl1i88It7VMk2QiLVYcFww2tDFUXPO7VfA9&#10;dpRuU7/OSzs13fm4/7rhRKlBv1vNQATqwn/4r/2pFaTwuhJvgF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OUdcEAAADaAAAADwAAAAAAAAAAAAAAAACXAgAAZHJzL2Rvd25y&#10;ZXYueG1sUEsFBgAAAAAEAAQA9QAAAIUDAAAAAA==&#10;" filled="f" stroked="f">
                    <v:textbox inset="91425emu,91425emu,91425emu,91425emu">
                      <w:txbxContent>
                        <w:p w14:paraId="067CC3D4" w14:textId="77777777" w:rsidR="008F61B8" w:rsidRDefault="008F61B8">
                          <w:pPr>
                            <w:pStyle w:val="normal0"/>
                            <w:spacing w:line="240" w:lineRule="auto"/>
                            <w:textDirection w:val="btLr"/>
                          </w:pPr>
                        </w:p>
                      </w:txbxContent>
                    </v:textbox>
                  </v:rect>
                  <v:rect id="Rectangle 3" o:spid="_x0000_s1030" style="position:absolute;width:4343400;height:34867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zHuwgAA&#10;ANoAAAAPAAAAZHJzL2Rvd25yZXYueG1sRI/BbsIwEETvSPyDtUi9gdO0Qm2Ig6BqpZYTBD5giZc4&#10;arxOYxfSv6+RkDiOZuaNJl8OthVn6n3jWMHjLAFBXDndcK3gsP+YvoDwAVlj65gU/JGHZTEe5Zhp&#10;d+EdnctQiwhhn6ECE0KXSekrQxb9zHXE0Tu53mKIsq+l7vES4baVaZLMpcWG44LBjt4MVd/lr1Ww&#10;fXaUvqd+Xdb21QzH/ebrB+dKPUyG1QJEoCHcw7f2p1bwBNcr8QbI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PMe7CAAAA2gAAAA8AAAAAAAAAAAAAAAAAlwIAAGRycy9kb3du&#10;cmV2LnhtbFBLBQYAAAAABAAEAPUAAACGAwAAAAA=&#10;" filled="f" stroked="f">
                    <v:textbox inset="91425emu,91425emu,91425emu,91425emu">
                      <w:txbxContent>
                        <w:p w14:paraId="456DC1A9" w14:textId="77777777" w:rsidR="008F61B8" w:rsidRDefault="008F61B8">
                          <w:pPr>
                            <w:pStyle w:val="normal0"/>
                            <w:spacing w:line="240" w:lineRule="auto"/>
                            <w:textDirection w:val="btLr"/>
                          </w:pPr>
                        </w:p>
                      </w:txbxContent>
                    </v:textbox>
                  </v:rect>
                  <v:rect id="Rectangle 4" o:spid="_x0000_s1031" style="position:absolute;left:1948180;top:1257300;width:4794250;height:1943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qmawgAA&#10;ANoAAAAPAAAAZHJzL2Rvd25yZXYueG1sRI/RasJAFETfBf9huQXfdNMgYlM3oRaF1ieb9ANus7fZ&#10;0OzdNLtq+vddQfBxmJkzzKYYbSfONPjWsYLHRQKCuHa65UbBZ7Wfr0H4gKyxc0wK/shDkU8nG8y0&#10;u/AHncvQiAhhn6ECE0KfSelrQxb9wvXE0ft2g8UQ5dBIPeAlwm0n0yRZSYstxwWDPb0aqn/Kk1Vw&#10;XDpKd6nflo19MuNXdXj/xZVSs4fx5RlEoDHcw7f2m1awhOuVeAN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mqZrCAAAA2gAAAA8AAAAAAAAAAAAAAAAAlwIAAGRycy9kb3du&#10;cmV2LnhtbFBLBQYAAAAABAAEAPUAAACGAwAAAAA=&#10;" filled="f" stroked="f">
                    <v:textbox inset="91425emu,91425emu,91425emu,91425emu">
                      <w:txbxContent>
                        <w:p w14:paraId="2C62B070" w14:textId="77777777" w:rsidR="008F61B8" w:rsidRDefault="008F61B8">
                          <w:pPr>
                            <w:pStyle w:val="normal0"/>
                            <w:spacing w:line="240" w:lineRule="auto"/>
                            <w:textDirection w:val="btLr"/>
                          </w:pPr>
                        </w:p>
                      </w:txbxContent>
                    </v:textbox>
                  </v:rect>
                </v:group>
                <w10:wrap type="square" anchorx="margin"/>
              </v:group>
            </w:pict>
          </mc:Fallback>
        </mc:AlternateContent>
      </w:r>
    </w:p>
    <w:p w14:paraId="7FAD2C43" w14:textId="77777777" w:rsidR="00902323" w:rsidRDefault="00902323">
      <w:pPr>
        <w:pStyle w:val="normal0"/>
        <w:spacing w:line="240" w:lineRule="auto"/>
        <w:ind w:left="360"/>
        <w:rPr>
          <w:rFonts w:ascii="Garamond" w:eastAsia="Garamond" w:hAnsi="Garamond" w:cs="Garamond"/>
        </w:rPr>
      </w:pPr>
    </w:p>
    <w:p w14:paraId="3187EFFD"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Under the Letters filter option; you will select any letters that to be included in the mail merge, including the one you are creating.</w:t>
      </w:r>
    </w:p>
    <w:p w14:paraId="470E9B3F" w14:textId="77777777" w:rsidR="00902323" w:rsidRDefault="00902323">
      <w:pPr>
        <w:pStyle w:val="normal0"/>
        <w:rPr>
          <w:rFonts w:ascii="Garamond" w:eastAsia="Garamond" w:hAnsi="Garamond" w:cs="Garamond"/>
        </w:rPr>
      </w:pPr>
    </w:p>
    <w:p w14:paraId="16668DAA" w14:textId="77777777" w:rsidR="00902323" w:rsidRDefault="00902323">
      <w:pPr>
        <w:pStyle w:val="normal0"/>
        <w:rPr>
          <w:rFonts w:ascii="Garamond" w:eastAsia="Garamond" w:hAnsi="Garamond" w:cs="Garamond"/>
        </w:rPr>
      </w:pPr>
    </w:p>
    <w:p w14:paraId="77557B10" w14:textId="77777777" w:rsidR="00902323" w:rsidRDefault="00F26958">
      <w:pPr>
        <w:pStyle w:val="normal0"/>
      </w:pPr>
      <w:r>
        <w:br w:type="page"/>
      </w:r>
    </w:p>
    <w:p w14:paraId="255EF985" w14:textId="77777777" w:rsidR="00902323" w:rsidRDefault="00902323">
      <w:pPr>
        <w:pStyle w:val="normal0"/>
        <w:rPr>
          <w:rFonts w:ascii="Garamond" w:eastAsia="Garamond" w:hAnsi="Garamond" w:cs="Garamond"/>
        </w:rPr>
      </w:pPr>
    </w:p>
    <w:p w14:paraId="47971B96"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Select the ‘Send to Word merge wizard’ button.</w:t>
      </w:r>
      <w:r>
        <w:rPr>
          <w:noProof/>
        </w:rPr>
        <w:drawing>
          <wp:anchor distT="0" distB="0" distL="114300" distR="114300" simplePos="0" relativeHeight="251673600" behindDoc="0" locked="0" layoutInCell="0" hidden="0" allowOverlap="1" wp14:anchorId="29B34FCF" wp14:editId="5F0970EB">
            <wp:simplePos x="0" y="0"/>
            <wp:positionH relativeFrom="margin">
              <wp:posOffset>3429000</wp:posOffset>
            </wp:positionH>
            <wp:positionV relativeFrom="paragraph">
              <wp:posOffset>0</wp:posOffset>
            </wp:positionV>
            <wp:extent cx="3282950" cy="3052445"/>
            <wp:effectExtent l="0" t="0" r="0" b="0"/>
            <wp:wrapSquare wrapText="bothSides" distT="0" distB="0" distL="114300" distR="114300"/>
            <wp:docPr id="2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5"/>
                    <a:srcRect/>
                    <a:stretch>
                      <a:fillRect/>
                    </a:stretch>
                  </pic:blipFill>
                  <pic:spPr>
                    <a:xfrm>
                      <a:off x="0" y="0"/>
                      <a:ext cx="3282950" cy="3052445"/>
                    </a:xfrm>
                    <a:prstGeom prst="rect">
                      <a:avLst/>
                    </a:prstGeom>
                    <a:ln/>
                  </pic:spPr>
                </pic:pic>
              </a:graphicData>
            </a:graphic>
          </wp:anchor>
        </w:drawing>
      </w:r>
    </w:p>
    <w:p w14:paraId="0B0A3325"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Select the Next button.</w:t>
      </w:r>
      <w:r>
        <w:rPr>
          <w:noProof/>
        </w:rPr>
        <mc:AlternateContent>
          <mc:Choice Requires="wpg">
            <w:drawing>
              <wp:anchor distT="0" distB="0" distL="114300" distR="114300" simplePos="0" relativeHeight="251674624" behindDoc="1" locked="0" layoutInCell="0" hidden="0" allowOverlap="1" wp14:anchorId="083DD478" wp14:editId="470CC50D">
                <wp:simplePos x="0" y="0"/>
                <wp:positionH relativeFrom="margin">
                  <wp:posOffset>2616200</wp:posOffset>
                </wp:positionH>
                <wp:positionV relativeFrom="paragraph">
                  <wp:posOffset>38100</wp:posOffset>
                </wp:positionV>
                <wp:extent cx="1841500" cy="127000"/>
                <wp:effectExtent l="0" t="0" r="0" b="0"/>
                <wp:wrapSquare wrapText="bothSides" distT="0" distB="0" distL="114300" distR="114300"/>
                <wp:docPr id="38" name=""/>
                <wp:cNvGraphicFramePr/>
                <a:graphic xmlns:a="http://schemas.openxmlformats.org/drawingml/2006/main">
                  <a:graphicData uri="http://schemas.microsoft.com/office/word/2010/wordprocessingShape">
                    <wps:wsp>
                      <wps:cNvCnPr/>
                      <wps:spPr>
                        <a:xfrm>
                          <a:off x="4431600" y="3722850"/>
                          <a:ext cx="1828800" cy="114300"/>
                        </a:xfrm>
                        <a:prstGeom prst="straightConnector1">
                          <a:avLst/>
                        </a:prstGeom>
                        <a:noFill/>
                        <a:ln w="19050" cap="flat" cmpd="sng">
                          <a:solidFill>
                            <a:srgbClr val="FF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2616200</wp:posOffset>
                </wp:positionH>
                <wp:positionV relativeFrom="paragraph">
                  <wp:posOffset>38100</wp:posOffset>
                </wp:positionV>
                <wp:extent cx="1841500" cy="127000"/>
                <wp:effectExtent b="0" l="0" r="0" t="0"/>
                <wp:wrapSquare wrapText="bothSides" distB="0" distT="0" distL="114300" distR="114300"/>
                <wp:docPr id="38" name="image74.png"/>
                <a:graphic>
                  <a:graphicData uri="http://schemas.openxmlformats.org/drawingml/2006/picture">
                    <pic:pic>
                      <pic:nvPicPr>
                        <pic:cNvPr id="0" name="image74.png"/>
                        <pic:cNvPicPr preferRelativeResize="0"/>
                      </pic:nvPicPr>
                      <pic:blipFill>
                        <a:blip r:embed="rId27"/>
                        <a:srcRect/>
                        <a:stretch>
                          <a:fillRect/>
                        </a:stretch>
                      </pic:blipFill>
                      <pic:spPr>
                        <a:xfrm>
                          <a:off x="0" y="0"/>
                          <a:ext cx="1841500" cy="127000"/>
                        </a:xfrm>
                        <a:prstGeom prst="rect"/>
                        <a:ln/>
                      </pic:spPr>
                    </pic:pic>
                  </a:graphicData>
                </a:graphic>
              </wp:anchor>
            </w:drawing>
          </mc:Fallback>
        </mc:AlternateContent>
      </w:r>
    </w:p>
    <w:p w14:paraId="2158CA44" w14:textId="77777777" w:rsidR="00902323" w:rsidRDefault="00F26958">
      <w:pPr>
        <w:pStyle w:val="normal0"/>
        <w:rPr>
          <w:rFonts w:ascii="Garamond" w:eastAsia="Garamond" w:hAnsi="Garamond" w:cs="Garamond"/>
        </w:rPr>
      </w:pPr>
      <w:r>
        <w:rPr>
          <w:noProof/>
        </w:rPr>
        <mc:AlternateContent>
          <mc:Choice Requires="wpg">
            <w:drawing>
              <wp:anchor distT="0" distB="0" distL="114300" distR="114300" simplePos="0" relativeHeight="251675648" behindDoc="1" locked="0" layoutInCell="0" hidden="0" allowOverlap="1" wp14:anchorId="4FF06C2C" wp14:editId="5572B5C4">
                <wp:simplePos x="0" y="0"/>
                <wp:positionH relativeFrom="margin">
                  <wp:posOffset>1358900</wp:posOffset>
                </wp:positionH>
                <wp:positionV relativeFrom="paragraph">
                  <wp:posOffset>88900</wp:posOffset>
                </wp:positionV>
                <wp:extent cx="2641600" cy="2413000"/>
                <wp:effectExtent l="0" t="0" r="0" b="0"/>
                <wp:wrapSquare wrapText="bothSides" distT="0" distB="0" distL="114300" distR="114300"/>
                <wp:docPr id="41" name=""/>
                <wp:cNvGraphicFramePr/>
                <a:graphic xmlns:a="http://schemas.openxmlformats.org/drawingml/2006/main">
                  <a:graphicData uri="http://schemas.microsoft.com/office/word/2010/wordprocessingShape">
                    <wps:wsp>
                      <wps:cNvCnPr/>
                      <wps:spPr>
                        <a:xfrm>
                          <a:off x="4031550" y="2579850"/>
                          <a:ext cx="2628899" cy="2400300"/>
                        </a:xfrm>
                        <a:prstGeom prst="straightConnector1">
                          <a:avLst/>
                        </a:prstGeom>
                        <a:noFill/>
                        <a:ln w="19050" cap="flat" cmpd="sng">
                          <a:solidFill>
                            <a:srgbClr val="FF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1358900</wp:posOffset>
                </wp:positionH>
                <wp:positionV relativeFrom="paragraph">
                  <wp:posOffset>88900</wp:posOffset>
                </wp:positionV>
                <wp:extent cx="2641600" cy="2413000"/>
                <wp:effectExtent b="0" l="0" r="0" t="0"/>
                <wp:wrapSquare wrapText="bothSides" distB="0" distT="0" distL="114300" distR="114300"/>
                <wp:docPr id="41" name="image80.png"/>
                <a:graphic>
                  <a:graphicData uri="http://schemas.openxmlformats.org/drawingml/2006/picture">
                    <pic:pic>
                      <pic:nvPicPr>
                        <pic:cNvPr id="0" name="image80.png"/>
                        <pic:cNvPicPr preferRelativeResize="0"/>
                      </pic:nvPicPr>
                      <pic:blipFill>
                        <a:blip r:embed="rId28"/>
                        <a:srcRect/>
                        <a:stretch>
                          <a:fillRect/>
                        </a:stretch>
                      </pic:blipFill>
                      <pic:spPr>
                        <a:xfrm>
                          <a:off x="0" y="0"/>
                          <a:ext cx="2641600" cy="2413000"/>
                        </a:xfrm>
                        <a:prstGeom prst="rect"/>
                        <a:ln/>
                      </pic:spPr>
                    </pic:pic>
                  </a:graphicData>
                </a:graphic>
              </wp:anchor>
            </w:drawing>
          </mc:Fallback>
        </mc:AlternateContent>
      </w:r>
    </w:p>
    <w:p w14:paraId="6654528A" w14:textId="77777777" w:rsidR="00902323" w:rsidRDefault="00902323">
      <w:pPr>
        <w:pStyle w:val="normal0"/>
        <w:rPr>
          <w:rFonts w:ascii="Garamond" w:eastAsia="Garamond" w:hAnsi="Garamond" w:cs="Garamond"/>
        </w:rPr>
      </w:pPr>
    </w:p>
    <w:p w14:paraId="4BEF6F0B" w14:textId="77777777" w:rsidR="00902323" w:rsidRDefault="00902323">
      <w:pPr>
        <w:pStyle w:val="normal0"/>
        <w:rPr>
          <w:rFonts w:ascii="Garamond" w:eastAsia="Garamond" w:hAnsi="Garamond" w:cs="Garamond"/>
        </w:rPr>
      </w:pPr>
    </w:p>
    <w:p w14:paraId="3B83DCF3" w14:textId="77777777" w:rsidR="00902323" w:rsidRDefault="00902323">
      <w:pPr>
        <w:pStyle w:val="normal0"/>
        <w:rPr>
          <w:rFonts w:ascii="Garamond" w:eastAsia="Garamond" w:hAnsi="Garamond" w:cs="Garamond"/>
        </w:rPr>
      </w:pPr>
    </w:p>
    <w:p w14:paraId="4CC03BF4" w14:textId="77777777" w:rsidR="00902323" w:rsidRDefault="00902323">
      <w:pPr>
        <w:pStyle w:val="normal0"/>
        <w:rPr>
          <w:rFonts w:ascii="Garamond" w:eastAsia="Garamond" w:hAnsi="Garamond" w:cs="Garamond"/>
        </w:rPr>
      </w:pPr>
    </w:p>
    <w:p w14:paraId="05C8EC24" w14:textId="77777777" w:rsidR="00902323" w:rsidRDefault="00902323">
      <w:pPr>
        <w:pStyle w:val="normal0"/>
        <w:rPr>
          <w:rFonts w:ascii="Garamond" w:eastAsia="Garamond" w:hAnsi="Garamond" w:cs="Garamond"/>
        </w:rPr>
      </w:pPr>
    </w:p>
    <w:p w14:paraId="0817D528" w14:textId="77777777" w:rsidR="00902323" w:rsidRDefault="00902323">
      <w:pPr>
        <w:pStyle w:val="normal0"/>
        <w:rPr>
          <w:rFonts w:ascii="Garamond" w:eastAsia="Garamond" w:hAnsi="Garamond" w:cs="Garamond"/>
        </w:rPr>
      </w:pPr>
    </w:p>
    <w:p w14:paraId="15591C3A" w14:textId="77777777" w:rsidR="00902323" w:rsidRDefault="00902323">
      <w:pPr>
        <w:pStyle w:val="normal0"/>
        <w:rPr>
          <w:rFonts w:ascii="Garamond" w:eastAsia="Garamond" w:hAnsi="Garamond" w:cs="Garamond"/>
        </w:rPr>
      </w:pPr>
    </w:p>
    <w:p w14:paraId="169C957F" w14:textId="77777777" w:rsidR="00902323" w:rsidRDefault="00902323">
      <w:pPr>
        <w:pStyle w:val="normal0"/>
        <w:rPr>
          <w:rFonts w:ascii="Garamond" w:eastAsia="Garamond" w:hAnsi="Garamond" w:cs="Garamond"/>
        </w:rPr>
      </w:pPr>
    </w:p>
    <w:p w14:paraId="101FD400" w14:textId="77777777" w:rsidR="00902323" w:rsidRDefault="00902323">
      <w:pPr>
        <w:pStyle w:val="normal0"/>
        <w:rPr>
          <w:rFonts w:ascii="Garamond" w:eastAsia="Garamond" w:hAnsi="Garamond" w:cs="Garamond"/>
        </w:rPr>
      </w:pPr>
    </w:p>
    <w:p w14:paraId="3014B395" w14:textId="77777777" w:rsidR="00902323" w:rsidRDefault="00902323">
      <w:pPr>
        <w:pStyle w:val="normal0"/>
        <w:rPr>
          <w:rFonts w:ascii="Garamond" w:eastAsia="Garamond" w:hAnsi="Garamond" w:cs="Garamond"/>
        </w:rPr>
      </w:pPr>
    </w:p>
    <w:p w14:paraId="253A1BB8" w14:textId="77777777" w:rsidR="00902323" w:rsidRDefault="00902323">
      <w:pPr>
        <w:pStyle w:val="normal0"/>
        <w:rPr>
          <w:rFonts w:ascii="Garamond" w:eastAsia="Garamond" w:hAnsi="Garamond" w:cs="Garamond"/>
        </w:rPr>
      </w:pPr>
    </w:p>
    <w:p w14:paraId="41462B59" w14:textId="77777777" w:rsidR="00902323" w:rsidRDefault="00902323">
      <w:pPr>
        <w:pStyle w:val="normal0"/>
        <w:rPr>
          <w:rFonts w:ascii="Garamond" w:eastAsia="Garamond" w:hAnsi="Garamond" w:cs="Garamond"/>
        </w:rPr>
      </w:pPr>
    </w:p>
    <w:p w14:paraId="3BF9D671" w14:textId="77777777" w:rsidR="00902323" w:rsidRDefault="00902323">
      <w:pPr>
        <w:pStyle w:val="normal0"/>
        <w:rPr>
          <w:rFonts w:ascii="Garamond" w:eastAsia="Garamond" w:hAnsi="Garamond" w:cs="Garamond"/>
        </w:rPr>
      </w:pPr>
    </w:p>
    <w:p w14:paraId="7AA4701C" w14:textId="77777777" w:rsidR="00902323" w:rsidRDefault="00902323">
      <w:pPr>
        <w:pStyle w:val="normal0"/>
        <w:rPr>
          <w:rFonts w:ascii="Garamond" w:eastAsia="Garamond" w:hAnsi="Garamond" w:cs="Garamond"/>
        </w:rPr>
      </w:pPr>
    </w:p>
    <w:p w14:paraId="116DD1D1" w14:textId="77777777" w:rsidR="00902323" w:rsidRDefault="00902323">
      <w:pPr>
        <w:pStyle w:val="normal0"/>
        <w:rPr>
          <w:rFonts w:ascii="Garamond" w:eastAsia="Garamond" w:hAnsi="Garamond" w:cs="Garamond"/>
        </w:rPr>
      </w:pPr>
    </w:p>
    <w:p w14:paraId="3D170B47" w14:textId="77777777" w:rsidR="00902323" w:rsidRDefault="00F26958">
      <w:pPr>
        <w:pStyle w:val="normal0"/>
        <w:rPr>
          <w:rFonts w:ascii="Garamond" w:eastAsia="Garamond" w:hAnsi="Garamond" w:cs="Garamond"/>
        </w:rPr>
      </w:pPr>
      <w:r>
        <w:rPr>
          <w:noProof/>
        </w:rPr>
        <w:drawing>
          <wp:anchor distT="0" distB="0" distL="114300" distR="114300" simplePos="0" relativeHeight="251676672" behindDoc="0" locked="0" layoutInCell="0" hidden="0" allowOverlap="1" wp14:anchorId="2CB3FB9E" wp14:editId="0FC8A6F5">
            <wp:simplePos x="0" y="0"/>
            <wp:positionH relativeFrom="margin">
              <wp:posOffset>3886200</wp:posOffset>
            </wp:positionH>
            <wp:positionV relativeFrom="paragraph">
              <wp:posOffset>60325</wp:posOffset>
            </wp:positionV>
            <wp:extent cx="2857500" cy="2505075"/>
            <wp:effectExtent l="0" t="0" r="0" b="0"/>
            <wp:wrapSquare wrapText="bothSides" distT="0" distB="0" distL="114300" distR="114300"/>
            <wp:docPr id="3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9"/>
                    <a:srcRect l="1274" t="1223" r="1916" b="1056"/>
                    <a:stretch>
                      <a:fillRect/>
                    </a:stretch>
                  </pic:blipFill>
                  <pic:spPr>
                    <a:xfrm>
                      <a:off x="0" y="0"/>
                      <a:ext cx="2857500" cy="2505075"/>
                    </a:xfrm>
                    <a:prstGeom prst="rect">
                      <a:avLst/>
                    </a:prstGeom>
                    <a:ln/>
                  </pic:spPr>
                </pic:pic>
              </a:graphicData>
            </a:graphic>
          </wp:anchor>
        </w:drawing>
      </w:r>
    </w:p>
    <w:p w14:paraId="38188028" w14:textId="77777777" w:rsidR="00902323" w:rsidRDefault="00902323">
      <w:pPr>
        <w:pStyle w:val="normal0"/>
        <w:rPr>
          <w:rFonts w:ascii="Garamond" w:eastAsia="Garamond" w:hAnsi="Garamond" w:cs="Garamond"/>
        </w:rPr>
      </w:pPr>
    </w:p>
    <w:p w14:paraId="1EF93E73" w14:textId="77777777" w:rsidR="00902323" w:rsidRDefault="00902323">
      <w:pPr>
        <w:pStyle w:val="normal0"/>
        <w:rPr>
          <w:rFonts w:ascii="Garamond" w:eastAsia="Garamond" w:hAnsi="Garamond" w:cs="Garamond"/>
        </w:rPr>
      </w:pPr>
    </w:p>
    <w:p w14:paraId="5ADD72EE"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You may choose to ‘Acknowledge’ the letters here by clicking the ‘Yes’ button.</w:t>
      </w:r>
    </w:p>
    <w:p w14:paraId="7C8EF44A" w14:textId="77777777" w:rsidR="00902323" w:rsidRDefault="00902323">
      <w:pPr>
        <w:pStyle w:val="normal0"/>
        <w:rPr>
          <w:rFonts w:ascii="Garamond" w:eastAsia="Garamond" w:hAnsi="Garamond" w:cs="Garamond"/>
        </w:rPr>
      </w:pPr>
    </w:p>
    <w:p w14:paraId="133EC74D" w14:textId="77777777" w:rsidR="00902323" w:rsidRDefault="00902323">
      <w:pPr>
        <w:pStyle w:val="normal0"/>
        <w:rPr>
          <w:rFonts w:ascii="Garamond" w:eastAsia="Garamond" w:hAnsi="Garamond" w:cs="Garamond"/>
        </w:rPr>
      </w:pPr>
    </w:p>
    <w:p w14:paraId="6A7097BB" w14:textId="77777777" w:rsidR="00902323" w:rsidRDefault="00902323">
      <w:pPr>
        <w:pStyle w:val="normal0"/>
        <w:rPr>
          <w:rFonts w:ascii="Garamond" w:eastAsia="Garamond" w:hAnsi="Garamond" w:cs="Garamond"/>
        </w:rPr>
      </w:pPr>
    </w:p>
    <w:p w14:paraId="7C79DB10" w14:textId="77777777" w:rsidR="00902323" w:rsidRDefault="00902323">
      <w:pPr>
        <w:pStyle w:val="normal0"/>
        <w:rPr>
          <w:rFonts w:ascii="Garamond" w:eastAsia="Garamond" w:hAnsi="Garamond" w:cs="Garamond"/>
        </w:rPr>
      </w:pPr>
    </w:p>
    <w:p w14:paraId="69D5F7DC" w14:textId="77777777" w:rsidR="00902323" w:rsidRDefault="00902323">
      <w:pPr>
        <w:pStyle w:val="normal0"/>
        <w:rPr>
          <w:rFonts w:ascii="Garamond" w:eastAsia="Garamond" w:hAnsi="Garamond" w:cs="Garamond"/>
        </w:rPr>
      </w:pPr>
    </w:p>
    <w:p w14:paraId="5092A749" w14:textId="77777777" w:rsidR="00902323" w:rsidRDefault="00902323">
      <w:pPr>
        <w:pStyle w:val="normal0"/>
        <w:rPr>
          <w:rFonts w:ascii="Garamond" w:eastAsia="Garamond" w:hAnsi="Garamond" w:cs="Garamond"/>
        </w:rPr>
      </w:pPr>
    </w:p>
    <w:p w14:paraId="252878BB" w14:textId="77777777" w:rsidR="00902323" w:rsidRDefault="00902323">
      <w:pPr>
        <w:pStyle w:val="normal0"/>
        <w:rPr>
          <w:rFonts w:ascii="Garamond" w:eastAsia="Garamond" w:hAnsi="Garamond" w:cs="Garamond"/>
        </w:rPr>
      </w:pPr>
    </w:p>
    <w:p w14:paraId="1CAC7647" w14:textId="77777777" w:rsidR="00902323" w:rsidRDefault="00902323">
      <w:pPr>
        <w:pStyle w:val="normal0"/>
        <w:rPr>
          <w:rFonts w:ascii="Garamond" w:eastAsia="Garamond" w:hAnsi="Garamond" w:cs="Garamond"/>
          <w:color w:val="008000"/>
          <w:sz w:val="32"/>
          <w:szCs w:val="32"/>
        </w:rPr>
      </w:pPr>
    </w:p>
    <w:p w14:paraId="1F423B31" w14:textId="77777777" w:rsidR="00902323" w:rsidRDefault="00902323">
      <w:pPr>
        <w:pStyle w:val="normal0"/>
        <w:rPr>
          <w:rFonts w:ascii="Garamond" w:eastAsia="Garamond" w:hAnsi="Garamond" w:cs="Garamond"/>
          <w:color w:val="008000"/>
          <w:sz w:val="32"/>
          <w:szCs w:val="32"/>
        </w:rPr>
      </w:pPr>
    </w:p>
    <w:p w14:paraId="4AE57F85" w14:textId="77777777" w:rsidR="00902323" w:rsidRDefault="00902323">
      <w:pPr>
        <w:pStyle w:val="normal0"/>
        <w:rPr>
          <w:rFonts w:ascii="Garamond" w:eastAsia="Garamond" w:hAnsi="Garamond" w:cs="Garamond"/>
          <w:color w:val="008000"/>
          <w:sz w:val="32"/>
          <w:szCs w:val="32"/>
        </w:rPr>
      </w:pPr>
    </w:p>
    <w:p w14:paraId="6159FE69" w14:textId="77777777" w:rsidR="00902323" w:rsidRDefault="00F26958">
      <w:pPr>
        <w:pStyle w:val="normal0"/>
        <w:rPr>
          <w:rFonts w:ascii="Garamond" w:eastAsia="Garamond" w:hAnsi="Garamond" w:cs="Garamond"/>
          <w:color w:val="008000"/>
          <w:sz w:val="32"/>
          <w:szCs w:val="32"/>
        </w:rPr>
      </w:pPr>
      <w:r>
        <w:rPr>
          <w:noProof/>
        </w:rPr>
        <w:drawing>
          <wp:anchor distT="0" distB="0" distL="114300" distR="114300" simplePos="0" relativeHeight="251677696" behindDoc="0" locked="0" layoutInCell="0" hidden="0" allowOverlap="1" wp14:anchorId="1FB9AE37" wp14:editId="315D4A13">
            <wp:simplePos x="0" y="0"/>
            <wp:positionH relativeFrom="margin">
              <wp:posOffset>4000500</wp:posOffset>
            </wp:positionH>
            <wp:positionV relativeFrom="paragraph">
              <wp:posOffset>86360</wp:posOffset>
            </wp:positionV>
            <wp:extent cx="2489200" cy="2192655"/>
            <wp:effectExtent l="0" t="0" r="0" b="0"/>
            <wp:wrapSquare wrapText="bothSides" distT="0" distB="0" distL="114300" distR="114300"/>
            <wp:docPr id="3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0"/>
                    <a:srcRect r="2389" b="2227"/>
                    <a:stretch>
                      <a:fillRect/>
                    </a:stretch>
                  </pic:blipFill>
                  <pic:spPr>
                    <a:xfrm>
                      <a:off x="0" y="0"/>
                      <a:ext cx="2489200" cy="2192655"/>
                    </a:xfrm>
                    <a:prstGeom prst="rect">
                      <a:avLst/>
                    </a:prstGeom>
                    <a:ln/>
                  </pic:spPr>
                </pic:pic>
              </a:graphicData>
            </a:graphic>
          </wp:anchor>
        </w:drawing>
      </w:r>
    </w:p>
    <w:p w14:paraId="5481EDF7"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If you are using more than one letter in your mail merge file name, you will select the second choice. If you select the first choice, you will not have the option of entering multiple letters.</w:t>
      </w:r>
    </w:p>
    <w:p w14:paraId="1793052F"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Select the Next button.</w:t>
      </w:r>
    </w:p>
    <w:p w14:paraId="7E3A977D" w14:textId="77777777" w:rsidR="00902323" w:rsidRDefault="00902323">
      <w:pPr>
        <w:pStyle w:val="normal0"/>
        <w:rPr>
          <w:rFonts w:ascii="Garamond" w:eastAsia="Garamond" w:hAnsi="Garamond" w:cs="Garamond"/>
        </w:rPr>
      </w:pPr>
    </w:p>
    <w:p w14:paraId="28D29830" w14:textId="77777777" w:rsidR="00902323" w:rsidRDefault="00902323">
      <w:pPr>
        <w:pStyle w:val="normal0"/>
        <w:rPr>
          <w:rFonts w:ascii="Garamond" w:eastAsia="Garamond" w:hAnsi="Garamond" w:cs="Garamond"/>
        </w:rPr>
      </w:pPr>
    </w:p>
    <w:p w14:paraId="322533FE" w14:textId="77777777" w:rsidR="00902323" w:rsidRDefault="00902323">
      <w:pPr>
        <w:pStyle w:val="normal0"/>
        <w:rPr>
          <w:rFonts w:ascii="Garamond" w:eastAsia="Garamond" w:hAnsi="Garamond" w:cs="Garamond"/>
        </w:rPr>
      </w:pPr>
    </w:p>
    <w:p w14:paraId="584866D9" w14:textId="77777777" w:rsidR="00902323" w:rsidRDefault="00902323">
      <w:pPr>
        <w:pStyle w:val="normal0"/>
        <w:rPr>
          <w:rFonts w:ascii="Garamond" w:eastAsia="Garamond" w:hAnsi="Garamond" w:cs="Garamond"/>
        </w:rPr>
      </w:pPr>
    </w:p>
    <w:p w14:paraId="6C9E68EC" w14:textId="77777777" w:rsidR="00902323" w:rsidRDefault="00902323">
      <w:pPr>
        <w:pStyle w:val="normal0"/>
        <w:rPr>
          <w:rFonts w:ascii="Garamond" w:eastAsia="Garamond" w:hAnsi="Garamond" w:cs="Garamond"/>
        </w:rPr>
      </w:pPr>
    </w:p>
    <w:p w14:paraId="142C1AA0" w14:textId="77777777" w:rsidR="00902323" w:rsidRDefault="00902323">
      <w:pPr>
        <w:pStyle w:val="normal0"/>
        <w:rPr>
          <w:rFonts w:ascii="Garamond" w:eastAsia="Garamond" w:hAnsi="Garamond" w:cs="Garamond"/>
        </w:rPr>
      </w:pPr>
    </w:p>
    <w:p w14:paraId="7B062D62" w14:textId="77777777" w:rsidR="00902323" w:rsidRDefault="00902323">
      <w:pPr>
        <w:pStyle w:val="normal0"/>
        <w:rPr>
          <w:rFonts w:ascii="Garamond" w:eastAsia="Garamond" w:hAnsi="Garamond" w:cs="Garamond"/>
        </w:rPr>
      </w:pPr>
    </w:p>
    <w:p w14:paraId="370810D2" w14:textId="77777777" w:rsidR="00902323" w:rsidRDefault="00902323">
      <w:pPr>
        <w:pStyle w:val="normal0"/>
        <w:rPr>
          <w:rFonts w:ascii="Garamond" w:eastAsia="Garamond" w:hAnsi="Garamond" w:cs="Garamond"/>
        </w:rPr>
      </w:pPr>
    </w:p>
    <w:p w14:paraId="4B7A2AD2" w14:textId="77777777" w:rsidR="00902323" w:rsidRDefault="00902323">
      <w:pPr>
        <w:pStyle w:val="normal0"/>
        <w:rPr>
          <w:rFonts w:ascii="Garamond" w:eastAsia="Garamond" w:hAnsi="Garamond" w:cs="Garamond"/>
        </w:rPr>
      </w:pPr>
    </w:p>
    <w:p w14:paraId="28C98EA9" w14:textId="77777777" w:rsidR="00902323" w:rsidRDefault="00902323">
      <w:pPr>
        <w:pStyle w:val="normal0"/>
        <w:rPr>
          <w:rFonts w:ascii="Garamond" w:eastAsia="Garamond" w:hAnsi="Garamond" w:cs="Garamond"/>
        </w:rPr>
      </w:pPr>
    </w:p>
    <w:p w14:paraId="5772B11A" w14:textId="77777777" w:rsidR="00902323" w:rsidRDefault="00902323">
      <w:pPr>
        <w:pStyle w:val="normal0"/>
        <w:rPr>
          <w:rFonts w:ascii="Garamond" w:eastAsia="Garamond" w:hAnsi="Garamond" w:cs="Garamond"/>
        </w:rPr>
      </w:pPr>
    </w:p>
    <w:p w14:paraId="660105C3" w14:textId="77777777" w:rsidR="00902323" w:rsidRDefault="00F26958">
      <w:pPr>
        <w:pStyle w:val="normal0"/>
        <w:rPr>
          <w:rFonts w:ascii="Garamond" w:eastAsia="Garamond" w:hAnsi="Garamond" w:cs="Garamond"/>
        </w:rPr>
      </w:pPr>
      <w:r>
        <w:rPr>
          <w:noProof/>
        </w:rPr>
        <w:drawing>
          <wp:anchor distT="0" distB="0" distL="114300" distR="114300" simplePos="0" relativeHeight="251678720" behindDoc="0" locked="0" layoutInCell="0" hidden="0" allowOverlap="1" wp14:anchorId="62EF896D" wp14:editId="1A78023A">
            <wp:simplePos x="0" y="0"/>
            <wp:positionH relativeFrom="margin">
              <wp:posOffset>3543300</wp:posOffset>
            </wp:positionH>
            <wp:positionV relativeFrom="paragraph">
              <wp:posOffset>0</wp:posOffset>
            </wp:positionV>
            <wp:extent cx="2955290" cy="2623185"/>
            <wp:effectExtent l="0" t="0" r="0" b="0"/>
            <wp:wrapSquare wrapText="bothSides" distT="0" distB="0" distL="114300" distR="114300"/>
            <wp:docPr id="3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1"/>
                    <a:srcRect l="2272" r="1"/>
                    <a:stretch>
                      <a:fillRect/>
                    </a:stretch>
                  </pic:blipFill>
                  <pic:spPr>
                    <a:xfrm>
                      <a:off x="0" y="0"/>
                      <a:ext cx="2955290" cy="2623185"/>
                    </a:xfrm>
                    <a:prstGeom prst="rect">
                      <a:avLst/>
                    </a:prstGeom>
                    <a:ln/>
                  </pic:spPr>
                </pic:pic>
              </a:graphicData>
            </a:graphic>
          </wp:anchor>
        </w:drawing>
      </w:r>
    </w:p>
    <w:p w14:paraId="50470971"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For the conditional field, you will select ‘Letter’.</w:t>
      </w:r>
    </w:p>
    <w:p w14:paraId="50421AB4"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Select the Next button.</w:t>
      </w:r>
    </w:p>
    <w:p w14:paraId="13073F63" w14:textId="77777777" w:rsidR="00902323" w:rsidRDefault="00902323">
      <w:pPr>
        <w:pStyle w:val="normal0"/>
        <w:rPr>
          <w:rFonts w:ascii="Garamond" w:eastAsia="Garamond" w:hAnsi="Garamond" w:cs="Garamond"/>
        </w:rPr>
      </w:pPr>
    </w:p>
    <w:p w14:paraId="18178432" w14:textId="77777777" w:rsidR="00902323" w:rsidRDefault="00902323">
      <w:pPr>
        <w:pStyle w:val="normal0"/>
        <w:rPr>
          <w:rFonts w:ascii="Garamond" w:eastAsia="Garamond" w:hAnsi="Garamond" w:cs="Garamond"/>
        </w:rPr>
      </w:pPr>
    </w:p>
    <w:p w14:paraId="593733BA" w14:textId="77777777" w:rsidR="00902323" w:rsidRDefault="00902323">
      <w:pPr>
        <w:pStyle w:val="normal0"/>
        <w:rPr>
          <w:rFonts w:ascii="Garamond" w:eastAsia="Garamond" w:hAnsi="Garamond" w:cs="Garamond"/>
        </w:rPr>
      </w:pPr>
    </w:p>
    <w:p w14:paraId="35C83DF0" w14:textId="77777777" w:rsidR="00902323" w:rsidRDefault="00902323">
      <w:pPr>
        <w:pStyle w:val="normal0"/>
        <w:rPr>
          <w:rFonts w:ascii="Garamond" w:eastAsia="Garamond" w:hAnsi="Garamond" w:cs="Garamond"/>
        </w:rPr>
      </w:pPr>
    </w:p>
    <w:p w14:paraId="5DFCF215" w14:textId="77777777" w:rsidR="00902323" w:rsidRDefault="00902323">
      <w:pPr>
        <w:pStyle w:val="normal0"/>
        <w:rPr>
          <w:rFonts w:ascii="Garamond" w:eastAsia="Garamond" w:hAnsi="Garamond" w:cs="Garamond"/>
        </w:rPr>
      </w:pPr>
    </w:p>
    <w:p w14:paraId="4BDFFDEC" w14:textId="77777777" w:rsidR="00902323" w:rsidRDefault="00902323">
      <w:pPr>
        <w:pStyle w:val="normal0"/>
        <w:rPr>
          <w:rFonts w:ascii="Garamond" w:eastAsia="Garamond" w:hAnsi="Garamond" w:cs="Garamond"/>
        </w:rPr>
      </w:pPr>
    </w:p>
    <w:p w14:paraId="6B1D2EF5" w14:textId="77777777" w:rsidR="00902323" w:rsidRDefault="00902323">
      <w:pPr>
        <w:pStyle w:val="normal0"/>
        <w:rPr>
          <w:rFonts w:ascii="Garamond" w:eastAsia="Garamond" w:hAnsi="Garamond" w:cs="Garamond"/>
        </w:rPr>
      </w:pPr>
    </w:p>
    <w:p w14:paraId="599F603E" w14:textId="77777777" w:rsidR="00902323" w:rsidRDefault="00902323">
      <w:pPr>
        <w:pStyle w:val="normal0"/>
        <w:rPr>
          <w:rFonts w:ascii="Garamond" w:eastAsia="Garamond" w:hAnsi="Garamond" w:cs="Garamond"/>
        </w:rPr>
      </w:pPr>
    </w:p>
    <w:p w14:paraId="523C1273" w14:textId="77777777" w:rsidR="00902323" w:rsidRDefault="00902323">
      <w:pPr>
        <w:pStyle w:val="normal0"/>
        <w:rPr>
          <w:rFonts w:ascii="Garamond" w:eastAsia="Garamond" w:hAnsi="Garamond" w:cs="Garamond"/>
        </w:rPr>
      </w:pPr>
    </w:p>
    <w:p w14:paraId="659C9D24" w14:textId="77777777" w:rsidR="00902323" w:rsidRDefault="00902323">
      <w:pPr>
        <w:pStyle w:val="normal0"/>
        <w:rPr>
          <w:rFonts w:ascii="Garamond" w:eastAsia="Garamond" w:hAnsi="Garamond" w:cs="Garamond"/>
        </w:rPr>
      </w:pPr>
    </w:p>
    <w:p w14:paraId="44456657" w14:textId="77777777" w:rsidR="00902323" w:rsidRDefault="00902323">
      <w:pPr>
        <w:pStyle w:val="normal0"/>
        <w:rPr>
          <w:rFonts w:ascii="Garamond" w:eastAsia="Garamond" w:hAnsi="Garamond" w:cs="Garamond"/>
        </w:rPr>
      </w:pPr>
    </w:p>
    <w:p w14:paraId="3573DF8A" w14:textId="77777777" w:rsidR="00902323" w:rsidRDefault="00902323">
      <w:pPr>
        <w:pStyle w:val="normal0"/>
        <w:rPr>
          <w:rFonts w:ascii="Garamond" w:eastAsia="Garamond" w:hAnsi="Garamond" w:cs="Garamond"/>
        </w:rPr>
      </w:pPr>
    </w:p>
    <w:p w14:paraId="395372FF" w14:textId="77777777" w:rsidR="00902323" w:rsidRDefault="00902323">
      <w:pPr>
        <w:pStyle w:val="normal0"/>
        <w:rPr>
          <w:rFonts w:ascii="Garamond" w:eastAsia="Garamond" w:hAnsi="Garamond" w:cs="Garamond"/>
        </w:rPr>
      </w:pPr>
    </w:p>
    <w:p w14:paraId="516F6D83" w14:textId="77777777" w:rsidR="00902323" w:rsidRDefault="00902323">
      <w:pPr>
        <w:pStyle w:val="normal0"/>
        <w:rPr>
          <w:rFonts w:ascii="Garamond" w:eastAsia="Garamond" w:hAnsi="Garamond" w:cs="Garamond"/>
        </w:rPr>
      </w:pPr>
    </w:p>
    <w:p w14:paraId="3AC9225E" w14:textId="77777777" w:rsidR="00902323" w:rsidRDefault="00F26958">
      <w:pPr>
        <w:pStyle w:val="normal0"/>
        <w:rPr>
          <w:rFonts w:ascii="Garamond" w:eastAsia="Garamond" w:hAnsi="Garamond" w:cs="Garamond"/>
        </w:rPr>
      </w:pPr>
      <w:r>
        <w:rPr>
          <w:noProof/>
        </w:rPr>
        <w:drawing>
          <wp:anchor distT="0" distB="0" distL="114300" distR="114300" simplePos="0" relativeHeight="251679744" behindDoc="0" locked="0" layoutInCell="0" hidden="0" allowOverlap="1" wp14:anchorId="08FA2691" wp14:editId="7FA644B1">
            <wp:simplePos x="0" y="0"/>
            <wp:positionH relativeFrom="margin">
              <wp:posOffset>2857500</wp:posOffset>
            </wp:positionH>
            <wp:positionV relativeFrom="paragraph">
              <wp:posOffset>-4444</wp:posOffset>
            </wp:positionV>
            <wp:extent cx="3424555" cy="2971800"/>
            <wp:effectExtent l="0" t="0" r="0" b="0"/>
            <wp:wrapSquare wrapText="bothSides" distT="0" distB="0" distL="114300" distR="11430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2"/>
                    <a:srcRect l="1277" t="1485" r="1134"/>
                    <a:stretch>
                      <a:fillRect/>
                    </a:stretch>
                  </pic:blipFill>
                  <pic:spPr>
                    <a:xfrm>
                      <a:off x="0" y="0"/>
                      <a:ext cx="3424555" cy="2971800"/>
                    </a:xfrm>
                    <a:prstGeom prst="rect">
                      <a:avLst/>
                    </a:prstGeom>
                    <a:ln/>
                  </pic:spPr>
                </pic:pic>
              </a:graphicData>
            </a:graphic>
          </wp:anchor>
        </w:drawing>
      </w:r>
    </w:p>
    <w:p w14:paraId="51383994" w14:textId="77777777" w:rsidR="00902323" w:rsidRDefault="00902323">
      <w:pPr>
        <w:pStyle w:val="normal0"/>
        <w:rPr>
          <w:rFonts w:ascii="Garamond" w:eastAsia="Garamond" w:hAnsi="Garamond" w:cs="Garamond"/>
        </w:rPr>
      </w:pPr>
    </w:p>
    <w:p w14:paraId="7505BCE7" w14:textId="77777777" w:rsidR="00902323" w:rsidRDefault="00902323">
      <w:pPr>
        <w:pStyle w:val="normal0"/>
        <w:rPr>
          <w:rFonts w:ascii="Garamond" w:eastAsia="Garamond" w:hAnsi="Garamond" w:cs="Garamond"/>
        </w:rPr>
      </w:pPr>
    </w:p>
    <w:p w14:paraId="782CD776" w14:textId="77777777" w:rsidR="00902323" w:rsidRDefault="00902323">
      <w:pPr>
        <w:pStyle w:val="normal0"/>
        <w:rPr>
          <w:rFonts w:ascii="Garamond" w:eastAsia="Garamond" w:hAnsi="Garamond" w:cs="Garamond"/>
        </w:rPr>
      </w:pPr>
    </w:p>
    <w:p w14:paraId="6B52B949" w14:textId="77777777" w:rsidR="00902323" w:rsidRDefault="00902323">
      <w:pPr>
        <w:pStyle w:val="normal0"/>
        <w:rPr>
          <w:rFonts w:ascii="Garamond" w:eastAsia="Garamond" w:hAnsi="Garamond" w:cs="Garamond"/>
        </w:rPr>
      </w:pPr>
    </w:p>
    <w:p w14:paraId="5F9B0341"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This is where you will add your letter(s).</w:t>
      </w:r>
    </w:p>
    <w:p w14:paraId="58D8B771"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Select ‘New Document’.</w:t>
      </w:r>
    </w:p>
    <w:p w14:paraId="0D025A4C" w14:textId="77777777" w:rsidR="00902323" w:rsidRDefault="00F26958">
      <w:pPr>
        <w:pStyle w:val="normal0"/>
      </w:pPr>
      <w:r>
        <w:br w:type="page"/>
      </w:r>
    </w:p>
    <w:p w14:paraId="2E4ECCD5" w14:textId="77777777" w:rsidR="00902323" w:rsidRDefault="00F26958">
      <w:pPr>
        <w:pStyle w:val="normal0"/>
        <w:rPr>
          <w:rFonts w:ascii="Garamond" w:eastAsia="Garamond" w:hAnsi="Garamond" w:cs="Garamond"/>
          <w:color w:val="008000"/>
          <w:sz w:val="32"/>
          <w:szCs w:val="32"/>
        </w:rPr>
      </w:pPr>
      <w:r>
        <w:rPr>
          <w:noProof/>
        </w:rPr>
        <w:lastRenderedPageBreak/>
        <w:drawing>
          <wp:anchor distT="0" distB="0" distL="114300" distR="114300" simplePos="0" relativeHeight="251680768" behindDoc="0" locked="0" layoutInCell="0" hidden="0" allowOverlap="1" wp14:anchorId="28A62719" wp14:editId="0936BA09">
            <wp:simplePos x="0" y="0"/>
            <wp:positionH relativeFrom="margin">
              <wp:posOffset>1943100</wp:posOffset>
            </wp:positionH>
            <wp:positionV relativeFrom="paragraph">
              <wp:posOffset>1896110</wp:posOffset>
            </wp:positionV>
            <wp:extent cx="4914900" cy="2564765"/>
            <wp:effectExtent l="0" t="0" r="0" b="0"/>
            <wp:wrapSquare wrapText="bothSides" distT="0" distB="0" distL="114300" distR="11430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3"/>
                    <a:srcRect/>
                    <a:stretch>
                      <a:fillRect/>
                    </a:stretch>
                  </pic:blipFill>
                  <pic:spPr>
                    <a:xfrm>
                      <a:off x="0" y="0"/>
                      <a:ext cx="4914900" cy="2564765"/>
                    </a:xfrm>
                    <a:prstGeom prst="rect">
                      <a:avLst/>
                    </a:prstGeom>
                    <a:ln/>
                  </pic:spPr>
                </pic:pic>
              </a:graphicData>
            </a:graphic>
          </wp:anchor>
        </w:drawing>
      </w:r>
    </w:p>
    <w:p w14:paraId="2014DC33" w14:textId="77777777" w:rsidR="00902323" w:rsidRDefault="00F26958">
      <w:pPr>
        <w:pStyle w:val="Heading1"/>
        <w:contextualSpacing w:val="0"/>
        <w:rPr>
          <w:rFonts w:ascii="Garamond" w:eastAsia="Garamond" w:hAnsi="Garamond" w:cs="Garamond"/>
        </w:rPr>
      </w:pPr>
      <w:r>
        <w:rPr>
          <w:rFonts w:ascii="Garamond" w:eastAsia="Garamond" w:hAnsi="Garamond" w:cs="Garamond"/>
        </w:rPr>
        <w:t>Endowment</w:t>
      </w:r>
    </w:p>
    <w:p w14:paraId="5B505BAE" w14:textId="77777777" w:rsidR="00902323" w:rsidRDefault="00F26958">
      <w:pPr>
        <w:pStyle w:val="normal0"/>
      </w:pPr>
      <w:r>
        <w:rPr>
          <w:rFonts w:ascii="Garamond" w:eastAsia="Garamond" w:hAnsi="Garamond" w:cs="Garamond"/>
          <w:color w:val="FF0000"/>
        </w:rPr>
        <w:t>Incomplete</w:t>
      </w:r>
      <w:r>
        <w:br w:type="page"/>
      </w:r>
    </w:p>
    <w:p w14:paraId="34DA032B" w14:textId="77777777" w:rsidR="00902323" w:rsidRDefault="00902323">
      <w:pPr>
        <w:pStyle w:val="normal0"/>
        <w:rPr>
          <w:rFonts w:ascii="Garamond" w:eastAsia="Garamond" w:hAnsi="Garamond" w:cs="Garamond"/>
          <w:color w:val="FF0000"/>
        </w:rPr>
      </w:pPr>
    </w:p>
    <w:p w14:paraId="2AB8641C" w14:textId="77777777" w:rsidR="00902323" w:rsidRDefault="00F26958">
      <w:pPr>
        <w:pStyle w:val="Heading1"/>
        <w:contextualSpacing w:val="0"/>
        <w:rPr>
          <w:rFonts w:ascii="Garamond" w:eastAsia="Garamond" w:hAnsi="Garamond" w:cs="Garamond"/>
        </w:rPr>
      </w:pPr>
      <w:r>
        <w:rPr>
          <w:rFonts w:ascii="Garamond" w:eastAsia="Garamond" w:hAnsi="Garamond" w:cs="Garamond"/>
        </w:rPr>
        <w:t>Communications Support</w:t>
      </w:r>
    </w:p>
    <w:p w14:paraId="7EE557B1" w14:textId="77777777" w:rsidR="00902323" w:rsidRDefault="00F26958">
      <w:pPr>
        <w:pStyle w:val="normal0"/>
        <w:rPr>
          <w:rFonts w:ascii="Garamond" w:eastAsia="Garamond" w:hAnsi="Garamond" w:cs="Garamond"/>
        </w:rPr>
      </w:pPr>
      <w:r>
        <w:rPr>
          <w:rFonts w:ascii="Garamond" w:eastAsia="Garamond" w:hAnsi="Garamond" w:cs="Garamond"/>
        </w:rPr>
        <w:t xml:space="preserve">You will need to extract data from Raiser’s Edge for various needs of the Communications Department.  This section is a </w:t>
      </w:r>
      <w:r>
        <w:rPr>
          <w:rFonts w:ascii="Garamond" w:eastAsia="Garamond" w:hAnsi="Garamond" w:cs="Garamond"/>
          <w:i/>
        </w:rPr>
        <w:t>How-To</w:t>
      </w:r>
      <w:r>
        <w:rPr>
          <w:rFonts w:ascii="Garamond" w:eastAsia="Garamond" w:hAnsi="Garamond" w:cs="Garamond"/>
        </w:rPr>
        <w:t xml:space="preserve"> for various data requested by that department for mailings, graduation data, etc.</w:t>
      </w:r>
    </w:p>
    <w:p w14:paraId="3F62131E" w14:textId="77777777" w:rsidR="00902323" w:rsidRDefault="00F26958">
      <w:pPr>
        <w:pStyle w:val="Heading2"/>
        <w:contextualSpacing w:val="0"/>
        <w:rPr>
          <w:rFonts w:ascii="Garamond" w:eastAsia="Garamond" w:hAnsi="Garamond" w:cs="Garamond"/>
        </w:rPr>
      </w:pPr>
      <w:r>
        <w:rPr>
          <w:rFonts w:ascii="Garamond" w:eastAsia="Garamond" w:hAnsi="Garamond" w:cs="Garamond"/>
        </w:rPr>
        <w:t>List of Grads with Parent or Grandparent Alums/Class Associates</w:t>
      </w:r>
    </w:p>
    <w:p w14:paraId="30843C71" w14:textId="77777777" w:rsidR="00902323" w:rsidRDefault="00F26958">
      <w:pPr>
        <w:pStyle w:val="normal0"/>
        <w:rPr>
          <w:rFonts w:ascii="Garamond" w:eastAsia="Garamond" w:hAnsi="Garamond" w:cs="Garamond"/>
        </w:rPr>
      </w:pPr>
      <w:r>
        <w:rPr>
          <w:rFonts w:ascii="Garamond" w:eastAsia="Garamond" w:hAnsi="Garamond" w:cs="Garamond"/>
        </w:rPr>
        <w:t>Each year photographs are taken of graduates who have parents or grandparents who are also SCDS Alums or Class Associates. Follow these instructions to ensure you are giving accurate data.</w:t>
      </w:r>
    </w:p>
    <w:p w14:paraId="5C0F8D05" w14:textId="77777777" w:rsidR="00902323" w:rsidRDefault="00902323">
      <w:pPr>
        <w:pStyle w:val="normal0"/>
        <w:rPr>
          <w:rFonts w:ascii="Garamond" w:eastAsia="Garamond" w:hAnsi="Garamond" w:cs="Garamond"/>
        </w:rPr>
      </w:pPr>
    </w:p>
    <w:p w14:paraId="5BA1EE14"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Open the Raiser’s Edge Query Module and the query: “Graduating Seniors with AL or CP Parents or GP”</w:t>
      </w:r>
    </w:p>
    <w:p w14:paraId="6E37595E"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Update the Primary Education in the criteria to reflect the current year.</w:t>
      </w:r>
    </w:p>
    <w:p w14:paraId="5C6C5EC3"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Run the query</w:t>
      </w:r>
    </w:p>
    <w:p w14:paraId="447C432B"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Open the Export Module and the export: “Graduating Class Export”</w:t>
      </w:r>
    </w:p>
    <w:p w14:paraId="6E29AAC6"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Include the above query and export the data</w:t>
      </w:r>
    </w:p>
    <w:p w14:paraId="4F896C2F"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Clean up the data and pass it on to the Communications Dept.</w:t>
      </w:r>
    </w:p>
    <w:p w14:paraId="66082375" w14:textId="77777777" w:rsidR="00902323" w:rsidRDefault="00902323">
      <w:pPr>
        <w:pStyle w:val="normal0"/>
        <w:rPr>
          <w:rFonts w:ascii="Garamond" w:eastAsia="Garamond" w:hAnsi="Garamond" w:cs="Garamond"/>
        </w:rPr>
      </w:pPr>
    </w:p>
    <w:p w14:paraId="61453E48" w14:textId="77777777" w:rsidR="00902323" w:rsidRDefault="00F26958">
      <w:pPr>
        <w:pStyle w:val="Heading2"/>
        <w:contextualSpacing w:val="0"/>
        <w:rPr>
          <w:rFonts w:ascii="Garamond" w:eastAsia="Garamond" w:hAnsi="Garamond" w:cs="Garamond"/>
        </w:rPr>
      </w:pPr>
      <w:r>
        <w:rPr>
          <w:rFonts w:ascii="Garamond" w:eastAsia="Garamond" w:hAnsi="Garamond" w:cs="Garamond"/>
        </w:rPr>
        <w:t>Mailings</w:t>
      </w:r>
    </w:p>
    <w:p w14:paraId="387336E2" w14:textId="77777777" w:rsidR="00902323" w:rsidRDefault="00902323">
      <w:pPr>
        <w:pStyle w:val="Heading3"/>
        <w:contextualSpacing w:val="0"/>
        <w:rPr>
          <w:rFonts w:ascii="Garamond" w:eastAsia="Garamond" w:hAnsi="Garamond" w:cs="Garamond"/>
        </w:rPr>
      </w:pPr>
    </w:p>
    <w:p w14:paraId="370D5711" w14:textId="77777777" w:rsidR="00902323" w:rsidRDefault="00F26958">
      <w:pPr>
        <w:pStyle w:val="Heading3"/>
        <w:contextualSpacing w:val="0"/>
        <w:rPr>
          <w:rFonts w:ascii="Garamond" w:eastAsia="Garamond" w:hAnsi="Garamond" w:cs="Garamond"/>
        </w:rPr>
      </w:pPr>
      <w:r>
        <w:rPr>
          <w:rFonts w:ascii="Garamond" w:eastAsia="Garamond" w:hAnsi="Garamond" w:cs="Garamond"/>
        </w:rPr>
        <w:t>Images</w:t>
      </w:r>
    </w:p>
    <w:p w14:paraId="15D1EE49"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Incomplete</w:t>
      </w:r>
    </w:p>
    <w:p w14:paraId="31AF2875" w14:textId="77777777" w:rsidR="00902323" w:rsidRDefault="00902323">
      <w:pPr>
        <w:pStyle w:val="normal0"/>
        <w:rPr>
          <w:rFonts w:ascii="Garamond" w:eastAsia="Garamond" w:hAnsi="Garamond" w:cs="Garamond"/>
        </w:rPr>
      </w:pPr>
    </w:p>
    <w:p w14:paraId="27AFE45A" w14:textId="77777777" w:rsidR="00902323" w:rsidRDefault="00F26958">
      <w:pPr>
        <w:pStyle w:val="Heading3"/>
        <w:contextualSpacing w:val="0"/>
        <w:rPr>
          <w:rFonts w:ascii="Garamond" w:eastAsia="Garamond" w:hAnsi="Garamond" w:cs="Garamond"/>
        </w:rPr>
      </w:pPr>
      <w:r>
        <w:rPr>
          <w:rFonts w:ascii="Garamond" w:eastAsia="Garamond" w:hAnsi="Garamond" w:cs="Garamond"/>
        </w:rPr>
        <w:t>Annual Report</w:t>
      </w:r>
    </w:p>
    <w:p w14:paraId="21D80DFD"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Incomplete</w:t>
      </w:r>
    </w:p>
    <w:p w14:paraId="789D6CB6" w14:textId="77777777" w:rsidR="00902323" w:rsidRDefault="00902323">
      <w:pPr>
        <w:pStyle w:val="normal0"/>
        <w:rPr>
          <w:rFonts w:ascii="Garamond" w:eastAsia="Garamond" w:hAnsi="Garamond" w:cs="Garamond"/>
        </w:rPr>
      </w:pPr>
    </w:p>
    <w:p w14:paraId="4A607F19" w14:textId="77777777" w:rsidR="00902323" w:rsidRDefault="00F26958">
      <w:pPr>
        <w:pStyle w:val="Heading3"/>
        <w:contextualSpacing w:val="0"/>
        <w:rPr>
          <w:rFonts w:ascii="Garamond" w:eastAsia="Garamond" w:hAnsi="Garamond" w:cs="Garamond"/>
        </w:rPr>
      </w:pPr>
      <w:r>
        <w:rPr>
          <w:rFonts w:ascii="Garamond" w:eastAsia="Garamond" w:hAnsi="Garamond" w:cs="Garamond"/>
        </w:rPr>
        <w:t>Hornet Connection</w:t>
      </w:r>
    </w:p>
    <w:p w14:paraId="72F8BB05"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Incomplete</w:t>
      </w:r>
    </w:p>
    <w:p w14:paraId="4B2B9FF5" w14:textId="77777777" w:rsidR="00902323" w:rsidRDefault="00902323">
      <w:pPr>
        <w:pStyle w:val="normal0"/>
        <w:rPr>
          <w:rFonts w:ascii="Garamond" w:eastAsia="Garamond" w:hAnsi="Garamond" w:cs="Garamond"/>
          <w:color w:val="FF0000"/>
          <w:sz w:val="28"/>
          <w:szCs w:val="28"/>
        </w:rPr>
      </w:pPr>
    </w:p>
    <w:p w14:paraId="63A45EA1" w14:textId="77777777" w:rsidR="00902323" w:rsidRDefault="00902323">
      <w:pPr>
        <w:pStyle w:val="normal0"/>
        <w:rPr>
          <w:rFonts w:ascii="Garamond" w:eastAsia="Garamond" w:hAnsi="Garamond" w:cs="Garamond"/>
          <w:sz w:val="20"/>
          <w:szCs w:val="20"/>
        </w:rPr>
      </w:pPr>
      <w:bookmarkStart w:id="5" w:name="_19c6y18" w:colFirst="0" w:colLast="0"/>
      <w:bookmarkEnd w:id="5"/>
    </w:p>
    <w:p w14:paraId="33CF4485" w14:textId="77777777" w:rsidR="00902323" w:rsidRDefault="00F26958">
      <w:pPr>
        <w:pStyle w:val="Heading1"/>
        <w:contextualSpacing w:val="0"/>
        <w:rPr>
          <w:rFonts w:ascii="Garamond" w:eastAsia="Garamond" w:hAnsi="Garamond" w:cs="Garamond"/>
        </w:rPr>
      </w:pPr>
      <w:r>
        <w:rPr>
          <w:rFonts w:ascii="Garamond" w:eastAsia="Garamond" w:hAnsi="Garamond" w:cs="Garamond"/>
        </w:rPr>
        <w:lastRenderedPageBreak/>
        <w:t>Annual Fund Campaign</w:t>
      </w:r>
    </w:p>
    <w:p w14:paraId="318469B9" w14:textId="77777777" w:rsidR="00902323" w:rsidRDefault="00F26958">
      <w:pPr>
        <w:pStyle w:val="normal0"/>
        <w:rPr>
          <w:rFonts w:ascii="Garamond" w:eastAsia="Garamond" w:hAnsi="Garamond" w:cs="Garamond"/>
        </w:rPr>
      </w:pPr>
      <w:r>
        <w:rPr>
          <w:rFonts w:ascii="Garamond" w:eastAsia="Garamond" w:hAnsi="Garamond" w:cs="Garamond"/>
          <w:highlight w:val="yellow"/>
        </w:rPr>
        <w:t>This section should be updated by the Director of Annual Giving</w:t>
      </w:r>
    </w:p>
    <w:p w14:paraId="3FD8BC05" w14:textId="77777777" w:rsidR="00902323" w:rsidRDefault="00F26958">
      <w:pPr>
        <w:pStyle w:val="Heading2"/>
        <w:contextualSpacing w:val="0"/>
        <w:rPr>
          <w:rFonts w:ascii="Garamond" w:eastAsia="Garamond" w:hAnsi="Garamond" w:cs="Garamond"/>
        </w:rPr>
      </w:pPr>
      <w:r>
        <w:rPr>
          <w:rFonts w:ascii="Garamond" w:eastAsia="Garamond" w:hAnsi="Garamond" w:cs="Garamond"/>
        </w:rPr>
        <w:t>Calendar</w:t>
      </w:r>
    </w:p>
    <w:p w14:paraId="78B1CF2C"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Incomplete</w:t>
      </w:r>
    </w:p>
    <w:p w14:paraId="5865D680" w14:textId="77777777" w:rsidR="00902323" w:rsidRDefault="00F26958">
      <w:pPr>
        <w:pStyle w:val="Heading2"/>
        <w:contextualSpacing w:val="0"/>
        <w:rPr>
          <w:rFonts w:ascii="Garamond" w:eastAsia="Garamond" w:hAnsi="Garamond" w:cs="Garamond"/>
        </w:rPr>
      </w:pPr>
      <w:r>
        <w:rPr>
          <w:rFonts w:ascii="Garamond" w:eastAsia="Garamond" w:hAnsi="Garamond" w:cs="Garamond"/>
        </w:rPr>
        <w:t>Summer Tasks</w:t>
      </w:r>
    </w:p>
    <w:p w14:paraId="55E2CEBB"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VOLUNTEER ORGANIZATION – main item on your list for the summer!</w:t>
      </w:r>
    </w:p>
    <w:p w14:paraId="7921BACA" w14:textId="77777777" w:rsidR="00902323" w:rsidRDefault="00902323">
      <w:pPr>
        <w:pStyle w:val="normal0"/>
        <w:rPr>
          <w:rFonts w:ascii="Garamond" w:eastAsia="Garamond" w:hAnsi="Garamond" w:cs="Garamond"/>
        </w:rPr>
      </w:pPr>
    </w:p>
    <w:p w14:paraId="1E07D5F0"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June 30 Fiscal Year End Annual Report exports</w:t>
      </w:r>
    </w:p>
    <w:p w14:paraId="2DA72A16" w14:textId="77777777" w:rsidR="00902323" w:rsidRDefault="00902323">
      <w:pPr>
        <w:pStyle w:val="normal0"/>
        <w:rPr>
          <w:rFonts w:ascii="Garamond" w:eastAsia="Garamond" w:hAnsi="Garamond" w:cs="Garamond"/>
        </w:rPr>
      </w:pPr>
    </w:p>
    <w:p w14:paraId="010655ED"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Re-order business reply envelopes and/or Annual Fund Pledge Card make changes as necessary</w:t>
      </w:r>
    </w:p>
    <w:p w14:paraId="6B1B26F5" w14:textId="77777777" w:rsidR="00902323" w:rsidRDefault="00902323">
      <w:pPr>
        <w:pStyle w:val="normal0"/>
        <w:rPr>
          <w:rFonts w:ascii="Garamond" w:eastAsia="Garamond" w:hAnsi="Garamond" w:cs="Garamond"/>
        </w:rPr>
      </w:pPr>
    </w:p>
    <w:p w14:paraId="0BB27840"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Annual Fund Brochure should be printed and ready to go by early August – to pass out at the Opening Faculty Meeting and for mailings</w:t>
      </w:r>
    </w:p>
    <w:p w14:paraId="58BBD5D6" w14:textId="77777777" w:rsidR="00902323" w:rsidRDefault="00902323">
      <w:pPr>
        <w:pStyle w:val="normal0"/>
        <w:rPr>
          <w:rFonts w:ascii="Garamond" w:eastAsia="Garamond" w:hAnsi="Garamond" w:cs="Garamond"/>
        </w:rPr>
      </w:pPr>
    </w:p>
    <w:p w14:paraId="3907617D"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Revision of verbiage for brochures and solicitation letters</w:t>
      </w:r>
    </w:p>
    <w:p w14:paraId="6B33BDB7"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Headmasters Council  - Mills letter enclosed with brochure</w:t>
      </w:r>
    </w:p>
    <w:p w14:paraId="3B02165C"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Parent brochure - Mills</w:t>
      </w:r>
    </w:p>
    <w:p w14:paraId="5A208B15"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 xml:space="preserve">Past Parent brochure -  </w:t>
      </w:r>
    </w:p>
    <w:p w14:paraId="2D847F4B"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Grandparent brochure – Pam McCaslin</w:t>
      </w:r>
    </w:p>
    <w:p w14:paraId="4F1431D8"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Alumni brochure – George Barrow</w:t>
      </w:r>
    </w:p>
    <w:p w14:paraId="54C8FDE4"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New Parents – Lee McGee</w:t>
      </w:r>
    </w:p>
    <w:p w14:paraId="3DC0E62D"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Faculty &amp; Staff – Leigh Beauchamp</w:t>
      </w:r>
    </w:p>
    <w:p w14:paraId="2C4B17BA"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Financial Aid – Terri Barfield</w:t>
      </w:r>
    </w:p>
    <w:p w14:paraId="57DA0A11" w14:textId="77777777" w:rsidR="00902323" w:rsidRDefault="00902323">
      <w:pPr>
        <w:pStyle w:val="normal0"/>
        <w:ind w:left="1440"/>
        <w:rPr>
          <w:rFonts w:ascii="Garamond" w:eastAsia="Garamond" w:hAnsi="Garamond" w:cs="Garamond"/>
        </w:rPr>
      </w:pPr>
    </w:p>
    <w:p w14:paraId="62C123A9"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Re-order car decals/bumper stickers for new fiscal year Annual Fund</w:t>
      </w:r>
    </w:p>
    <w:p w14:paraId="26820368" w14:textId="77777777" w:rsidR="00902323" w:rsidRDefault="00902323">
      <w:pPr>
        <w:pStyle w:val="normal0"/>
        <w:ind w:left="720"/>
        <w:rPr>
          <w:rFonts w:ascii="Garamond" w:eastAsia="Garamond" w:hAnsi="Garamond" w:cs="Garamond"/>
        </w:rPr>
      </w:pPr>
    </w:p>
    <w:p w14:paraId="64C96DAB"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Create Solicitation mail lists by constituent</w:t>
      </w:r>
    </w:p>
    <w:p w14:paraId="1E811E80" w14:textId="77777777" w:rsidR="00902323" w:rsidRDefault="00902323">
      <w:pPr>
        <w:pStyle w:val="normal0"/>
        <w:rPr>
          <w:rFonts w:ascii="Garamond" w:eastAsia="Garamond" w:hAnsi="Garamond" w:cs="Garamond"/>
          <w:b/>
        </w:rPr>
      </w:pPr>
    </w:p>
    <w:p w14:paraId="5A7BE51F"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 xml:space="preserve"> Matching Gift Online through HEP/CASE (covered through July) – do we want to continue?  Follow up with HEP re: invoice.</w:t>
      </w:r>
    </w:p>
    <w:p w14:paraId="5E11C12F" w14:textId="77777777" w:rsidR="00902323" w:rsidRDefault="00902323">
      <w:pPr>
        <w:pStyle w:val="normal0"/>
        <w:rPr>
          <w:rFonts w:ascii="Garamond" w:eastAsia="Garamond" w:hAnsi="Garamond" w:cs="Garamond"/>
        </w:rPr>
      </w:pPr>
    </w:p>
    <w:p w14:paraId="6A2D09A1"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Reinstate Headmaster’s Table meetings (last held in 08-09): get meeting dates (at differing times of the day) from Marcia/Lisa for Headmaster’s Table meetings with new parents in August/September.</w:t>
      </w:r>
    </w:p>
    <w:p w14:paraId="5CD7525C" w14:textId="77777777" w:rsidR="00902323" w:rsidRDefault="00902323">
      <w:pPr>
        <w:pStyle w:val="normal0"/>
        <w:ind w:left="720"/>
        <w:rPr>
          <w:rFonts w:ascii="Garamond" w:eastAsia="Garamond" w:hAnsi="Garamond" w:cs="Garamond"/>
        </w:rPr>
      </w:pPr>
    </w:p>
    <w:p w14:paraId="4B7F6A57"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New Parent Ranking (1-4) – you will receive a notebook from Terri that has notes on those that have capacity to give or not</w:t>
      </w:r>
    </w:p>
    <w:p w14:paraId="721F5A0D" w14:textId="77777777" w:rsidR="00902323" w:rsidRDefault="00902323">
      <w:pPr>
        <w:pStyle w:val="normal0"/>
        <w:rPr>
          <w:rFonts w:ascii="Garamond" w:eastAsia="Garamond" w:hAnsi="Garamond" w:cs="Garamond"/>
        </w:rPr>
      </w:pPr>
    </w:p>
    <w:p w14:paraId="37CEABBF"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lastRenderedPageBreak/>
        <w:t xml:space="preserve">Faculty &amp; Staff Campaign – Leigh Beauchamp (F&amp;S Liaison) announce at </w:t>
      </w:r>
      <w:r>
        <w:rPr>
          <w:rFonts w:ascii="Garamond" w:eastAsia="Garamond" w:hAnsi="Garamond" w:cs="Garamond"/>
          <w:b/>
        </w:rPr>
        <w:t>Opening Meeting Tuesday, August 13 9:30 a.m.</w:t>
      </w:r>
      <w:r>
        <w:rPr>
          <w:rFonts w:ascii="Garamond" w:eastAsia="Garamond" w:hAnsi="Garamond" w:cs="Garamond"/>
        </w:rPr>
        <w:t xml:space="preserve"> and have handouts on every seat or include in the packet that Lisa puts together!</w:t>
      </w:r>
    </w:p>
    <w:p w14:paraId="0E9F7E27" w14:textId="77777777" w:rsidR="00902323" w:rsidRDefault="00902323">
      <w:pPr>
        <w:pStyle w:val="normal0"/>
        <w:ind w:left="720"/>
        <w:rPr>
          <w:rFonts w:ascii="Garamond" w:eastAsia="Garamond" w:hAnsi="Garamond" w:cs="Garamond"/>
        </w:rPr>
      </w:pPr>
    </w:p>
    <w:p w14:paraId="17B767C0"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 xml:space="preserve">Parents’ Nights – make sure Division Heads know that Mills Fleming will announce Annual Fund – go through Kef/Lisa and coordinate with Mills on presentation.  </w:t>
      </w:r>
    </w:p>
    <w:p w14:paraId="7213F276"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Upper School – Tuesday, Aug. 29 p.m.</w:t>
      </w:r>
    </w:p>
    <w:p w14:paraId="02497E2D"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Pk – 5  - Tuesday, Sept. 10 6:30 p.m.</w:t>
      </w:r>
    </w:p>
    <w:p w14:paraId="587A27A3" w14:textId="77777777" w:rsidR="00902323" w:rsidRDefault="00F26958">
      <w:pPr>
        <w:pStyle w:val="normal0"/>
        <w:numPr>
          <w:ilvl w:val="1"/>
          <w:numId w:val="51"/>
        </w:numPr>
        <w:ind w:hanging="360"/>
        <w:rPr>
          <w:rFonts w:ascii="Garamond" w:eastAsia="Garamond" w:hAnsi="Garamond" w:cs="Garamond"/>
        </w:rPr>
      </w:pPr>
      <w:r>
        <w:rPr>
          <w:rFonts w:ascii="Garamond" w:eastAsia="Garamond" w:hAnsi="Garamond" w:cs="Garamond"/>
        </w:rPr>
        <w:t>Middle School  - Thursday, Sept. 12 p.m.</w:t>
      </w:r>
    </w:p>
    <w:p w14:paraId="614F8742" w14:textId="77777777" w:rsidR="00902323" w:rsidRDefault="00902323">
      <w:pPr>
        <w:pStyle w:val="normal0"/>
        <w:rPr>
          <w:rFonts w:ascii="Garamond" w:eastAsia="Garamond" w:hAnsi="Garamond" w:cs="Garamond"/>
        </w:rPr>
      </w:pPr>
    </w:p>
    <w:p w14:paraId="4304E729"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Thousand Thanks Event – set date for this donor appreciation event (September?) for Annual Fund donors over $1,000+ hosted by Dev. Committee member?</w:t>
      </w:r>
    </w:p>
    <w:p w14:paraId="2E24F739" w14:textId="77777777" w:rsidR="00902323" w:rsidRDefault="00902323">
      <w:pPr>
        <w:pStyle w:val="normal0"/>
        <w:rPr>
          <w:rFonts w:ascii="Garamond" w:eastAsia="Garamond" w:hAnsi="Garamond" w:cs="Garamond"/>
        </w:rPr>
      </w:pPr>
    </w:p>
    <w:p w14:paraId="5B2D0BB0" w14:textId="77777777" w:rsidR="00902323" w:rsidRDefault="00F26958">
      <w:pPr>
        <w:pStyle w:val="normal0"/>
        <w:numPr>
          <w:ilvl w:val="0"/>
          <w:numId w:val="52"/>
        </w:numPr>
        <w:ind w:hanging="360"/>
        <w:rPr>
          <w:rFonts w:ascii="Garamond" w:eastAsia="Garamond" w:hAnsi="Garamond" w:cs="Garamond"/>
        </w:rPr>
      </w:pPr>
      <w:r>
        <w:rPr>
          <w:rFonts w:ascii="Garamond" w:eastAsia="Garamond" w:hAnsi="Garamond" w:cs="Garamond"/>
        </w:rPr>
        <w:t>NAIS Statistic Report for Tim Kiene (See NAIS Statistics folder; reference Annual Fund Weekly Analysis Reports)</w:t>
      </w:r>
    </w:p>
    <w:p w14:paraId="6A2651CD" w14:textId="77777777" w:rsidR="00902323" w:rsidRDefault="00F26958">
      <w:pPr>
        <w:pStyle w:val="Heading2"/>
        <w:contextualSpacing w:val="0"/>
        <w:rPr>
          <w:rFonts w:ascii="Garamond" w:eastAsia="Garamond" w:hAnsi="Garamond" w:cs="Garamond"/>
        </w:rPr>
      </w:pPr>
      <w:r>
        <w:rPr>
          <w:rFonts w:ascii="Garamond" w:eastAsia="Garamond" w:hAnsi="Garamond" w:cs="Garamond"/>
        </w:rPr>
        <w:t>Solicitation Hierarchy</w:t>
      </w:r>
    </w:p>
    <w:p w14:paraId="5B1D10C5" w14:textId="77777777" w:rsidR="00902323" w:rsidRDefault="00F26958">
      <w:pPr>
        <w:pStyle w:val="normal0"/>
        <w:rPr>
          <w:rFonts w:ascii="Garamond" w:eastAsia="Garamond" w:hAnsi="Garamond" w:cs="Garamond"/>
        </w:rPr>
      </w:pPr>
      <w:r>
        <w:rPr>
          <w:rFonts w:ascii="Garamond" w:eastAsia="Garamond" w:hAnsi="Garamond" w:cs="Garamond"/>
        </w:rPr>
        <w:t>In the Annual Fund campaign at SCDS, many of our constituents fall into a variety of categories.  Careful planning and organization of solicitor assignments is important to our donor relations program, as it helps to maximize an individual’s giving (based upon volunteer support for various constituencies and previous gifts) as well as ensures that people are not being asked several times by various volunteers.  All members of each category are solicited via letters and direct mail.  However, volunteers making face-to-face or telephone asks only support certain constituencies.  Below is a breakdown of the various constituencies to consider:</w:t>
      </w:r>
    </w:p>
    <w:p w14:paraId="0519339B" w14:textId="77777777" w:rsidR="00902323" w:rsidRDefault="00902323">
      <w:pPr>
        <w:pStyle w:val="normal0"/>
        <w:rPr>
          <w:rFonts w:ascii="Garamond" w:eastAsia="Garamond" w:hAnsi="Garamond" w:cs="Garamond"/>
        </w:rPr>
      </w:pPr>
    </w:p>
    <w:p w14:paraId="32DD7336" w14:textId="77777777" w:rsidR="00902323" w:rsidRDefault="00F26958">
      <w:pPr>
        <w:pStyle w:val="normal0"/>
        <w:rPr>
          <w:rFonts w:ascii="Garamond" w:eastAsia="Garamond" w:hAnsi="Garamond" w:cs="Garamond"/>
        </w:rPr>
      </w:pPr>
      <w:r>
        <w:rPr>
          <w:rFonts w:ascii="Garamond" w:eastAsia="Garamond" w:hAnsi="Garamond" w:cs="Garamond"/>
          <w:color w:val="008000"/>
        </w:rPr>
        <w:t>Trustees:</w:t>
      </w:r>
      <w:r>
        <w:rPr>
          <w:rFonts w:ascii="Garamond" w:eastAsia="Garamond" w:hAnsi="Garamond" w:cs="Garamond"/>
        </w:rPr>
        <w:t xml:space="preserve">  solicited by fellow Trustees (Annual Fund Chair on Board and Board Chair), regardless of previous Annual Fund gift.</w:t>
      </w:r>
    </w:p>
    <w:p w14:paraId="7499B768" w14:textId="77777777" w:rsidR="00902323" w:rsidRDefault="00902323">
      <w:pPr>
        <w:pStyle w:val="normal0"/>
        <w:rPr>
          <w:rFonts w:ascii="Garamond" w:eastAsia="Garamond" w:hAnsi="Garamond" w:cs="Garamond"/>
        </w:rPr>
      </w:pPr>
    </w:p>
    <w:p w14:paraId="481DF3FC" w14:textId="77777777" w:rsidR="00902323" w:rsidRDefault="00F26958">
      <w:pPr>
        <w:pStyle w:val="normal0"/>
        <w:rPr>
          <w:rFonts w:ascii="Garamond" w:eastAsia="Garamond" w:hAnsi="Garamond" w:cs="Garamond"/>
        </w:rPr>
      </w:pPr>
      <w:r>
        <w:rPr>
          <w:rFonts w:ascii="Garamond" w:eastAsia="Garamond" w:hAnsi="Garamond" w:cs="Garamond"/>
          <w:b/>
          <w:color w:val="008000"/>
        </w:rPr>
        <w:t>Headmaster’s Council Prospects:</w:t>
      </w:r>
      <w:r>
        <w:rPr>
          <w:rFonts w:ascii="Garamond" w:eastAsia="Garamond" w:hAnsi="Garamond" w:cs="Garamond"/>
        </w:rPr>
        <w:t xml:space="preserve">  determined by previous year’s gift to the Annual Fund (two subgroups:  Headmaster’s Council $1,000+ and Trustees’ Council $500+) and solicited by members of the Headmaster’s Council Committee for the Annual Fund.</w:t>
      </w:r>
    </w:p>
    <w:p w14:paraId="4025F745" w14:textId="77777777" w:rsidR="00902323" w:rsidRDefault="00902323">
      <w:pPr>
        <w:pStyle w:val="normal0"/>
        <w:rPr>
          <w:rFonts w:ascii="Garamond" w:eastAsia="Garamond" w:hAnsi="Garamond" w:cs="Garamond"/>
        </w:rPr>
      </w:pPr>
    </w:p>
    <w:p w14:paraId="0B8BDB0D" w14:textId="77777777" w:rsidR="00902323" w:rsidRDefault="00F26958">
      <w:pPr>
        <w:pStyle w:val="normal0"/>
        <w:rPr>
          <w:rFonts w:ascii="Garamond" w:eastAsia="Garamond" w:hAnsi="Garamond" w:cs="Garamond"/>
        </w:rPr>
      </w:pPr>
      <w:r>
        <w:rPr>
          <w:rFonts w:ascii="Garamond" w:eastAsia="Garamond" w:hAnsi="Garamond" w:cs="Garamond"/>
          <w:b/>
          <w:color w:val="008000"/>
        </w:rPr>
        <w:t>Faculty/Staff:</w:t>
      </w:r>
      <w:r>
        <w:rPr>
          <w:rFonts w:ascii="Garamond" w:eastAsia="Garamond" w:hAnsi="Garamond" w:cs="Garamond"/>
          <w:b/>
        </w:rPr>
        <w:t xml:space="preserve">  </w:t>
      </w:r>
      <w:r>
        <w:rPr>
          <w:rFonts w:ascii="Garamond" w:eastAsia="Garamond" w:hAnsi="Garamond" w:cs="Garamond"/>
        </w:rPr>
        <w:t xml:space="preserve">solicited by Leigh Beauchamp (faculty/staff liaison) at opening F&amp;S meeting prior to the start of school.  </w:t>
      </w:r>
    </w:p>
    <w:p w14:paraId="0F5F320E" w14:textId="77777777" w:rsidR="00902323" w:rsidRDefault="00902323">
      <w:pPr>
        <w:pStyle w:val="normal0"/>
        <w:rPr>
          <w:rFonts w:ascii="Garamond" w:eastAsia="Garamond" w:hAnsi="Garamond" w:cs="Garamond"/>
        </w:rPr>
      </w:pPr>
    </w:p>
    <w:p w14:paraId="520FFCA1" w14:textId="77777777" w:rsidR="00902323" w:rsidRDefault="00F26958">
      <w:pPr>
        <w:pStyle w:val="normal0"/>
        <w:rPr>
          <w:rFonts w:ascii="Garamond" w:eastAsia="Garamond" w:hAnsi="Garamond" w:cs="Garamond"/>
        </w:rPr>
      </w:pPr>
      <w:r>
        <w:rPr>
          <w:rFonts w:ascii="Garamond" w:eastAsia="Garamond" w:hAnsi="Garamond" w:cs="Garamond"/>
          <w:b/>
          <w:color w:val="008000"/>
        </w:rPr>
        <w:t>Current Parents:</w:t>
      </w:r>
      <w:r>
        <w:rPr>
          <w:rFonts w:ascii="Garamond" w:eastAsia="Garamond" w:hAnsi="Garamond" w:cs="Garamond"/>
          <w:b/>
        </w:rPr>
        <w:t xml:space="preserve">  </w:t>
      </w:r>
      <w:r>
        <w:rPr>
          <w:rFonts w:ascii="Garamond" w:eastAsia="Garamond" w:hAnsi="Garamond" w:cs="Garamond"/>
        </w:rPr>
        <w:t xml:space="preserve">solicited by volunteers on the Parent Committee for the Annual Fund.  Historically, parents with multiple children at SCDS are solicited by volunteers in their youngest child’s grade. The rationale follows the same format utilized by Pace Academy and other schools in order to ensure parents are not solicited three times, should they have three children.  Feedback has been that parents traditionally know parents in their eldest child’s class better than their youngest child’s class; however, at SCDS, we have had more difficulty in recruiting Upper School callers than Lower School callers.   </w:t>
      </w:r>
    </w:p>
    <w:p w14:paraId="4A5B9982" w14:textId="77777777" w:rsidR="00902323" w:rsidRDefault="00902323">
      <w:pPr>
        <w:pStyle w:val="normal0"/>
        <w:rPr>
          <w:rFonts w:ascii="Garamond" w:eastAsia="Garamond" w:hAnsi="Garamond" w:cs="Garamond"/>
          <w:b/>
        </w:rPr>
      </w:pPr>
    </w:p>
    <w:p w14:paraId="371CF515" w14:textId="77777777" w:rsidR="00902323" w:rsidRDefault="00F26958">
      <w:pPr>
        <w:pStyle w:val="normal0"/>
        <w:rPr>
          <w:rFonts w:ascii="Garamond" w:eastAsia="Garamond" w:hAnsi="Garamond" w:cs="Garamond"/>
        </w:rPr>
      </w:pPr>
      <w:r>
        <w:rPr>
          <w:rFonts w:ascii="Garamond" w:eastAsia="Garamond" w:hAnsi="Garamond" w:cs="Garamond"/>
          <w:b/>
          <w:color w:val="008000"/>
        </w:rPr>
        <w:lastRenderedPageBreak/>
        <w:t>New Parents:</w:t>
      </w:r>
      <w:r>
        <w:rPr>
          <w:rFonts w:ascii="Garamond" w:eastAsia="Garamond" w:hAnsi="Garamond" w:cs="Garamond"/>
        </w:rPr>
        <w:t xml:space="preserve">  after feedback from previous years, parents new to SCDS are solicited separately from returning SCDS parents.  The start of the new parent campaign and their timeline is deferred in order to give them time to acclimate and realize the benefits of the SCDS experience.</w:t>
      </w:r>
    </w:p>
    <w:p w14:paraId="6CF2ECD6" w14:textId="77777777" w:rsidR="00902323" w:rsidRDefault="00902323">
      <w:pPr>
        <w:pStyle w:val="normal0"/>
        <w:rPr>
          <w:rFonts w:ascii="Garamond" w:eastAsia="Garamond" w:hAnsi="Garamond" w:cs="Garamond"/>
        </w:rPr>
      </w:pPr>
    </w:p>
    <w:p w14:paraId="3E74AF26" w14:textId="77777777" w:rsidR="00902323" w:rsidRDefault="00F26958">
      <w:pPr>
        <w:pStyle w:val="normal0"/>
        <w:rPr>
          <w:rFonts w:ascii="Garamond" w:eastAsia="Garamond" w:hAnsi="Garamond" w:cs="Garamond"/>
        </w:rPr>
      </w:pPr>
      <w:r>
        <w:rPr>
          <w:rFonts w:ascii="Garamond" w:eastAsia="Garamond" w:hAnsi="Garamond" w:cs="Garamond"/>
          <w:b/>
          <w:color w:val="008000"/>
        </w:rPr>
        <w:t>Alumni:</w:t>
      </w:r>
      <w:r>
        <w:rPr>
          <w:rFonts w:ascii="Garamond" w:eastAsia="Garamond" w:hAnsi="Garamond" w:cs="Garamond"/>
          <w:b/>
        </w:rPr>
        <w:t xml:space="preserve"> </w:t>
      </w:r>
      <w:r>
        <w:rPr>
          <w:rFonts w:ascii="Garamond" w:eastAsia="Garamond" w:hAnsi="Garamond" w:cs="Garamond"/>
        </w:rPr>
        <w:t>solicited by volunteers for the Alumni Campaign of the Annual Fund.</w:t>
      </w:r>
    </w:p>
    <w:p w14:paraId="1D7023BE" w14:textId="77777777" w:rsidR="00902323" w:rsidRDefault="00902323">
      <w:pPr>
        <w:pStyle w:val="normal0"/>
        <w:rPr>
          <w:rFonts w:ascii="Garamond" w:eastAsia="Garamond" w:hAnsi="Garamond" w:cs="Garamond"/>
        </w:rPr>
      </w:pPr>
    </w:p>
    <w:p w14:paraId="7217E8D1" w14:textId="77777777" w:rsidR="00902323" w:rsidRDefault="00F26958">
      <w:pPr>
        <w:pStyle w:val="normal0"/>
        <w:rPr>
          <w:rFonts w:ascii="Garamond" w:eastAsia="Garamond" w:hAnsi="Garamond" w:cs="Garamond"/>
        </w:rPr>
      </w:pPr>
      <w:r>
        <w:rPr>
          <w:rFonts w:ascii="Garamond" w:eastAsia="Garamond" w:hAnsi="Garamond" w:cs="Garamond"/>
          <w:b/>
          <w:color w:val="008000"/>
        </w:rPr>
        <w:t>Past Parents:</w:t>
      </w:r>
      <w:r>
        <w:rPr>
          <w:rFonts w:ascii="Garamond" w:eastAsia="Garamond" w:hAnsi="Garamond" w:cs="Garamond"/>
          <w:b/>
        </w:rPr>
        <w:t xml:space="preserve">  </w:t>
      </w:r>
      <w:r>
        <w:rPr>
          <w:rFonts w:ascii="Garamond" w:eastAsia="Garamond" w:hAnsi="Garamond" w:cs="Garamond"/>
        </w:rPr>
        <w:t>solicited by letters and other direct mail pieces. Led by Past Parent Chair.</w:t>
      </w:r>
    </w:p>
    <w:p w14:paraId="1A4B8DFE" w14:textId="77777777" w:rsidR="00902323" w:rsidRDefault="00902323">
      <w:pPr>
        <w:pStyle w:val="normal0"/>
        <w:rPr>
          <w:rFonts w:ascii="Garamond" w:eastAsia="Garamond" w:hAnsi="Garamond" w:cs="Garamond"/>
        </w:rPr>
      </w:pPr>
    </w:p>
    <w:p w14:paraId="5F930AAF" w14:textId="77777777" w:rsidR="00902323" w:rsidRDefault="00F26958">
      <w:pPr>
        <w:pStyle w:val="normal0"/>
        <w:rPr>
          <w:rFonts w:ascii="Garamond" w:eastAsia="Garamond" w:hAnsi="Garamond" w:cs="Garamond"/>
        </w:rPr>
      </w:pPr>
      <w:r>
        <w:rPr>
          <w:rFonts w:ascii="Garamond" w:eastAsia="Garamond" w:hAnsi="Garamond" w:cs="Garamond"/>
          <w:b/>
          <w:color w:val="008000"/>
        </w:rPr>
        <w:t>Grandparent:</w:t>
      </w:r>
      <w:r>
        <w:rPr>
          <w:rFonts w:ascii="Garamond" w:eastAsia="Garamond" w:hAnsi="Garamond" w:cs="Garamond"/>
          <w:b/>
        </w:rPr>
        <w:t xml:space="preserve">  </w:t>
      </w:r>
      <w:r>
        <w:rPr>
          <w:rFonts w:ascii="Garamond" w:eastAsia="Garamond" w:hAnsi="Garamond" w:cs="Garamond"/>
        </w:rPr>
        <w:t>solicited by letters and other direct mail pieces. Led by Grandparent Chair. No dedicated volunteers, but the 2009-10 Grandparent Chair did make a few phone calls to encourage some grandparents with major gift potential and also wrote personal notes on letters prior to mailing.</w:t>
      </w:r>
    </w:p>
    <w:p w14:paraId="270DCB5E" w14:textId="77777777" w:rsidR="00902323" w:rsidRDefault="00902323">
      <w:pPr>
        <w:pStyle w:val="normal0"/>
        <w:rPr>
          <w:rFonts w:ascii="Garamond" w:eastAsia="Garamond" w:hAnsi="Garamond" w:cs="Garamond"/>
        </w:rPr>
      </w:pPr>
    </w:p>
    <w:p w14:paraId="573FAF49" w14:textId="77777777" w:rsidR="00902323" w:rsidRDefault="00F26958">
      <w:pPr>
        <w:pStyle w:val="normal0"/>
        <w:rPr>
          <w:rFonts w:ascii="Garamond" w:eastAsia="Garamond" w:hAnsi="Garamond" w:cs="Garamond"/>
        </w:rPr>
      </w:pPr>
      <w:r>
        <w:rPr>
          <w:rFonts w:ascii="Garamond" w:eastAsia="Garamond" w:hAnsi="Garamond" w:cs="Garamond"/>
          <w:b/>
          <w:color w:val="008000"/>
        </w:rPr>
        <w:t>New Grandparent:</w:t>
      </w:r>
      <w:r>
        <w:rPr>
          <w:rFonts w:ascii="Garamond" w:eastAsia="Garamond" w:hAnsi="Garamond" w:cs="Garamond"/>
          <w:b/>
        </w:rPr>
        <w:t xml:space="preserve">  </w:t>
      </w:r>
      <w:r>
        <w:rPr>
          <w:rFonts w:ascii="Garamond" w:eastAsia="Garamond" w:hAnsi="Garamond" w:cs="Garamond"/>
        </w:rPr>
        <w:t>solicited by letters and other direct mail pieces.  No dedicated volunteers, but the 2009-10 Grandparent Chair did make a few phone calls to encourage some grandparents with major gift potential and also wrote personal notes on letters prior to mailing.</w:t>
      </w:r>
    </w:p>
    <w:p w14:paraId="41347111" w14:textId="77777777" w:rsidR="00902323" w:rsidRDefault="00902323">
      <w:pPr>
        <w:pStyle w:val="normal0"/>
        <w:rPr>
          <w:rFonts w:ascii="Garamond" w:eastAsia="Garamond" w:hAnsi="Garamond" w:cs="Garamond"/>
        </w:rPr>
      </w:pPr>
    </w:p>
    <w:p w14:paraId="13E26216" w14:textId="77777777" w:rsidR="00902323" w:rsidRDefault="00F26958">
      <w:pPr>
        <w:pStyle w:val="normal0"/>
        <w:rPr>
          <w:rFonts w:ascii="Garamond" w:eastAsia="Garamond" w:hAnsi="Garamond" w:cs="Garamond"/>
          <w:b/>
          <w:u w:val="single"/>
        </w:rPr>
      </w:pPr>
      <w:r>
        <w:rPr>
          <w:rFonts w:ascii="Garamond" w:eastAsia="Garamond" w:hAnsi="Garamond" w:cs="Garamond"/>
          <w:b/>
        </w:rPr>
        <w:t>FOUR EXAMPLES:</w:t>
      </w:r>
      <w:r>
        <w:rPr>
          <w:rFonts w:ascii="Garamond" w:eastAsia="Garamond" w:hAnsi="Garamond" w:cs="Garamond"/>
          <w:b/>
          <w:u w:val="single"/>
        </w:rPr>
        <w:t xml:space="preserve">  </w:t>
      </w:r>
    </w:p>
    <w:p w14:paraId="6ED98F5A" w14:textId="77777777" w:rsidR="00902323" w:rsidRDefault="00F26958">
      <w:pPr>
        <w:pStyle w:val="normal0"/>
        <w:rPr>
          <w:rFonts w:ascii="Garamond" w:eastAsia="Garamond" w:hAnsi="Garamond" w:cs="Garamond"/>
        </w:rPr>
      </w:pPr>
      <w:r>
        <w:rPr>
          <w:rFonts w:ascii="Garamond" w:eastAsia="Garamond" w:hAnsi="Garamond" w:cs="Garamond"/>
        </w:rPr>
        <w:t xml:space="preserve">Constituent who is both current parent and alum is solicited as a </w:t>
      </w:r>
      <w:r>
        <w:rPr>
          <w:rFonts w:ascii="Garamond" w:eastAsia="Garamond" w:hAnsi="Garamond" w:cs="Garamond"/>
          <w:b/>
          <w:u w:val="single"/>
        </w:rPr>
        <w:t>current parent</w:t>
      </w:r>
      <w:r>
        <w:rPr>
          <w:rFonts w:ascii="Garamond" w:eastAsia="Garamond" w:hAnsi="Garamond" w:cs="Garamond"/>
        </w:rPr>
        <w:t>.</w:t>
      </w:r>
    </w:p>
    <w:p w14:paraId="2B5D53BA" w14:textId="77777777" w:rsidR="00902323" w:rsidRDefault="00F26958">
      <w:pPr>
        <w:pStyle w:val="normal0"/>
        <w:rPr>
          <w:rFonts w:ascii="Garamond" w:eastAsia="Garamond" w:hAnsi="Garamond" w:cs="Garamond"/>
        </w:rPr>
      </w:pPr>
      <w:r>
        <w:rPr>
          <w:rFonts w:ascii="Garamond" w:eastAsia="Garamond" w:hAnsi="Garamond" w:cs="Garamond"/>
        </w:rPr>
        <w:t xml:space="preserve">Constituent who is faculty/staff, current parent, and alum is solicited as a </w:t>
      </w:r>
      <w:r>
        <w:rPr>
          <w:rFonts w:ascii="Garamond" w:eastAsia="Garamond" w:hAnsi="Garamond" w:cs="Garamond"/>
          <w:b/>
          <w:u w:val="single"/>
        </w:rPr>
        <w:t>faculty/staff member</w:t>
      </w:r>
      <w:r>
        <w:rPr>
          <w:rFonts w:ascii="Garamond" w:eastAsia="Garamond" w:hAnsi="Garamond" w:cs="Garamond"/>
        </w:rPr>
        <w:t>.</w:t>
      </w:r>
    </w:p>
    <w:p w14:paraId="3661CCEE" w14:textId="77777777" w:rsidR="00902323" w:rsidRDefault="00F26958">
      <w:pPr>
        <w:pStyle w:val="normal0"/>
        <w:rPr>
          <w:rFonts w:ascii="Garamond" w:eastAsia="Garamond" w:hAnsi="Garamond" w:cs="Garamond"/>
        </w:rPr>
      </w:pPr>
      <w:r>
        <w:rPr>
          <w:rFonts w:ascii="Garamond" w:eastAsia="Garamond" w:hAnsi="Garamond" w:cs="Garamond"/>
        </w:rPr>
        <w:t xml:space="preserve">Constituent who is alum and gave $750 to previous year’s Annual Fund is solicited as a </w:t>
      </w:r>
      <w:r>
        <w:rPr>
          <w:rFonts w:ascii="Garamond" w:eastAsia="Garamond" w:hAnsi="Garamond" w:cs="Garamond"/>
          <w:b/>
          <w:u w:val="single"/>
        </w:rPr>
        <w:t>Headmaster’s Council Prospect</w:t>
      </w:r>
      <w:r>
        <w:rPr>
          <w:rFonts w:ascii="Garamond" w:eastAsia="Garamond" w:hAnsi="Garamond" w:cs="Garamond"/>
        </w:rPr>
        <w:t>.</w:t>
      </w:r>
    </w:p>
    <w:p w14:paraId="60FF8F70" w14:textId="77777777" w:rsidR="00902323" w:rsidRDefault="00F26958">
      <w:pPr>
        <w:pStyle w:val="normal0"/>
        <w:rPr>
          <w:rFonts w:ascii="Garamond" w:eastAsia="Garamond" w:hAnsi="Garamond" w:cs="Garamond"/>
        </w:rPr>
      </w:pPr>
      <w:r>
        <w:rPr>
          <w:rFonts w:ascii="Garamond" w:eastAsia="Garamond" w:hAnsi="Garamond" w:cs="Garamond"/>
        </w:rPr>
        <w:t xml:space="preserve">Constituent who is both new parent and alum is solicited as a </w:t>
      </w:r>
      <w:r>
        <w:rPr>
          <w:rFonts w:ascii="Garamond" w:eastAsia="Garamond" w:hAnsi="Garamond" w:cs="Garamond"/>
          <w:b/>
          <w:u w:val="single"/>
        </w:rPr>
        <w:t>new parent</w:t>
      </w:r>
      <w:r>
        <w:rPr>
          <w:rFonts w:ascii="Garamond" w:eastAsia="Garamond" w:hAnsi="Garamond" w:cs="Garamond"/>
        </w:rPr>
        <w:t>.</w:t>
      </w:r>
    </w:p>
    <w:p w14:paraId="472EB8BE" w14:textId="77777777" w:rsidR="00902323" w:rsidRDefault="00F26958">
      <w:pPr>
        <w:pStyle w:val="Heading2"/>
        <w:contextualSpacing w:val="0"/>
        <w:rPr>
          <w:rFonts w:ascii="Garamond" w:eastAsia="Garamond" w:hAnsi="Garamond" w:cs="Garamond"/>
        </w:rPr>
      </w:pPr>
      <w:r>
        <w:rPr>
          <w:rFonts w:ascii="Garamond" w:eastAsia="Garamond" w:hAnsi="Garamond" w:cs="Garamond"/>
        </w:rPr>
        <w:t>Solicitation Recommendations</w:t>
      </w:r>
    </w:p>
    <w:p w14:paraId="667230EE" w14:textId="77777777" w:rsidR="00902323" w:rsidRDefault="00F26958">
      <w:pPr>
        <w:pStyle w:val="Heading3"/>
        <w:contextualSpacing w:val="0"/>
        <w:rPr>
          <w:rFonts w:ascii="Garamond" w:eastAsia="Garamond" w:hAnsi="Garamond" w:cs="Garamond"/>
        </w:rPr>
      </w:pPr>
      <w:r>
        <w:rPr>
          <w:rFonts w:ascii="Garamond" w:eastAsia="Garamond" w:hAnsi="Garamond" w:cs="Garamond"/>
        </w:rPr>
        <w:t>Fall</w:t>
      </w:r>
    </w:p>
    <w:p w14:paraId="45CC077B" w14:textId="77777777" w:rsidR="00902323" w:rsidRDefault="00F26958">
      <w:pPr>
        <w:pStyle w:val="normal0"/>
        <w:rPr>
          <w:rFonts w:ascii="Garamond" w:eastAsia="Garamond" w:hAnsi="Garamond" w:cs="Garamond"/>
        </w:rPr>
      </w:pPr>
      <w:r>
        <w:rPr>
          <w:rFonts w:ascii="Garamond" w:eastAsia="Garamond" w:hAnsi="Garamond" w:cs="Garamond"/>
        </w:rPr>
        <w:tab/>
        <w:t>Headmaster’s Council Prospects – August</w:t>
      </w:r>
    </w:p>
    <w:p w14:paraId="3F47DE8A" w14:textId="77777777" w:rsidR="00902323" w:rsidRDefault="00F26958">
      <w:pPr>
        <w:pStyle w:val="normal0"/>
        <w:numPr>
          <w:ilvl w:val="3"/>
          <w:numId w:val="51"/>
        </w:numPr>
        <w:spacing w:line="240" w:lineRule="auto"/>
        <w:ind w:left="720" w:hanging="360"/>
        <w:contextualSpacing/>
        <w:rPr>
          <w:rFonts w:ascii="Garamond" w:eastAsia="Garamond" w:hAnsi="Garamond" w:cs="Garamond"/>
        </w:rPr>
      </w:pPr>
      <w:r>
        <w:rPr>
          <w:rFonts w:ascii="Garamond" w:eastAsia="Garamond" w:hAnsi="Garamond" w:cs="Garamond"/>
        </w:rPr>
        <w:t>Ask for same amount</w:t>
      </w:r>
    </w:p>
    <w:p w14:paraId="43311A57" w14:textId="77777777" w:rsidR="00902323" w:rsidRDefault="00F26958">
      <w:pPr>
        <w:pStyle w:val="normal0"/>
        <w:numPr>
          <w:ilvl w:val="0"/>
          <w:numId w:val="53"/>
        </w:numPr>
        <w:spacing w:line="240" w:lineRule="auto"/>
        <w:ind w:hanging="360"/>
        <w:contextualSpacing/>
        <w:rPr>
          <w:rFonts w:ascii="Garamond" w:eastAsia="Garamond" w:hAnsi="Garamond" w:cs="Garamond"/>
        </w:rPr>
      </w:pPr>
      <w:r>
        <w:rPr>
          <w:rFonts w:ascii="Garamond" w:eastAsia="Garamond" w:hAnsi="Garamond" w:cs="Garamond"/>
        </w:rPr>
        <w:t>Ask to join Headmaster’s Council – no ask amount</w:t>
      </w:r>
    </w:p>
    <w:p w14:paraId="4DCC5D03" w14:textId="77777777" w:rsidR="00902323" w:rsidRDefault="00F26958">
      <w:pPr>
        <w:pStyle w:val="normal0"/>
        <w:numPr>
          <w:ilvl w:val="0"/>
          <w:numId w:val="53"/>
        </w:numPr>
        <w:spacing w:line="240" w:lineRule="auto"/>
        <w:ind w:hanging="360"/>
        <w:contextualSpacing/>
        <w:rPr>
          <w:rFonts w:ascii="Garamond" w:eastAsia="Garamond" w:hAnsi="Garamond" w:cs="Garamond"/>
        </w:rPr>
      </w:pPr>
      <w:r>
        <w:rPr>
          <w:rFonts w:ascii="Garamond" w:eastAsia="Garamond" w:hAnsi="Garamond" w:cs="Garamond"/>
        </w:rPr>
        <w:t>Increase giving &lt; $1,000</w:t>
      </w:r>
    </w:p>
    <w:p w14:paraId="34191B06" w14:textId="77777777" w:rsidR="00902323" w:rsidRDefault="00F26958">
      <w:pPr>
        <w:pStyle w:val="normal0"/>
        <w:numPr>
          <w:ilvl w:val="0"/>
          <w:numId w:val="53"/>
        </w:numPr>
        <w:spacing w:line="240" w:lineRule="auto"/>
        <w:ind w:hanging="360"/>
        <w:contextualSpacing/>
        <w:rPr>
          <w:rFonts w:ascii="Garamond" w:eastAsia="Garamond" w:hAnsi="Garamond" w:cs="Garamond"/>
        </w:rPr>
      </w:pPr>
      <w:r>
        <w:rPr>
          <w:rFonts w:ascii="Garamond" w:eastAsia="Garamond" w:hAnsi="Garamond" w:cs="Garamond"/>
        </w:rPr>
        <w:t>Increase giving &gt; $1,000</w:t>
      </w:r>
    </w:p>
    <w:p w14:paraId="422E9457" w14:textId="77777777" w:rsidR="00902323" w:rsidRDefault="00F26958">
      <w:pPr>
        <w:pStyle w:val="normal0"/>
        <w:numPr>
          <w:ilvl w:val="0"/>
          <w:numId w:val="53"/>
        </w:numPr>
        <w:spacing w:line="240" w:lineRule="auto"/>
        <w:ind w:hanging="360"/>
        <w:contextualSpacing/>
        <w:rPr>
          <w:rFonts w:ascii="Garamond" w:eastAsia="Garamond" w:hAnsi="Garamond" w:cs="Garamond"/>
        </w:rPr>
      </w:pPr>
      <w:r>
        <w:rPr>
          <w:rFonts w:ascii="Garamond" w:eastAsia="Garamond" w:hAnsi="Garamond" w:cs="Garamond"/>
        </w:rPr>
        <w:t>Matching gift</w:t>
      </w:r>
    </w:p>
    <w:p w14:paraId="0FFD9B4F" w14:textId="77777777" w:rsidR="00902323" w:rsidRDefault="00F26958">
      <w:pPr>
        <w:pStyle w:val="normal0"/>
        <w:numPr>
          <w:ilvl w:val="0"/>
          <w:numId w:val="53"/>
        </w:numPr>
        <w:spacing w:line="240" w:lineRule="auto"/>
        <w:ind w:hanging="360"/>
        <w:contextualSpacing/>
        <w:rPr>
          <w:rFonts w:ascii="Garamond" w:eastAsia="Garamond" w:hAnsi="Garamond" w:cs="Garamond"/>
        </w:rPr>
      </w:pPr>
      <w:r>
        <w:rPr>
          <w:rFonts w:ascii="Garamond" w:eastAsia="Garamond" w:hAnsi="Garamond" w:cs="Garamond"/>
        </w:rPr>
        <w:t>Personal visit: $2,500+</w:t>
      </w:r>
    </w:p>
    <w:p w14:paraId="0F3BE70A" w14:textId="77777777" w:rsidR="00902323" w:rsidRDefault="00902323">
      <w:pPr>
        <w:pStyle w:val="normal0"/>
        <w:spacing w:line="240" w:lineRule="auto"/>
        <w:ind w:left="720"/>
        <w:rPr>
          <w:rFonts w:ascii="Garamond" w:eastAsia="Garamond" w:hAnsi="Garamond" w:cs="Garamond"/>
        </w:rPr>
      </w:pPr>
    </w:p>
    <w:p w14:paraId="081B2D19" w14:textId="77777777" w:rsidR="00902323" w:rsidRDefault="00F26958">
      <w:pPr>
        <w:pStyle w:val="normal0"/>
        <w:ind w:firstLine="360"/>
        <w:rPr>
          <w:rFonts w:ascii="Garamond" w:eastAsia="Garamond" w:hAnsi="Garamond" w:cs="Garamond"/>
          <w:b/>
        </w:rPr>
      </w:pPr>
      <w:r>
        <w:rPr>
          <w:rFonts w:ascii="Garamond" w:eastAsia="Garamond" w:hAnsi="Garamond" w:cs="Garamond"/>
          <w:b/>
        </w:rPr>
        <w:t>Headmaster’s Council Prospects—December: follow-up year end letter</w:t>
      </w:r>
    </w:p>
    <w:p w14:paraId="159DCFFB" w14:textId="77777777" w:rsidR="00902323" w:rsidRDefault="00902323">
      <w:pPr>
        <w:pStyle w:val="normal0"/>
        <w:rPr>
          <w:rFonts w:ascii="Garamond" w:eastAsia="Garamond" w:hAnsi="Garamond" w:cs="Garamond"/>
        </w:rPr>
      </w:pPr>
    </w:p>
    <w:p w14:paraId="624096FD" w14:textId="77777777" w:rsidR="00902323" w:rsidRDefault="00F26958">
      <w:pPr>
        <w:pStyle w:val="normal0"/>
        <w:ind w:firstLine="360"/>
        <w:rPr>
          <w:rFonts w:ascii="Garamond" w:eastAsia="Garamond" w:hAnsi="Garamond" w:cs="Garamond"/>
          <w:b/>
        </w:rPr>
      </w:pPr>
      <w:r>
        <w:rPr>
          <w:rFonts w:ascii="Garamond" w:eastAsia="Garamond" w:hAnsi="Garamond" w:cs="Garamond"/>
          <w:b/>
        </w:rPr>
        <w:t>Current Parents—September</w:t>
      </w:r>
    </w:p>
    <w:p w14:paraId="62ED5AB3" w14:textId="77777777" w:rsidR="00902323" w:rsidRDefault="00F26958">
      <w:pPr>
        <w:pStyle w:val="normal0"/>
        <w:numPr>
          <w:ilvl w:val="0"/>
          <w:numId w:val="54"/>
        </w:numPr>
        <w:spacing w:line="240" w:lineRule="auto"/>
        <w:ind w:hanging="360"/>
        <w:contextualSpacing/>
        <w:rPr>
          <w:rFonts w:ascii="Garamond" w:eastAsia="Garamond" w:hAnsi="Garamond" w:cs="Garamond"/>
        </w:rPr>
      </w:pPr>
      <w:r>
        <w:rPr>
          <w:rFonts w:ascii="Garamond" w:eastAsia="Garamond" w:hAnsi="Garamond" w:cs="Garamond"/>
        </w:rPr>
        <w:t>Ask for same amount</w:t>
      </w:r>
    </w:p>
    <w:p w14:paraId="46BD695B" w14:textId="77777777" w:rsidR="00902323" w:rsidRDefault="00F26958">
      <w:pPr>
        <w:pStyle w:val="normal0"/>
        <w:numPr>
          <w:ilvl w:val="0"/>
          <w:numId w:val="54"/>
        </w:numPr>
        <w:spacing w:line="240" w:lineRule="auto"/>
        <w:ind w:hanging="360"/>
        <w:contextualSpacing/>
        <w:rPr>
          <w:rFonts w:ascii="Garamond" w:eastAsia="Garamond" w:hAnsi="Garamond" w:cs="Garamond"/>
        </w:rPr>
      </w:pPr>
      <w:r>
        <w:rPr>
          <w:rFonts w:ascii="Garamond" w:eastAsia="Garamond" w:hAnsi="Garamond" w:cs="Garamond"/>
        </w:rPr>
        <w:t>No ask amount</w:t>
      </w:r>
    </w:p>
    <w:p w14:paraId="6B7FAA36" w14:textId="77777777" w:rsidR="00902323" w:rsidRDefault="00F26958">
      <w:pPr>
        <w:pStyle w:val="normal0"/>
        <w:numPr>
          <w:ilvl w:val="0"/>
          <w:numId w:val="54"/>
        </w:numPr>
        <w:spacing w:line="240" w:lineRule="auto"/>
        <w:ind w:hanging="360"/>
        <w:contextualSpacing/>
        <w:rPr>
          <w:rFonts w:ascii="Garamond" w:eastAsia="Garamond" w:hAnsi="Garamond" w:cs="Garamond"/>
        </w:rPr>
      </w:pPr>
      <w:r>
        <w:rPr>
          <w:rFonts w:ascii="Garamond" w:eastAsia="Garamond" w:hAnsi="Garamond" w:cs="Garamond"/>
        </w:rPr>
        <w:t>Ask for increased amount</w:t>
      </w:r>
    </w:p>
    <w:p w14:paraId="1BB1D7E0" w14:textId="77777777" w:rsidR="00902323" w:rsidRDefault="00902323">
      <w:pPr>
        <w:pStyle w:val="normal0"/>
        <w:rPr>
          <w:rFonts w:ascii="Garamond" w:eastAsia="Garamond" w:hAnsi="Garamond" w:cs="Garamond"/>
        </w:rPr>
      </w:pPr>
    </w:p>
    <w:p w14:paraId="10B36267" w14:textId="77777777" w:rsidR="00902323" w:rsidRDefault="00F26958">
      <w:pPr>
        <w:pStyle w:val="normal0"/>
        <w:ind w:firstLine="360"/>
        <w:rPr>
          <w:rFonts w:ascii="Garamond" w:eastAsia="Garamond" w:hAnsi="Garamond" w:cs="Garamond"/>
          <w:b/>
        </w:rPr>
      </w:pPr>
      <w:r>
        <w:rPr>
          <w:rFonts w:ascii="Garamond" w:eastAsia="Garamond" w:hAnsi="Garamond" w:cs="Garamond"/>
          <w:b/>
        </w:rPr>
        <w:t>New Parents—October</w:t>
      </w:r>
    </w:p>
    <w:p w14:paraId="4CD2BB78" w14:textId="77777777" w:rsidR="00902323" w:rsidRDefault="00F26958">
      <w:pPr>
        <w:pStyle w:val="normal0"/>
        <w:numPr>
          <w:ilvl w:val="0"/>
          <w:numId w:val="43"/>
        </w:numPr>
        <w:spacing w:line="240" w:lineRule="auto"/>
        <w:ind w:hanging="360"/>
        <w:contextualSpacing/>
        <w:rPr>
          <w:rFonts w:ascii="Garamond" w:eastAsia="Garamond" w:hAnsi="Garamond" w:cs="Garamond"/>
        </w:rPr>
      </w:pPr>
      <w:r>
        <w:rPr>
          <w:rFonts w:ascii="Garamond" w:eastAsia="Garamond" w:hAnsi="Garamond" w:cs="Garamond"/>
        </w:rPr>
        <w:t>Headmaster’s Council Ask</w:t>
      </w:r>
    </w:p>
    <w:p w14:paraId="4B6ED152" w14:textId="77777777" w:rsidR="00902323" w:rsidRDefault="00F26958">
      <w:pPr>
        <w:pStyle w:val="normal0"/>
        <w:numPr>
          <w:ilvl w:val="0"/>
          <w:numId w:val="43"/>
        </w:numPr>
        <w:spacing w:line="240" w:lineRule="auto"/>
        <w:ind w:hanging="360"/>
        <w:contextualSpacing/>
        <w:rPr>
          <w:rFonts w:ascii="Garamond" w:eastAsia="Garamond" w:hAnsi="Garamond" w:cs="Garamond"/>
        </w:rPr>
      </w:pPr>
      <w:r>
        <w:rPr>
          <w:rFonts w:ascii="Garamond" w:eastAsia="Garamond" w:hAnsi="Garamond" w:cs="Garamond"/>
        </w:rPr>
        <w:lastRenderedPageBreak/>
        <w:t>No ask amount</w:t>
      </w:r>
    </w:p>
    <w:p w14:paraId="756111C0" w14:textId="77777777" w:rsidR="00902323" w:rsidRDefault="00902323">
      <w:pPr>
        <w:pStyle w:val="normal0"/>
        <w:rPr>
          <w:rFonts w:ascii="Garamond" w:eastAsia="Garamond" w:hAnsi="Garamond" w:cs="Garamond"/>
        </w:rPr>
      </w:pPr>
    </w:p>
    <w:p w14:paraId="27F2E039" w14:textId="77777777" w:rsidR="00902323" w:rsidRDefault="00F26958">
      <w:pPr>
        <w:pStyle w:val="normal0"/>
        <w:ind w:firstLine="360"/>
        <w:rPr>
          <w:rFonts w:ascii="Garamond" w:eastAsia="Garamond" w:hAnsi="Garamond" w:cs="Garamond"/>
          <w:b/>
        </w:rPr>
      </w:pPr>
      <w:r>
        <w:rPr>
          <w:rFonts w:ascii="Garamond" w:eastAsia="Garamond" w:hAnsi="Garamond" w:cs="Garamond"/>
          <w:b/>
        </w:rPr>
        <w:t>Alumni—September/October</w:t>
      </w:r>
    </w:p>
    <w:p w14:paraId="2B90ACB8" w14:textId="77777777" w:rsidR="00902323" w:rsidRDefault="00F26958">
      <w:pPr>
        <w:pStyle w:val="normal0"/>
        <w:numPr>
          <w:ilvl w:val="0"/>
          <w:numId w:val="44"/>
        </w:numPr>
        <w:spacing w:line="240" w:lineRule="auto"/>
        <w:ind w:hanging="360"/>
        <w:contextualSpacing/>
        <w:rPr>
          <w:rFonts w:ascii="Garamond" w:eastAsia="Garamond" w:hAnsi="Garamond" w:cs="Garamond"/>
        </w:rPr>
      </w:pPr>
      <w:r>
        <w:rPr>
          <w:rFonts w:ascii="Garamond" w:eastAsia="Garamond" w:hAnsi="Garamond" w:cs="Garamond"/>
        </w:rPr>
        <w:t xml:space="preserve">Reunion Years – September </w:t>
      </w:r>
    </w:p>
    <w:p w14:paraId="683EE9A8" w14:textId="77777777" w:rsidR="00902323" w:rsidRDefault="00F26958">
      <w:pPr>
        <w:pStyle w:val="normal0"/>
        <w:numPr>
          <w:ilvl w:val="0"/>
          <w:numId w:val="44"/>
        </w:numPr>
        <w:spacing w:line="240" w:lineRule="auto"/>
        <w:ind w:hanging="360"/>
        <w:contextualSpacing/>
        <w:rPr>
          <w:rFonts w:ascii="Garamond" w:eastAsia="Garamond" w:hAnsi="Garamond" w:cs="Garamond"/>
        </w:rPr>
      </w:pPr>
      <w:r>
        <w:rPr>
          <w:rFonts w:ascii="Garamond" w:eastAsia="Garamond" w:hAnsi="Garamond" w:cs="Garamond"/>
        </w:rPr>
        <w:t xml:space="preserve">Young Alumni – October </w:t>
      </w:r>
    </w:p>
    <w:p w14:paraId="5096B190" w14:textId="77777777" w:rsidR="00902323" w:rsidRDefault="00F26958">
      <w:pPr>
        <w:pStyle w:val="normal0"/>
        <w:numPr>
          <w:ilvl w:val="0"/>
          <w:numId w:val="44"/>
        </w:numPr>
        <w:spacing w:line="240" w:lineRule="auto"/>
        <w:ind w:hanging="360"/>
        <w:contextualSpacing/>
        <w:rPr>
          <w:rFonts w:ascii="Garamond" w:eastAsia="Garamond" w:hAnsi="Garamond" w:cs="Garamond"/>
        </w:rPr>
      </w:pPr>
      <w:r>
        <w:rPr>
          <w:rFonts w:ascii="Garamond" w:eastAsia="Garamond" w:hAnsi="Garamond" w:cs="Garamond"/>
        </w:rPr>
        <w:t>Regular Alumni – October</w:t>
      </w:r>
    </w:p>
    <w:p w14:paraId="4026D1DB" w14:textId="77777777" w:rsidR="00902323" w:rsidRDefault="00F26958">
      <w:pPr>
        <w:pStyle w:val="normal0"/>
        <w:numPr>
          <w:ilvl w:val="0"/>
          <w:numId w:val="44"/>
        </w:numPr>
        <w:spacing w:line="240" w:lineRule="auto"/>
        <w:ind w:hanging="360"/>
        <w:contextualSpacing/>
        <w:rPr>
          <w:rFonts w:ascii="Garamond" w:eastAsia="Garamond" w:hAnsi="Garamond" w:cs="Garamond"/>
        </w:rPr>
      </w:pPr>
      <w:r>
        <w:rPr>
          <w:rFonts w:ascii="Garamond" w:eastAsia="Garamond" w:hAnsi="Garamond" w:cs="Garamond"/>
        </w:rPr>
        <w:t>Pape – October</w:t>
      </w:r>
    </w:p>
    <w:p w14:paraId="2C4D91A8" w14:textId="77777777" w:rsidR="00902323" w:rsidRDefault="00902323">
      <w:pPr>
        <w:pStyle w:val="normal0"/>
        <w:rPr>
          <w:rFonts w:ascii="Garamond" w:eastAsia="Garamond" w:hAnsi="Garamond" w:cs="Garamond"/>
        </w:rPr>
      </w:pPr>
    </w:p>
    <w:p w14:paraId="36D99E5E" w14:textId="77777777" w:rsidR="00902323" w:rsidRDefault="00F26958">
      <w:pPr>
        <w:pStyle w:val="normal0"/>
        <w:ind w:firstLine="360"/>
        <w:rPr>
          <w:rFonts w:ascii="Garamond" w:eastAsia="Garamond" w:hAnsi="Garamond" w:cs="Garamond"/>
          <w:b/>
        </w:rPr>
      </w:pPr>
      <w:r>
        <w:rPr>
          <w:rFonts w:ascii="Garamond" w:eastAsia="Garamond" w:hAnsi="Garamond" w:cs="Garamond"/>
          <w:b/>
        </w:rPr>
        <w:t xml:space="preserve">Parents of Alumni (aka Past Parent)—September </w:t>
      </w:r>
    </w:p>
    <w:p w14:paraId="559D48CD" w14:textId="77777777" w:rsidR="00902323" w:rsidRDefault="00902323">
      <w:pPr>
        <w:pStyle w:val="normal0"/>
        <w:rPr>
          <w:rFonts w:ascii="Garamond" w:eastAsia="Garamond" w:hAnsi="Garamond" w:cs="Garamond"/>
        </w:rPr>
      </w:pPr>
    </w:p>
    <w:p w14:paraId="0DFEB359" w14:textId="77777777" w:rsidR="00902323" w:rsidRDefault="00F26958">
      <w:pPr>
        <w:pStyle w:val="normal0"/>
        <w:ind w:firstLine="360"/>
        <w:rPr>
          <w:rFonts w:ascii="Garamond" w:eastAsia="Garamond" w:hAnsi="Garamond" w:cs="Garamond"/>
          <w:b/>
        </w:rPr>
      </w:pPr>
      <w:r>
        <w:rPr>
          <w:rFonts w:ascii="Garamond" w:eastAsia="Garamond" w:hAnsi="Garamond" w:cs="Garamond"/>
          <w:b/>
        </w:rPr>
        <w:t xml:space="preserve">Grandparent/New Grandparent—September </w:t>
      </w:r>
    </w:p>
    <w:p w14:paraId="7F330CC2" w14:textId="77777777" w:rsidR="00902323" w:rsidRDefault="00902323">
      <w:pPr>
        <w:pStyle w:val="normal0"/>
        <w:rPr>
          <w:rFonts w:ascii="Garamond" w:eastAsia="Garamond" w:hAnsi="Garamond" w:cs="Garamond"/>
          <w:b/>
        </w:rPr>
      </w:pPr>
    </w:p>
    <w:p w14:paraId="647D6DDA" w14:textId="77777777" w:rsidR="00902323" w:rsidRDefault="00F26958">
      <w:pPr>
        <w:pStyle w:val="Heading3"/>
        <w:contextualSpacing w:val="0"/>
        <w:rPr>
          <w:rFonts w:ascii="Garamond" w:eastAsia="Garamond" w:hAnsi="Garamond" w:cs="Garamond"/>
        </w:rPr>
      </w:pPr>
      <w:r>
        <w:rPr>
          <w:rFonts w:ascii="Garamond" w:eastAsia="Garamond" w:hAnsi="Garamond" w:cs="Garamond"/>
        </w:rPr>
        <w:t>Spring</w:t>
      </w:r>
    </w:p>
    <w:p w14:paraId="3AEC3C4E" w14:textId="77777777" w:rsidR="00902323" w:rsidRDefault="00F26958">
      <w:pPr>
        <w:pStyle w:val="normal0"/>
        <w:ind w:firstLine="360"/>
        <w:rPr>
          <w:rFonts w:ascii="Garamond" w:eastAsia="Garamond" w:hAnsi="Garamond" w:cs="Garamond"/>
          <w:b/>
        </w:rPr>
      </w:pPr>
      <w:r>
        <w:rPr>
          <w:rFonts w:ascii="Garamond" w:eastAsia="Garamond" w:hAnsi="Garamond" w:cs="Garamond"/>
          <w:b/>
        </w:rPr>
        <w:t>January</w:t>
      </w:r>
    </w:p>
    <w:p w14:paraId="13D25CB2" w14:textId="77777777" w:rsidR="00902323" w:rsidRDefault="00F26958">
      <w:pPr>
        <w:pStyle w:val="normal0"/>
        <w:numPr>
          <w:ilvl w:val="0"/>
          <w:numId w:val="45"/>
        </w:numPr>
        <w:spacing w:line="240" w:lineRule="auto"/>
        <w:ind w:hanging="360"/>
        <w:contextualSpacing/>
        <w:rPr>
          <w:rFonts w:ascii="Garamond" w:eastAsia="Garamond" w:hAnsi="Garamond" w:cs="Garamond"/>
        </w:rPr>
      </w:pPr>
      <w:r>
        <w:rPr>
          <w:rFonts w:ascii="Garamond" w:eastAsia="Garamond" w:hAnsi="Garamond" w:cs="Garamond"/>
          <w:b/>
        </w:rPr>
        <w:t xml:space="preserve">New </w:t>
      </w:r>
      <w:r>
        <w:rPr>
          <w:rFonts w:ascii="Garamond" w:eastAsia="Garamond" w:hAnsi="Garamond" w:cs="Garamond"/>
        </w:rPr>
        <w:t>Annual Fund donors (include update on campaign)</w:t>
      </w:r>
    </w:p>
    <w:p w14:paraId="083AE2C6" w14:textId="77777777" w:rsidR="00902323" w:rsidRDefault="00F26958">
      <w:pPr>
        <w:pStyle w:val="normal0"/>
        <w:numPr>
          <w:ilvl w:val="0"/>
          <w:numId w:val="45"/>
        </w:numPr>
        <w:spacing w:line="240" w:lineRule="auto"/>
        <w:ind w:hanging="360"/>
        <w:contextualSpacing/>
        <w:rPr>
          <w:rFonts w:ascii="Garamond" w:eastAsia="Garamond" w:hAnsi="Garamond" w:cs="Garamond"/>
        </w:rPr>
      </w:pPr>
      <w:r>
        <w:rPr>
          <w:rFonts w:ascii="Garamond" w:eastAsia="Garamond" w:hAnsi="Garamond" w:cs="Garamond"/>
        </w:rPr>
        <w:t xml:space="preserve">Donors with </w:t>
      </w:r>
      <w:r>
        <w:rPr>
          <w:rFonts w:ascii="Garamond" w:eastAsia="Garamond" w:hAnsi="Garamond" w:cs="Garamond"/>
          <w:b/>
        </w:rPr>
        <w:t>increased gifts/pledges</w:t>
      </w:r>
      <w:r>
        <w:rPr>
          <w:rFonts w:ascii="Garamond" w:eastAsia="Garamond" w:hAnsi="Garamond" w:cs="Garamond"/>
        </w:rPr>
        <w:t xml:space="preserve"> (include update on campaign)</w:t>
      </w:r>
    </w:p>
    <w:p w14:paraId="561A6BB1" w14:textId="77777777" w:rsidR="00902323" w:rsidRDefault="00F26958">
      <w:pPr>
        <w:pStyle w:val="normal0"/>
        <w:numPr>
          <w:ilvl w:val="0"/>
          <w:numId w:val="45"/>
        </w:numPr>
        <w:spacing w:line="240" w:lineRule="auto"/>
        <w:ind w:hanging="360"/>
        <w:contextualSpacing/>
        <w:rPr>
          <w:rFonts w:ascii="Garamond" w:eastAsia="Garamond" w:hAnsi="Garamond" w:cs="Garamond"/>
        </w:rPr>
      </w:pPr>
      <w:r>
        <w:rPr>
          <w:rFonts w:ascii="Garamond" w:eastAsia="Garamond" w:hAnsi="Garamond" w:cs="Garamond"/>
          <w:b/>
        </w:rPr>
        <w:t>Return donors</w:t>
      </w:r>
      <w:r>
        <w:rPr>
          <w:rFonts w:ascii="Garamond" w:eastAsia="Garamond" w:hAnsi="Garamond" w:cs="Garamond"/>
        </w:rPr>
        <w:t xml:space="preserve"> to the Annual Fund (include update on campaign)</w:t>
      </w:r>
    </w:p>
    <w:p w14:paraId="4EA2541F" w14:textId="77777777" w:rsidR="00902323" w:rsidRDefault="00F26958">
      <w:pPr>
        <w:pStyle w:val="normal0"/>
        <w:numPr>
          <w:ilvl w:val="0"/>
          <w:numId w:val="45"/>
        </w:numPr>
        <w:spacing w:line="240" w:lineRule="auto"/>
        <w:ind w:hanging="360"/>
        <w:contextualSpacing/>
        <w:rPr>
          <w:rFonts w:ascii="Garamond" w:eastAsia="Garamond" w:hAnsi="Garamond" w:cs="Garamond"/>
        </w:rPr>
      </w:pPr>
      <w:r>
        <w:rPr>
          <w:rFonts w:ascii="Garamond" w:eastAsia="Garamond" w:hAnsi="Garamond" w:cs="Garamond"/>
          <w:b/>
        </w:rPr>
        <w:t xml:space="preserve">Volunteer </w:t>
      </w:r>
      <w:r>
        <w:rPr>
          <w:rFonts w:ascii="Garamond" w:eastAsia="Garamond" w:hAnsi="Garamond" w:cs="Garamond"/>
        </w:rPr>
        <w:t>“thank you” (include update on campaign)</w:t>
      </w:r>
    </w:p>
    <w:p w14:paraId="4481F58A" w14:textId="77777777" w:rsidR="00902323" w:rsidRDefault="00F26958">
      <w:pPr>
        <w:pStyle w:val="normal0"/>
        <w:numPr>
          <w:ilvl w:val="0"/>
          <w:numId w:val="45"/>
        </w:numPr>
        <w:spacing w:line="240" w:lineRule="auto"/>
        <w:ind w:hanging="360"/>
        <w:contextualSpacing/>
        <w:rPr>
          <w:rFonts w:ascii="Garamond" w:eastAsia="Garamond" w:hAnsi="Garamond" w:cs="Garamond"/>
        </w:rPr>
      </w:pPr>
      <w:r>
        <w:rPr>
          <w:rFonts w:ascii="Garamond" w:eastAsia="Garamond" w:hAnsi="Garamond" w:cs="Garamond"/>
        </w:rPr>
        <w:t>New Parent Second Appeal</w:t>
      </w:r>
    </w:p>
    <w:p w14:paraId="48B58586" w14:textId="77777777" w:rsidR="00902323" w:rsidRDefault="00F26958">
      <w:pPr>
        <w:pStyle w:val="normal0"/>
        <w:numPr>
          <w:ilvl w:val="0"/>
          <w:numId w:val="45"/>
        </w:numPr>
        <w:spacing w:line="240" w:lineRule="auto"/>
        <w:ind w:hanging="360"/>
        <w:contextualSpacing/>
        <w:rPr>
          <w:rFonts w:ascii="Garamond" w:eastAsia="Garamond" w:hAnsi="Garamond" w:cs="Garamond"/>
        </w:rPr>
      </w:pPr>
      <w:r>
        <w:rPr>
          <w:rFonts w:ascii="Garamond" w:eastAsia="Garamond" w:hAnsi="Garamond" w:cs="Garamond"/>
        </w:rPr>
        <w:t>Current Parent Second Appeal (from Grade Chair)</w:t>
      </w:r>
    </w:p>
    <w:p w14:paraId="76D05013" w14:textId="77777777" w:rsidR="00902323" w:rsidRDefault="00902323">
      <w:pPr>
        <w:pStyle w:val="normal0"/>
        <w:rPr>
          <w:rFonts w:ascii="Garamond" w:eastAsia="Garamond" w:hAnsi="Garamond" w:cs="Garamond"/>
        </w:rPr>
      </w:pPr>
    </w:p>
    <w:p w14:paraId="309CE669" w14:textId="77777777" w:rsidR="00902323" w:rsidRDefault="00F26958">
      <w:pPr>
        <w:pStyle w:val="normal0"/>
        <w:ind w:firstLine="360"/>
        <w:rPr>
          <w:rFonts w:ascii="Garamond" w:eastAsia="Garamond" w:hAnsi="Garamond" w:cs="Garamond"/>
          <w:b/>
        </w:rPr>
      </w:pPr>
      <w:r>
        <w:rPr>
          <w:rFonts w:ascii="Garamond" w:eastAsia="Garamond" w:hAnsi="Garamond" w:cs="Garamond"/>
          <w:b/>
        </w:rPr>
        <w:t>February: focus on participation</w:t>
      </w:r>
    </w:p>
    <w:p w14:paraId="0E400737" w14:textId="77777777" w:rsidR="00902323" w:rsidRDefault="00F26958">
      <w:pPr>
        <w:pStyle w:val="normal0"/>
        <w:numPr>
          <w:ilvl w:val="0"/>
          <w:numId w:val="46"/>
        </w:numPr>
        <w:spacing w:line="240" w:lineRule="auto"/>
        <w:ind w:hanging="360"/>
        <w:contextualSpacing/>
        <w:rPr>
          <w:rFonts w:ascii="Garamond" w:eastAsia="Garamond" w:hAnsi="Garamond" w:cs="Garamond"/>
        </w:rPr>
      </w:pPr>
      <w:r>
        <w:rPr>
          <w:rFonts w:ascii="Garamond" w:eastAsia="Garamond" w:hAnsi="Garamond" w:cs="Garamond"/>
        </w:rPr>
        <w:t>Parent letter (enclose update with participation breakdown by class)</w:t>
      </w:r>
    </w:p>
    <w:p w14:paraId="49617DE1" w14:textId="77777777" w:rsidR="00902323" w:rsidRDefault="00F26958">
      <w:pPr>
        <w:pStyle w:val="normal0"/>
        <w:numPr>
          <w:ilvl w:val="0"/>
          <w:numId w:val="46"/>
        </w:numPr>
        <w:spacing w:line="240" w:lineRule="auto"/>
        <w:ind w:hanging="360"/>
        <w:contextualSpacing/>
        <w:rPr>
          <w:rFonts w:ascii="Garamond" w:eastAsia="Garamond" w:hAnsi="Garamond" w:cs="Garamond"/>
        </w:rPr>
      </w:pPr>
      <w:r>
        <w:rPr>
          <w:rFonts w:ascii="Garamond" w:eastAsia="Garamond" w:hAnsi="Garamond" w:cs="Garamond"/>
        </w:rPr>
        <w:t>New Parent letter (enclose update with participation breakdown by class)</w:t>
      </w:r>
    </w:p>
    <w:p w14:paraId="3C2703B8" w14:textId="77777777" w:rsidR="00902323" w:rsidRDefault="00F26958">
      <w:pPr>
        <w:pStyle w:val="normal0"/>
        <w:numPr>
          <w:ilvl w:val="0"/>
          <w:numId w:val="46"/>
        </w:numPr>
        <w:spacing w:line="240" w:lineRule="auto"/>
        <w:ind w:hanging="360"/>
        <w:contextualSpacing/>
        <w:rPr>
          <w:rFonts w:ascii="Garamond" w:eastAsia="Garamond" w:hAnsi="Garamond" w:cs="Garamond"/>
        </w:rPr>
      </w:pPr>
      <w:r>
        <w:rPr>
          <w:rFonts w:ascii="Garamond" w:eastAsia="Garamond" w:hAnsi="Garamond" w:cs="Garamond"/>
        </w:rPr>
        <w:t>Alumni letter (enclose update with participation breakdown by class)</w:t>
      </w:r>
    </w:p>
    <w:p w14:paraId="3FC681A9" w14:textId="77777777" w:rsidR="00902323" w:rsidRDefault="00F26958">
      <w:pPr>
        <w:pStyle w:val="normal0"/>
        <w:numPr>
          <w:ilvl w:val="0"/>
          <w:numId w:val="46"/>
        </w:numPr>
        <w:spacing w:line="240" w:lineRule="auto"/>
        <w:ind w:hanging="360"/>
        <w:contextualSpacing/>
        <w:rPr>
          <w:rFonts w:ascii="Garamond" w:eastAsia="Garamond" w:hAnsi="Garamond" w:cs="Garamond"/>
        </w:rPr>
      </w:pPr>
      <w:r>
        <w:rPr>
          <w:rFonts w:ascii="Garamond" w:eastAsia="Garamond" w:hAnsi="Garamond" w:cs="Garamond"/>
        </w:rPr>
        <w:t>LYBUNT (less Headmaster’s Council)</w:t>
      </w:r>
    </w:p>
    <w:p w14:paraId="3D6905BD" w14:textId="77777777" w:rsidR="00902323" w:rsidRDefault="00F26958">
      <w:pPr>
        <w:pStyle w:val="normal0"/>
        <w:numPr>
          <w:ilvl w:val="0"/>
          <w:numId w:val="46"/>
        </w:numPr>
        <w:spacing w:line="240" w:lineRule="auto"/>
        <w:ind w:hanging="360"/>
        <w:contextualSpacing/>
        <w:rPr>
          <w:rFonts w:ascii="Garamond" w:eastAsia="Garamond" w:hAnsi="Garamond" w:cs="Garamond"/>
        </w:rPr>
      </w:pPr>
      <w:r>
        <w:rPr>
          <w:rFonts w:ascii="Garamond" w:eastAsia="Garamond" w:hAnsi="Garamond" w:cs="Garamond"/>
        </w:rPr>
        <w:t>SYBUNT (less Headmaster’s Council)</w:t>
      </w:r>
    </w:p>
    <w:p w14:paraId="010DF93C" w14:textId="77777777" w:rsidR="00902323" w:rsidRDefault="00F26958">
      <w:pPr>
        <w:pStyle w:val="normal0"/>
        <w:numPr>
          <w:ilvl w:val="0"/>
          <w:numId w:val="46"/>
        </w:numPr>
        <w:spacing w:line="240" w:lineRule="auto"/>
        <w:ind w:hanging="360"/>
        <w:contextualSpacing/>
        <w:rPr>
          <w:rFonts w:ascii="Garamond" w:eastAsia="Garamond" w:hAnsi="Garamond" w:cs="Garamond"/>
        </w:rPr>
      </w:pPr>
      <w:r>
        <w:rPr>
          <w:rFonts w:ascii="Garamond" w:eastAsia="Garamond" w:hAnsi="Garamond" w:cs="Garamond"/>
        </w:rPr>
        <w:t>Headmaster’s Council Third Appeal</w:t>
      </w:r>
    </w:p>
    <w:p w14:paraId="101F108C" w14:textId="77777777" w:rsidR="00902323" w:rsidRDefault="00902323">
      <w:pPr>
        <w:pStyle w:val="normal0"/>
        <w:rPr>
          <w:rFonts w:ascii="Garamond" w:eastAsia="Garamond" w:hAnsi="Garamond" w:cs="Garamond"/>
        </w:rPr>
      </w:pPr>
    </w:p>
    <w:p w14:paraId="12CA829C" w14:textId="77777777" w:rsidR="00902323" w:rsidRDefault="00902323">
      <w:pPr>
        <w:pStyle w:val="normal0"/>
        <w:rPr>
          <w:rFonts w:ascii="Garamond" w:eastAsia="Garamond" w:hAnsi="Garamond" w:cs="Garamond"/>
          <w:b/>
        </w:rPr>
      </w:pPr>
    </w:p>
    <w:p w14:paraId="7E015F0A" w14:textId="77777777" w:rsidR="00902323" w:rsidRDefault="00F26958">
      <w:pPr>
        <w:pStyle w:val="Heading3"/>
        <w:contextualSpacing w:val="0"/>
        <w:rPr>
          <w:rFonts w:ascii="Garamond" w:eastAsia="Garamond" w:hAnsi="Garamond" w:cs="Garamond"/>
        </w:rPr>
      </w:pPr>
      <w:r>
        <w:rPr>
          <w:rFonts w:ascii="Garamond" w:eastAsia="Garamond" w:hAnsi="Garamond" w:cs="Garamond"/>
        </w:rPr>
        <w:t>May</w:t>
      </w:r>
    </w:p>
    <w:p w14:paraId="15A80C51" w14:textId="77777777" w:rsidR="00902323" w:rsidRDefault="00F26958">
      <w:pPr>
        <w:pStyle w:val="normal0"/>
        <w:numPr>
          <w:ilvl w:val="0"/>
          <w:numId w:val="47"/>
        </w:numPr>
        <w:spacing w:line="240" w:lineRule="auto"/>
        <w:ind w:hanging="360"/>
        <w:contextualSpacing/>
        <w:rPr>
          <w:rFonts w:ascii="Garamond" w:eastAsia="Garamond" w:hAnsi="Garamond" w:cs="Garamond"/>
        </w:rPr>
      </w:pPr>
      <w:r>
        <w:rPr>
          <w:rFonts w:ascii="Garamond" w:eastAsia="Garamond" w:hAnsi="Garamond" w:cs="Garamond"/>
        </w:rPr>
        <w:t xml:space="preserve"> Lybunt—Final Appeal</w:t>
      </w:r>
    </w:p>
    <w:p w14:paraId="6AED3D17" w14:textId="77777777" w:rsidR="00902323" w:rsidRDefault="00F26958">
      <w:pPr>
        <w:pStyle w:val="normal0"/>
        <w:numPr>
          <w:ilvl w:val="0"/>
          <w:numId w:val="47"/>
        </w:numPr>
        <w:spacing w:line="240" w:lineRule="auto"/>
        <w:ind w:hanging="360"/>
        <w:contextualSpacing/>
        <w:rPr>
          <w:rFonts w:ascii="Garamond" w:eastAsia="Garamond" w:hAnsi="Garamond" w:cs="Garamond"/>
        </w:rPr>
      </w:pPr>
      <w:r>
        <w:rPr>
          <w:rFonts w:ascii="Garamond" w:eastAsia="Garamond" w:hAnsi="Garamond" w:cs="Garamond"/>
        </w:rPr>
        <w:t xml:space="preserve"> Sybunt—Final Appeal</w:t>
      </w:r>
    </w:p>
    <w:p w14:paraId="2A4D8801" w14:textId="77777777" w:rsidR="00902323" w:rsidRDefault="00F26958">
      <w:pPr>
        <w:pStyle w:val="normal0"/>
        <w:rPr>
          <w:rFonts w:ascii="Garamond" w:eastAsia="Garamond" w:hAnsi="Garamond" w:cs="Garamond"/>
          <w:b/>
          <w:color w:val="FF0000"/>
        </w:rPr>
      </w:pPr>
      <w:r>
        <w:rPr>
          <w:rFonts w:ascii="Garamond" w:eastAsia="Garamond" w:hAnsi="Garamond" w:cs="Garamond"/>
        </w:rPr>
        <w:br/>
      </w:r>
      <w:r>
        <w:rPr>
          <w:rFonts w:ascii="Garamond" w:eastAsia="Garamond" w:hAnsi="Garamond" w:cs="Garamond"/>
          <w:b/>
          <w:color w:val="FF0000"/>
        </w:rPr>
        <w:t>BEFORE ANY MAILING, ALWAYS REMOVE DONORS CODED AS “DO NOT SOLICIT” (UNDER ATTRIBUTES/MAIL CODES), DECEASED OR THOSE THAT HAVE DECLINED!</w:t>
      </w:r>
    </w:p>
    <w:p w14:paraId="7B675086" w14:textId="77777777" w:rsidR="00902323" w:rsidRDefault="00F26958">
      <w:pPr>
        <w:pStyle w:val="Heading2"/>
        <w:contextualSpacing w:val="0"/>
        <w:rPr>
          <w:rFonts w:ascii="Garamond" w:eastAsia="Garamond" w:hAnsi="Garamond" w:cs="Garamond"/>
        </w:rPr>
      </w:pPr>
      <w:r>
        <w:rPr>
          <w:rFonts w:ascii="Garamond" w:eastAsia="Garamond" w:hAnsi="Garamond" w:cs="Garamond"/>
        </w:rPr>
        <w:t>Volunteers</w:t>
      </w:r>
    </w:p>
    <w:p w14:paraId="45890D6E" w14:textId="77777777" w:rsidR="00902323" w:rsidRDefault="00F26958">
      <w:pPr>
        <w:pStyle w:val="Heading3"/>
        <w:contextualSpacing w:val="0"/>
        <w:rPr>
          <w:rFonts w:ascii="Garamond" w:eastAsia="Garamond" w:hAnsi="Garamond" w:cs="Garamond"/>
        </w:rPr>
      </w:pPr>
      <w:r>
        <w:rPr>
          <w:rFonts w:ascii="Garamond" w:eastAsia="Garamond" w:hAnsi="Garamond" w:cs="Garamond"/>
        </w:rPr>
        <w:t>Job Descriptions</w:t>
      </w:r>
    </w:p>
    <w:p w14:paraId="35D50C67" w14:textId="77777777" w:rsidR="00902323" w:rsidRDefault="00F26958">
      <w:pPr>
        <w:pStyle w:val="normal0"/>
        <w:rPr>
          <w:rFonts w:ascii="Garamond" w:eastAsia="Garamond" w:hAnsi="Garamond" w:cs="Garamond"/>
        </w:rPr>
      </w:pPr>
      <w:r>
        <w:rPr>
          <w:rFonts w:ascii="Garamond" w:eastAsia="Garamond" w:hAnsi="Garamond" w:cs="Garamond"/>
        </w:rPr>
        <w:t xml:space="preserve">Dev/Annual Fund/AF </w:t>
      </w:r>
      <w:r>
        <w:rPr>
          <w:rFonts w:ascii="Garamond" w:eastAsia="Garamond" w:hAnsi="Garamond" w:cs="Garamond"/>
          <w:color w:val="FF0000"/>
        </w:rPr>
        <w:t>09-10</w:t>
      </w:r>
      <w:r>
        <w:rPr>
          <w:rFonts w:ascii="Garamond" w:eastAsia="Garamond" w:hAnsi="Garamond" w:cs="Garamond"/>
        </w:rPr>
        <w:t xml:space="preserve">/Volunteer Leadership/Job Descriptions.  </w:t>
      </w:r>
    </w:p>
    <w:p w14:paraId="4949A448" w14:textId="77777777" w:rsidR="00902323" w:rsidRDefault="00F26958">
      <w:pPr>
        <w:pStyle w:val="Heading3"/>
        <w:contextualSpacing w:val="0"/>
        <w:rPr>
          <w:rFonts w:ascii="Garamond" w:eastAsia="Garamond" w:hAnsi="Garamond" w:cs="Garamond"/>
        </w:rPr>
      </w:pPr>
      <w:r>
        <w:rPr>
          <w:rFonts w:ascii="Garamond" w:eastAsia="Garamond" w:hAnsi="Garamond" w:cs="Garamond"/>
        </w:rPr>
        <w:lastRenderedPageBreak/>
        <w:t>Training Manual Information</w:t>
      </w:r>
    </w:p>
    <w:p w14:paraId="29304855" w14:textId="77777777" w:rsidR="00902323" w:rsidRDefault="00F26958">
      <w:pPr>
        <w:pStyle w:val="normal0"/>
        <w:rPr>
          <w:rFonts w:ascii="Garamond" w:eastAsia="Garamond" w:hAnsi="Garamond" w:cs="Garamond"/>
        </w:rPr>
      </w:pPr>
      <w:r>
        <w:rPr>
          <w:rFonts w:ascii="Garamond" w:eastAsia="Garamond" w:hAnsi="Garamond" w:cs="Garamond"/>
        </w:rPr>
        <w:t xml:space="preserve">Dev/Annual Fund/AF </w:t>
      </w:r>
      <w:r>
        <w:rPr>
          <w:rFonts w:ascii="Garamond" w:eastAsia="Garamond" w:hAnsi="Garamond" w:cs="Garamond"/>
          <w:color w:val="FF0000"/>
        </w:rPr>
        <w:t>09-10</w:t>
      </w:r>
      <w:r>
        <w:rPr>
          <w:rFonts w:ascii="Garamond" w:eastAsia="Garamond" w:hAnsi="Garamond" w:cs="Garamond"/>
        </w:rPr>
        <w:t xml:space="preserve">/Volunteer Leadership/Notebooks.  Customize for individual volunteer with job description and update for </w:t>
      </w:r>
      <w:r>
        <w:rPr>
          <w:rFonts w:ascii="Garamond" w:eastAsia="Garamond" w:hAnsi="Garamond" w:cs="Garamond"/>
          <w:color w:val="FF0000"/>
        </w:rPr>
        <w:t>2010-11</w:t>
      </w:r>
      <w:r>
        <w:rPr>
          <w:rFonts w:ascii="Garamond" w:eastAsia="Garamond" w:hAnsi="Garamond" w:cs="Garamond"/>
        </w:rPr>
        <w:t xml:space="preserve"> school year; also, include confidentiality agreement located in Dev/Annual Fund/</w:t>
      </w:r>
      <w:r>
        <w:rPr>
          <w:rFonts w:ascii="Garamond" w:eastAsia="Garamond" w:hAnsi="Garamond" w:cs="Garamond"/>
          <w:color w:val="FF0000"/>
        </w:rPr>
        <w:t>AF10-11</w:t>
      </w:r>
      <w:r>
        <w:rPr>
          <w:rFonts w:ascii="Garamond" w:eastAsia="Garamond" w:hAnsi="Garamond" w:cs="Garamond"/>
        </w:rPr>
        <w:t>/Volunteer Leadership/Training Manual Notebooks/Confidentiality/Sample Confidentiality Agreement.</w:t>
      </w:r>
    </w:p>
    <w:p w14:paraId="3C53A71E" w14:textId="77777777" w:rsidR="00902323" w:rsidRDefault="00F26958">
      <w:pPr>
        <w:pStyle w:val="Heading3"/>
        <w:contextualSpacing w:val="0"/>
        <w:rPr>
          <w:rFonts w:ascii="Garamond" w:eastAsia="Garamond" w:hAnsi="Garamond" w:cs="Garamond"/>
        </w:rPr>
      </w:pPr>
      <w:r>
        <w:rPr>
          <w:rFonts w:ascii="Garamond" w:eastAsia="Garamond" w:hAnsi="Garamond" w:cs="Garamond"/>
        </w:rPr>
        <w:t>Signature Form</w:t>
      </w:r>
    </w:p>
    <w:p w14:paraId="703EF340" w14:textId="77777777" w:rsidR="00902323" w:rsidRDefault="00F26958">
      <w:pPr>
        <w:pStyle w:val="normal0"/>
        <w:rPr>
          <w:rFonts w:ascii="Garamond" w:eastAsia="Garamond" w:hAnsi="Garamond" w:cs="Garamond"/>
        </w:rPr>
      </w:pPr>
      <w:r>
        <w:rPr>
          <w:rFonts w:ascii="Garamond" w:eastAsia="Garamond" w:hAnsi="Garamond" w:cs="Garamond"/>
        </w:rPr>
        <w:t>Dev/Annual Fund/</w:t>
      </w:r>
      <w:r>
        <w:rPr>
          <w:rFonts w:ascii="Garamond" w:eastAsia="Garamond" w:hAnsi="Garamond" w:cs="Garamond"/>
          <w:color w:val="FF0000"/>
        </w:rPr>
        <w:t>AF 10-11</w:t>
      </w:r>
      <w:r>
        <w:rPr>
          <w:rFonts w:ascii="Garamond" w:eastAsia="Garamond" w:hAnsi="Garamond" w:cs="Garamond"/>
        </w:rPr>
        <w:t>/Volunteer Leadership/Signatures/Signature Form.  Have a scanned copy on file for volunteers who will be signing letters.</w:t>
      </w:r>
    </w:p>
    <w:p w14:paraId="3A06D7C9" w14:textId="77777777" w:rsidR="00902323" w:rsidRDefault="00F26958">
      <w:pPr>
        <w:pStyle w:val="Heading3"/>
        <w:contextualSpacing w:val="0"/>
        <w:rPr>
          <w:rFonts w:ascii="Garamond" w:eastAsia="Garamond" w:hAnsi="Garamond" w:cs="Garamond"/>
        </w:rPr>
      </w:pPr>
      <w:r>
        <w:rPr>
          <w:rFonts w:ascii="Garamond" w:eastAsia="Garamond" w:hAnsi="Garamond" w:cs="Garamond"/>
        </w:rPr>
        <w:t>Confidentiality Agreement</w:t>
      </w:r>
    </w:p>
    <w:p w14:paraId="33910579" w14:textId="77777777" w:rsidR="00902323" w:rsidRDefault="00F26958">
      <w:pPr>
        <w:pStyle w:val="normal0"/>
        <w:rPr>
          <w:rFonts w:ascii="Garamond" w:eastAsia="Garamond" w:hAnsi="Garamond" w:cs="Garamond"/>
        </w:rPr>
      </w:pPr>
      <w:r>
        <w:rPr>
          <w:rFonts w:ascii="Garamond" w:eastAsia="Garamond" w:hAnsi="Garamond" w:cs="Garamond"/>
        </w:rPr>
        <w:t>Per Board Chair Wade Herring and Director of IT, this is to be signed by any volunteer who will be privy to confidential information.  Located Dev/Annual Fund/</w:t>
      </w:r>
      <w:r>
        <w:rPr>
          <w:rFonts w:ascii="Garamond" w:eastAsia="Garamond" w:hAnsi="Garamond" w:cs="Garamond"/>
          <w:color w:val="FF0000"/>
        </w:rPr>
        <w:t>AF10-11</w:t>
      </w:r>
      <w:r>
        <w:rPr>
          <w:rFonts w:ascii="Garamond" w:eastAsia="Garamond" w:hAnsi="Garamond" w:cs="Garamond"/>
        </w:rPr>
        <w:t>/Volunteer Leadership/Training Manual Notebooks/Confidentiality/Sample Confidentiality Agreement.</w:t>
      </w:r>
    </w:p>
    <w:p w14:paraId="5D8BC96C" w14:textId="77777777" w:rsidR="00902323" w:rsidRDefault="00F26958">
      <w:pPr>
        <w:pStyle w:val="Heading3"/>
        <w:contextualSpacing w:val="0"/>
        <w:rPr>
          <w:rFonts w:ascii="Garamond" w:eastAsia="Garamond" w:hAnsi="Garamond" w:cs="Garamond"/>
        </w:rPr>
      </w:pPr>
      <w:r>
        <w:rPr>
          <w:rFonts w:ascii="Garamond" w:eastAsia="Garamond" w:hAnsi="Garamond" w:cs="Garamond"/>
        </w:rPr>
        <w:t>Code Volunteers/Solicitors in Raiser’s Edge</w:t>
      </w:r>
    </w:p>
    <w:p w14:paraId="56BB259A" w14:textId="77777777" w:rsidR="00902323" w:rsidRDefault="00F26958">
      <w:pPr>
        <w:pStyle w:val="normal0"/>
        <w:rPr>
          <w:rFonts w:ascii="Garamond" w:eastAsia="Garamond" w:hAnsi="Garamond" w:cs="Garamond"/>
        </w:rPr>
      </w:pPr>
      <w:r>
        <w:rPr>
          <w:rFonts w:ascii="Garamond" w:eastAsia="Garamond" w:hAnsi="Garamond" w:cs="Garamond"/>
        </w:rPr>
        <w:t>The purpose of coding volunteers in Raiser’s Edge is the tack the moved of volunteers throughout the campaign and to pull queries and reports based on this constituent attribute.</w:t>
      </w:r>
    </w:p>
    <w:p w14:paraId="649E57F7" w14:textId="77777777" w:rsidR="00902323" w:rsidRDefault="00F26958">
      <w:pPr>
        <w:pStyle w:val="normal0"/>
        <w:rPr>
          <w:rFonts w:ascii="Garamond" w:eastAsia="Garamond" w:hAnsi="Garamond" w:cs="Garamond"/>
        </w:rPr>
      </w:pPr>
      <w:r>
        <w:rPr>
          <w:noProof/>
        </w:rPr>
        <w:drawing>
          <wp:anchor distT="0" distB="0" distL="114300" distR="114300" simplePos="0" relativeHeight="251681792" behindDoc="0" locked="0" layoutInCell="0" hidden="0" allowOverlap="1" wp14:anchorId="138B977B" wp14:editId="6D3F039A">
            <wp:simplePos x="0" y="0"/>
            <wp:positionH relativeFrom="margin">
              <wp:posOffset>2400300</wp:posOffset>
            </wp:positionH>
            <wp:positionV relativeFrom="paragraph">
              <wp:posOffset>60325</wp:posOffset>
            </wp:positionV>
            <wp:extent cx="3771900" cy="1765935"/>
            <wp:effectExtent l="0" t="0" r="0" b="0"/>
            <wp:wrapSquare wrapText="bothSides" distT="0" distB="0" distL="114300" distR="114300"/>
            <wp:docPr id="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4"/>
                    <a:srcRect l="16875" t="11250" r="16874" b="47500"/>
                    <a:stretch>
                      <a:fillRect/>
                    </a:stretch>
                  </pic:blipFill>
                  <pic:spPr>
                    <a:xfrm>
                      <a:off x="0" y="0"/>
                      <a:ext cx="3771900" cy="1765935"/>
                    </a:xfrm>
                    <a:prstGeom prst="rect">
                      <a:avLst/>
                    </a:prstGeom>
                    <a:ln/>
                  </pic:spPr>
                </pic:pic>
              </a:graphicData>
            </a:graphic>
          </wp:anchor>
        </w:drawing>
      </w:r>
    </w:p>
    <w:p w14:paraId="29A18276" w14:textId="77777777" w:rsidR="00902323" w:rsidRDefault="00F26958">
      <w:pPr>
        <w:pStyle w:val="Heading3"/>
        <w:contextualSpacing w:val="0"/>
        <w:rPr>
          <w:rFonts w:ascii="Garamond" w:eastAsia="Garamond" w:hAnsi="Garamond" w:cs="Garamond"/>
        </w:rPr>
      </w:pPr>
      <w:r>
        <w:rPr>
          <w:rFonts w:ascii="Garamond" w:eastAsia="Garamond" w:hAnsi="Garamond" w:cs="Garamond"/>
        </w:rPr>
        <w:t>Code Solicitor</w:t>
      </w:r>
    </w:p>
    <w:p w14:paraId="3416B9A4" w14:textId="77777777" w:rsidR="00902323" w:rsidRDefault="00F26958">
      <w:pPr>
        <w:pStyle w:val="normal0"/>
        <w:rPr>
          <w:rFonts w:ascii="Garamond" w:eastAsia="Garamond" w:hAnsi="Garamond" w:cs="Garamond"/>
        </w:rPr>
      </w:pPr>
      <w:r>
        <w:rPr>
          <w:rFonts w:ascii="Garamond" w:eastAsia="Garamond" w:hAnsi="Garamond" w:cs="Garamond"/>
        </w:rPr>
        <w:t>“Attributes” tab:  Category = Volunteer Codes. Description = AF Volunteer Committee. Date = enter start date (e.g., 7/1/2012). Comments = volunteer position (e.g., 7th Grade Caller).  See sample.</w:t>
      </w:r>
    </w:p>
    <w:p w14:paraId="66DC9B12" w14:textId="77777777" w:rsidR="00902323" w:rsidRDefault="00F26958">
      <w:pPr>
        <w:pStyle w:val="normal0"/>
        <w:rPr>
          <w:rFonts w:ascii="Garamond" w:eastAsia="Garamond" w:hAnsi="Garamond" w:cs="Garamond"/>
        </w:rPr>
      </w:pPr>
      <w:r>
        <w:rPr>
          <w:rFonts w:ascii="Garamond" w:eastAsia="Garamond" w:hAnsi="Garamond" w:cs="Garamond"/>
        </w:rPr>
        <w:tab/>
      </w:r>
    </w:p>
    <w:p w14:paraId="38360138" w14:textId="77777777" w:rsidR="00902323" w:rsidRDefault="00F26958">
      <w:pPr>
        <w:pStyle w:val="normal0"/>
        <w:rPr>
          <w:rFonts w:ascii="Garamond" w:eastAsia="Garamond" w:hAnsi="Garamond" w:cs="Garamond"/>
        </w:rPr>
      </w:pPr>
      <w:r>
        <w:rPr>
          <w:rFonts w:ascii="Garamond" w:eastAsia="Garamond" w:hAnsi="Garamond" w:cs="Garamond"/>
        </w:rPr>
        <w:tab/>
      </w:r>
    </w:p>
    <w:p w14:paraId="0AD9889B" w14:textId="77777777" w:rsidR="00902323" w:rsidRDefault="00902323">
      <w:pPr>
        <w:pStyle w:val="normal0"/>
        <w:rPr>
          <w:rFonts w:ascii="Garamond" w:eastAsia="Garamond" w:hAnsi="Garamond" w:cs="Garamond"/>
        </w:rPr>
      </w:pPr>
    </w:p>
    <w:p w14:paraId="565A4BD1" w14:textId="77777777" w:rsidR="00902323" w:rsidRDefault="00F26958">
      <w:pPr>
        <w:pStyle w:val="normal0"/>
        <w:rPr>
          <w:rFonts w:ascii="Garamond" w:eastAsia="Garamond" w:hAnsi="Garamond" w:cs="Garamond"/>
        </w:rPr>
      </w:pPr>
      <w:r>
        <w:rPr>
          <w:rFonts w:ascii="Garamond" w:eastAsia="Garamond" w:hAnsi="Garamond" w:cs="Garamond"/>
        </w:rPr>
        <w:t>Ensure volunteers are coded as solicitors on the “Bio 1” tab:  check the box next to “solicitor.”  See sample.</w:t>
      </w:r>
      <w:r>
        <w:rPr>
          <w:noProof/>
        </w:rPr>
        <mc:AlternateContent>
          <mc:Choice Requires="wpg">
            <w:drawing>
              <wp:anchor distT="0" distB="0" distL="114300" distR="114300" simplePos="0" relativeHeight="251682816" behindDoc="1" locked="0" layoutInCell="0" hidden="0" allowOverlap="1" wp14:anchorId="257A1472" wp14:editId="576F29A9">
                <wp:simplePos x="0" y="0"/>
                <wp:positionH relativeFrom="margin">
                  <wp:posOffset>3086100</wp:posOffset>
                </wp:positionH>
                <wp:positionV relativeFrom="paragraph">
                  <wp:posOffset>0</wp:posOffset>
                </wp:positionV>
                <wp:extent cx="2971800" cy="2425700"/>
                <wp:effectExtent l="0" t="0" r="0" b="0"/>
                <wp:wrapSquare wrapText="bothSides" distT="0" distB="0" distL="114300" distR="114300"/>
                <wp:docPr id="40" name=""/>
                <wp:cNvGraphicFramePr/>
                <a:graphic xmlns:a="http://schemas.openxmlformats.org/drawingml/2006/main">
                  <a:graphicData uri="http://schemas.microsoft.com/office/word/2010/wordprocessingGroup">
                    <wpg:wgp>
                      <wpg:cNvGrpSpPr/>
                      <wpg:grpSpPr>
                        <a:xfrm>
                          <a:off x="0" y="0"/>
                          <a:ext cx="2971800" cy="2425700"/>
                          <a:chOff x="3860100" y="2562069"/>
                          <a:chExt cx="2971800" cy="2435859"/>
                        </a:xfrm>
                      </wpg:grpSpPr>
                      <wpg:grpSp>
                        <wpg:cNvPr id="5" name="Group 5"/>
                        <wpg:cNvGrpSpPr/>
                        <wpg:grpSpPr>
                          <a:xfrm>
                            <a:off x="3860100" y="2562069"/>
                            <a:ext cx="2971800" cy="2435859"/>
                            <a:chOff x="0" y="0"/>
                            <a:chExt cx="2971800" cy="2435859"/>
                          </a:xfrm>
                        </wpg:grpSpPr>
                        <wps:wsp>
                          <wps:cNvPr id="6" name="Rectangle 6"/>
                          <wps:cNvSpPr/>
                          <wps:spPr>
                            <a:xfrm>
                              <a:off x="0" y="0"/>
                              <a:ext cx="2971800" cy="2435850"/>
                            </a:xfrm>
                            <a:prstGeom prst="rect">
                              <a:avLst/>
                            </a:prstGeom>
                            <a:noFill/>
                            <a:ln>
                              <a:noFill/>
                            </a:ln>
                          </wps:spPr>
                          <wps:txbx>
                            <w:txbxContent>
                              <w:p w14:paraId="5B5B1065" w14:textId="77777777" w:rsidR="00A9148F" w:rsidRDefault="00A9148F">
                                <w:pPr>
                                  <w:pStyle w:val="normal0"/>
                                  <w:spacing w:line="240" w:lineRule="auto"/>
                                  <w:textDirection w:val="btLr"/>
                                </w:pPr>
                              </w:p>
                            </w:txbxContent>
                          </wps:txbx>
                          <wps:bodyPr lIns="91425" tIns="91425" rIns="91425" bIns="91425" anchor="ctr" anchorCtr="0"/>
                        </wps:wsp>
                        <wps:wsp>
                          <wps:cNvPr id="7" name="Rectangle 7"/>
                          <wps:cNvSpPr/>
                          <wps:spPr>
                            <a:xfrm>
                              <a:off x="0" y="0"/>
                              <a:ext cx="2971799" cy="2435859"/>
                            </a:xfrm>
                            <a:prstGeom prst="rect">
                              <a:avLst/>
                            </a:prstGeom>
                            <a:noFill/>
                            <a:ln>
                              <a:noFill/>
                            </a:ln>
                          </wps:spPr>
                          <wps:txbx>
                            <w:txbxContent>
                              <w:p w14:paraId="006DD5CF" w14:textId="77777777" w:rsidR="00A9148F" w:rsidRDefault="00A9148F">
                                <w:pPr>
                                  <w:pStyle w:val="normal0"/>
                                  <w:spacing w:line="240" w:lineRule="auto"/>
                                  <w:textDirection w:val="btLr"/>
                                </w:pPr>
                              </w:p>
                            </w:txbxContent>
                          </wps:txbx>
                          <wps:bodyPr lIns="91425" tIns="91425" rIns="91425" bIns="91425" anchor="ctr" anchorCtr="0"/>
                        </wps:wsp>
                        <wps:wsp>
                          <wps:cNvPr id="8" name="Straight Arrow Connector 8"/>
                          <wps:cNvCnPr/>
                          <wps:spPr>
                            <a:xfrm>
                              <a:off x="0" y="1143000"/>
                              <a:ext cx="2171700" cy="685799"/>
                            </a:xfrm>
                            <a:prstGeom prst="straightConnector1">
                              <a:avLst/>
                            </a:prstGeom>
                            <a:noFill/>
                            <a:ln w="19050" cap="flat" cmpd="sng">
                              <a:solidFill>
                                <a:srgbClr val="FF0000"/>
                              </a:solidFill>
                              <a:prstDash val="solid"/>
                              <a:round/>
                              <a:headEnd type="none" w="med" len="med"/>
                              <a:tailEnd type="triangle" w="lg" len="lg"/>
                            </a:ln>
                          </wps:spPr>
                          <wps:bodyPr/>
                        </wps:wsp>
                        <wps:wsp>
                          <wps:cNvPr id="9" name="Alternate Process 9"/>
                          <wps:cNvSpPr/>
                          <wps:spPr>
                            <a:xfrm>
                              <a:off x="2171700" y="1828800"/>
                              <a:ext cx="342899" cy="228600"/>
                            </a:xfrm>
                            <a:prstGeom prst="flowChartAlternateProcess">
                              <a:avLst/>
                            </a:prstGeom>
                            <a:solidFill>
                              <a:srgbClr val="FFFF00">
                                <a:alpha val="24705"/>
                              </a:srgbClr>
                            </a:solidFill>
                            <a:ln w="25400" cap="flat" cmpd="sng">
                              <a:solidFill>
                                <a:srgbClr val="FF0000"/>
                              </a:solidFill>
                              <a:prstDash val="solid"/>
                              <a:round/>
                              <a:headEnd type="none" w="med" len="med"/>
                              <a:tailEnd type="none" w="med" len="med"/>
                            </a:ln>
                          </wps:spPr>
                          <wps:txbx>
                            <w:txbxContent>
                              <w:p w14:paraId="4C632FB7" w14:textId="77777777" w:rsidR="00A9148F" w:rsidRDefault="00A9148F">
                                <w:pPr>
                                  <w:pStyle w:val="normal0"/>
                                  <w:spacing w:line="240" w:lineRule="auto"/>
                                  <w:textDirection w:val="btLr"/>
                                </w:pPr>
                              </w:p>
                            </w:txbxContent>
                          </wps:txbx>
                          <wps:bodyPr lIns="91425" tIns="91425" rIns="91425" bIns="91425" anchor="ctr" anchorCtr="0"/>
                        </wps:wsp>
                      </wpg:grpSp>
                    </wpg:wgp>
                  </a:graphicData>
                </a:graphic>
              </wp:anchor>
            </w:drawing>
          </mc:Choice>
          <mc:Fallback>
            <w:pict>
              <v:group id="_x0000_s1032" style="position:absolute;margin-left:243pt;margin-top:0;width:234pt;height:191pt;z-index:-251633664;mso-position-horizontal-relative:margin" coordorigin="3860100,2562069" coordsize="2971800,2435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" o:allowincell="f">
                <v:group id="Group 5" o:spid="_x0000_s1033" style="position:absolute;left:3860100;top:2562069;width:2971800;height:2435859" coordsize="2971800,24358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rect id="Rectangle 6" o:spid="_x0000_s1034" style="position:absolute;width:2971800;height:2435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JJ2wgAA&#10;ANoAAAAPAAAAZHJzL2Rvd25yZXYueG1sRI/RasJAFETfC/2H5RZ8q5sGCTVmI61YsD7V6Adcs9ds&#10;MHs3zW41/n1XKPRxmJkzTLEcbScuNPjWsYKXaQKCuHa65UbBYf/x/ArCB2SNnWNScCMPy/LxocBc&#10;uyvv6FKFRkQI+xwVmBD6XEpfG7Lop64njt7JDRZDlEMj9YDXCLedTJMkkxZbjgsGe1oZqs/Vj1Xw&#10;NXOUrlP/XjV2bsbjfvv5jZlSk6fxbQEi0Bj+w3/tjVaQwf1KvAGy/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4knbCAAAA2gAAAA8AAAAAAAAAAAAAAAAAlwIAAGRycy9kb3du&#10;cmV2LnhtbFBLBQYAAAAABAAEAPUAAACGAwAAAAA=&#10;" filled="f" stroked="f">
                    <v:textbox inset="91425emu,91425emu,91425emu,91425emu">
                      <w:txbxContent>
                        <w:p w14:paraId="5B5B1065" w14:textId="77777777" w:rsidR="008F61B8" w:rsidRDefault="008F61B8">
                          <w:pPr>
                            <w:pStyle w:val="normal0"/>
                            <w:spacing w:line="240" w:lineRule="auto"/>
                            <w:textDirection w:val="btLr"/>
                          </w:pPr>
                        </w:p>
                      </w:txbxContent>
                    </v:textbox>
                  </v:rect>
                  <v:rect id="Rectangle 7" o:spid="_x0000_s1035" style="position:absolute;width:2971799;height:24358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DftwgAA&#10;ANoAAAAPAAAAZHJzL2Rvd25yZXYueG1sRI/BbsIwEETvSPyDtUi9FadRBW2Ig6BqpZYTBD5giZc4&#10;arxOYxfC3+NKlTiOZuaNJl8OthVn6n3jWMHTNAFBXDndcK3gsP94fAHhA7LG1jEpuJKHZTEe5Zhp&#10;d+EdnctQiwhhn6ECE0KXSekrQxb91HXE0Tu53mKIsq+l7vES4baVaZLMpMWG44LBjt4MVd/lr1Ww&#10;fXaUvqd+Xdb21QzH/ebrB2dKPUyG1QJEoCHcw//tT61gDn9X4g2Q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0N+3CAAAA2gAAAA8AAAAAAAAAAAAAAAAAlwIAAGRycy9kb3du&#10;cmV2LnhtbFBLBQYAAAAABAAEAPUAAACGAwAAAAA=&#10;" filled="f" stroked="f">
                    <v:textbox inset="91425emu,91425emu,91425emu,91425emu">
                      <w:txbxContent>
                        <w:p w14:paraId="006DD5CF" w14:textId="77777777" w:rsidR="008F61B8" w:rsidRDefault="008F61B8">
                          <w:pPr>
                            <w:pStyle w:val="normal0"/>
                            <w:spacing w:line="240" w:lineRule="auto"/>
                            <w:textDirection w:val="btLr"/>
                          </w:pPr>
                        </w:p>
                      </w:txbxContent>
                    </v:textbox>
                  </v:rect>
                  <v:shapetype id="_x0000_t32" coordsize="21600,21600" o:spt="32" o:oned="t" path="m0,0l21600,21600e" filled="f">
                    <v:path arrowok="t" fillok="f" o:connecttype="none"/>
                    <o:lock v:ext="edit" shapetype="t"/>
                  </v:shapetype>
                  <v:shape id="Straight Arrow Connector 8" o:spid="_x0000_s1036" type="#_x0000_t32" style="position:absolute;top:1143000;width:2171700;height:6857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fkMEAAADaAAAADwAAAGRycy9kb3ducmV2LnhtbESPQWvCQBSE74L/YXlCb2bXCqKpq4gg&#10;VOjF2OL1NfuapGbfhuyaxH/vFgoeh5lvhllvB1uLjlpfOdYwSxQI4tyZigsNn+fDdAnCB2SDtWPS&#10;cCcP2814tMbUuJ5P1GWhELGEfYoayhCaVEqfl2TRJ64hjt6Pay2GKNtCmhb7WG5r+arUQlqsOC6U&#10;2NC+pPya3ayG5a73x+zy8YX9nH/z1bcaupvS+mUy7N5ABBrCM/xPv5vIwd+VeAPk5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5x+QwQAAANoAAAAPAAAAAAAAAAAAAAAA&#10;AKECAABkcnMvZG93bnJldi54bWxQSwUGAAAAAAQABAD5AAAAjwMAAAAA&#10;" strokecolor="red" strokeweight="1.5pt">
                    <v:stroke endarrow="block" endarrowwidth="wide" endarrowlength="long"/>
                  </v:shape>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9" o:spid="_x0000_s1037" type="#_x0000_t176" style="position:absolute;left:2171700;top:1828800;width:342899;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PkwgAA&#10;ANoAAAAPAAAAZHJzL2Rvd25yZXYueG1sRI/BasMwEETvhfyD2EBvjVTThsSJYkxIoIdCaZIP2Fgb&#10;W9RaGUux3b+vCoUeh5l5w2yLybVioD5YzxqeFwoEceWN5VrD5Xx8WoEIEdlg65k0fFOAYjd72GJu&#10;/MifNJxiLRKEQ44amhi7XMpQNeQwLHxHnLyb7x3GJPtamh7HBHetzJRaSoeW00KDHe0bqr5Od6fh&#10;9WVfvh/ow2XXpVVEN3W12UHrx/lUbkBEmuJ/+K/9ZjSs4fdKugFy9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L4+TCAAAA2gAAAA8AAAAAAAAAAAAAAAAAlwIAAGRycy9kb3du&#10;cmV2LnhtbFBLBQYAAAAABAAEAPUAAACGAwAAAAA=&#10;" fillcolor="yellow" strokecolor="red" strokeweight="2pt">
                    <v:fill opacity="16191f"/>
                    <v:stroke joinstyle="round"/>
                    <v:textbox inset="91425emu,91425emu,91425emu,91425emu">
                      <w:txbxContent>
                        <w:p w14:paraId="4C632FB7" w14:textId="77777777" w:rsidR="008F61B8" w:rsidRDefault="008F61B8">
                          <w:pPr>
                            <w:pStyle w:val="normal0"/>
                            <w:spacing w:line="240" w:lineRule="auto"/>
                            <w:textDirection w:val="btLr"/>
                          </w:pPr>
                        </w:p>
                      </w:txbxContent>
                    </v:textbox>
                  </v:shape>
                </v:group>
                <w10:wrap type="square" anchorx="margin"/>
              </v:group>
            </w:pict>
          </mc:Fallback>
        </mc:AlternateContent>
      </w:r>
    </w:p>
    <w:p w14:paraId="611B82E4" w14:textId="77777777" w:rsidR="00902323" w:rsidRDefault="00902323">
      <w:pPr>
        <w:pStyle w:val="normal0"/>
        <w:rPr>
          <w:rFonts w:ascii="Garamond" w:eastAsia="Garamond" w:hAnsi="Garamond" w:cs="Garamond"/>
        </w:rPr>
      </w:pPr>
    </w:p>
    <w:p w14:paraId="7779493B" w14:textId="77777777" w:rsidR="00902323" w:rsidRDefault="00902323">
      <w:pPr>
        <w:pStyle w:val="normal0"/>
        <w:rPr>
          <w:rFonts w:ascii="Garamond" w:eastAsia="Garamond" w:hAnsi="Garamond" w:cs="Garamond"/>
        </w:rPr>
      </w:pPr>
    </w:p>
    <w:p w14:paraId="02FB4590" w14:textId="77777777" w:rsidR="00902323" w:rsidRDefault="00902323">
      <w:pPr>
        <w:pStyle w:val="normal0"/>
        <w:rPr>
          <w:rFonts w:ascii="Garamond" w:eastAsia="Garamond" w:hAnsi="Garamond" w:cs="Garamond"/>
        </w:rPr>
      </w:pPr>
    </w:p>
    <w:p w14:paraId="7CA852CA" w14:textId="77777777" w:rsidR="00902323" w:rsidRDefault="00902323">
      <w:pPr>
        <w:pStyle w:val="normal0"/>
        <w:rPr>
          <w:rFonts w:ascii="Garamond" w:eastAsia="Garamond" w:hAnsi="Garamond" w:cs="Garamond"/>
        </w:rPr>
      </w:pPr>
    </w:p>
    <w:p w14:paraId="607D1967" w14:textId="77777777" w:rsidR="00902323" w:rsidRDefault="00902323">
      <w:pPr>
        <w:pStyle w:val="normal0"/>
        <w:rPr>
          <w:rFonts w:ascii="Garamond" w:eastAsia="Garamond" w:hAnsi="Garamond" w:cs="Garamond"/>
        </w:rPr>
      </w:pPr>
    </w:p>
    <w:p w14:paraId="3A44654D" w14:textId="77777777" w:rsidR="00902323" w:rsidRDefault="00902323">
      <w:pPr>
        <w:pStyle w:val="normal0"/>
        <w:rPr>
          <w:rFonts w:ascii="Garamond" w:eastAsia="Garamond" w:hAnsi="Garamond" w:cs="Garamond"/>
        </w:rPr>
      </w:pPr>
    </w:p>
    <w:p w14:paraId="6CEF0F7D" w14:textId="77777777" w:rsidR="00902323" w:rsidRDefault="00902323">
      <w:pPr>
        <w:pStyle w:val="normal0"/>
        <w:rPr>
          <w:rFonts w:ascii="Garamond" w:eastAsia="Garamond" w:hAnsi="Garamond" w:cs="Garamond"/>
        </w:rPr>
      </w:pPr>
    </w:p>
    <w:p w14:paraId="2A322A6B" w14:textId="77777777" w:rsidR="00902323" w:rsidRDefault="00902323">
      <w:pPr>
        <w:pStyle w:val="normal0"/>
        <w:rPr>
          <w:rFonts w:ascii="Garamond" w:eastAsia="Garamond" w:hAnsi="Garamond" w:cs="Garamond"/>
        </w:rPr>
      </w:pPr>
    </w:p>
    <w:p w14:paraId="61921606" w14:textId="77777777" w:rsidR="00902323" w:rsidRDefault="00F26958">
      <w:pPr>
        <w:pStyle w:val="Heading2"/>
        <w:contextualSpacing w:val="0"/>
        <w:rPr>
          <w:rFonts w:ascii="Garamond" w:eastAsia="Garamond" w:hAnsi="Garamond" w:cs="Garamond"/>
          <w:b/>
          <w:smallCaps/>
          <w:color w:val="008000"/>
          <w:sz w:val="28"/>
          <w:szCs w:val="28"/>
        </w:rPr>
      </w:pPr>
      <w:r>
        <w:rPr>
          <w:rFonts w:ascii="Garamond" w:eastAsia="Garamond" w:hAnsi="Garamond" w:cs="Garamond"/>
        </w:rPr>
        <w:lastRenderedPageBreak/>
        <w:t>Assign Solicitors to Prospects in Raiser’s Edge</w:t>
      </w:r>
    </w:p>
    <w:p w14:paraId="3C63C523" w14:textId="77777777" w:rsidR="00902323" w:rsidRDefault="00902323">
      <w:pPr>
        <w:pStyle w:val="normal0"/>
        <w:rPr>
          <w:rFonts w:ascii="Garamond" w:eastAsia="Garamond" w:hAnsi="Garamond" w:cs="Garamond"/>
        </w:rPr>
      </w:pPr>
    </w:p>
    <w:p w14:paraId="5A8EAB33" w14:textId="77777777" w:rsidR="00902323" w:rsidRDefault="00F26958">
      <w:pPr>
        <w:pStyle w:val="normal0"/>
        <w:rPr>
          <w:rFonts w:ascii="Garamond" w:eastAsia="Garamond" w:hAnsi="Garamond" w:cs="Garamond"/>
        </w:rPr>
      </w:pPr>
      <w:r>
        <w:rPr>
          <w:rFonts w:ascii="Garamond" w:eastAsia="Garamond" w:hAnsi="Garamond" w:cs="Garamond"/>
        </w:rPr>
        <w:t>Open the “Relationships” tab on the donor prospect’s record:  Select “Assigned Solicitors” from column at left.  Select  "New Assigned Solicitor” from tab at top.  Use binoculars to search for solicitor. Select the Solicitor.  Solicitor type = Annual Fund Volunteer.  Date from = enter start date, (e.g., 7/1/2014). Date to = enter end date (e.g., 6/30/2015).Campaign: select from drop-down box (e.g, AF14-15). Fund = Annual Fund.  Do not enter appeal here, as appeals are entered when gift/pledge is received in writing.  See sample below:  Prospect = Ronald Fagin; Solicitor = Pam McCaslin.</w:t>
      </w:r>
    </w:p>
    <w:p w14:paraId="2E4ABB6A" w14:textId="77777777" w:rsidR="00902323" w:rsidRDefault="00F26958">
      <w:pPr>
        <w:pStyle w:val="Heading2"/>
        <w:contextualSpacing w:val="0"/>
        <w:rPr>
          <w:rFonts w:ascii="Garamond" w:eastAsia="Garamond" w:hAnsi="Garamond" w:cs="Garamond"/>
          <w:b/>
          <w:smallCaps/>
          <w:color w:val="008000"/>
          <w:sz w:val="28"/>
          <w:szCs w:val="28"/>
        </w:rPr>
      </w:pPr>
      <w:r>
        <w:rPr>
          <w:noProof/>
        </w:rPr>
        <w:drawing>
          <wp:anchor distT="0" distB="0" distL="114300" distR="114300" simplePos="0" relativeHeight="251683840" behindDoc="0" locked="0" layoutInCell="0" hidden="0" allowOverlap="1" wp14:anchorId="5E9E26D6" wp14:editId="7444D5E7">
            <wp:simplePos x="0" y="0"/>
            <wp:positionH relativeFrom="margin">
              <wp:posOffset>1028700</wp:posOffset>
            </wp:positionH>
            <wp:positionV relativeFrom="paragraph">
              <wp:posOffset>224790</wp:posOffset>
            </wp:positionV>
            <wp:extent cx="2901950" cy="2379345"/>
            <wp:effectExtent l="0" t="0" r="0" b="0"/>
            <wp:wrapSquare wrapText="bothSides" distT="0" distB="0" distL="114300" distR="114300"/>
            <wp:docPr id="3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5"/>
                    <a:srcRect l="16875" t="11250" r="16874" b="16249"/>
                    <a:stretch>
                      <a:fillRect/>
                    </a:stretch>
                  </pic:blipFill>
                  <pic:spPr>
                    <a:xfrm>
                      <a:off x="0" y="0"/>
                      <a:ext cx="2901950" cy="2379345"/>
                    </a:xfrm>
                    <a:prstGeom prst="rect">
                      <a:avLst/>
                    </a:prstGeom>
                    <a:ln/>
                  </pic:spPr>
                </pic:pic>
              </a:graphicData>
            </a:graphic>
          </wp:anchor>
        </w:drawing>
      </w:r>
    </w:p>
    <w:p w14:paraId="04049CF7" w14:textId="77777777" w:rsidR="00902323" w:rsidRDefault="00902323">
      <w:pPr>
        <w:pStyle w:val="normal0"/>
        <w:rPr>
          <w:rFonts w:ascii="Garamond" w:eastAsia="Garamond" w:hAnsi="Garamond" w:cs="Garamond"/>
        </w:rPr>
      </w:pPr>
    </w:p>
    <w:p w14:paraId="40065FD6" w14:textId="77777777" w:rsidR="00902323" w:rsidRDefault="00902323">
      <w:pPr>
        <w:pStyle w:val="normal0"/>
        <w:rPr>
          <w:rFonts w:ascii="Garamond" w:eastAsia="Garamond" w:hAnsi="Garamond" w:cs="Garamond"/>
        </w:rPr>
      </w:pPr>
    </w:p>
    <w:p w14:paraId="4F975FBF" w14:textId="77777777" w:rsidR="00902323" w:rsidRDefault="00902323">
      <w:pPr>
        <w:pStyle w:val="normal0"/>
        <w:rPr>
          <w:rFonts w:ascii="Garamond" w:eastAsia="Garamond" w:hAnsi="Garamond" w:cs="Garamond"/>
        </w:rPr>
      </w:pPr>
    </w:p>
    <w:p w14:paraId="7D40F567" w14:textId="77777777" w:rsidR="00902323" w:rsidRDefault="00902323">
      <w:pPr>
        <w:pStyle w:val="normal0"/>
        <w:rPr>
          <w:rFonts w:ascii="Garamond" w:eastAsia="Garamond" w:hAnsi="Garamond" w:cs="Garamond"/>
        </w:rPr>
      </w:pPr>
    </w:p>
    <w:p w14:paraId="40137A83" w14:textId="77777777" w:rsidR="00902323" w:rsidRDefault="00902323">
      <w:pPr>
        <w:pStyle w:val="normal0"/>
        <w:rPr>
          <w:rFonts w:ascii="Garamond" w:eastAsia="Garamond" w:hAnsi="Garamond" w:cs="Garamond"/>
        </w:rPr>
      </w:pPr>
    </w:p>
    <w:p w14:paraId="464FC470" w14:textId="77777777" w:rsidR="00902323" w:rsidRDefault="00902323">
      <w:pPr>
        <w:pStyle w:val="normal0"/>
        <w:rPr>
          <w:rFonts w:ascii="Garamond" w:eastAsia="Garamond" w:hAnsi="Garamond" w:cs="Garamond"/>
        </w:rPr>
      </w:pPr>
    </w:p>
    <w:p w14:paraId="7D2FD626" w14:textId="77777777" w:rsidR="00902323" w:rsidRDefault="00902323">
      <w:pPr>
        <w:pStyle w:val="normal0"/>
        <w:rPr>
          <w:rFonts w:ascii="Garamond" w:eastAsia="Garamond" w:hAnsi="Garamond" w:cs="Garamond"/>
        </w:rPr>
      </w:pPr>
    </w:p>
    <w:p w14:paraId="2F376B5D" w14:textId="77777777" w:rsidR="00902323" w:rsidRDefault="00902323">
      <w:pPr>
        <w:pStyle w:val="normal0"/>
        <w:rPr>
          <w:rFonts w:ascii="Garamond" w:eastAsia="Garamond" w:hAnsi="Garamond" w:cs="Garamond"/>
        </w:rPr>
      </w:pPr>
    </w:p>
    <w:p w14:paraId="7C1E967D" w14:textId="77777777" w:rsidR="00902323" w:rsidRDefault="00902323">
      <w:pPr>
        <w:pStyle w:val="normal0"/>
        <w:rPr>
          <w:rFonts w:ascii="Garamond" w:eastAsia="Garamond" w:hAnsi="Garamond" w:cs="Garamond"/>
        </w:rPr>
      </w:pPr>
    </w:p>
    <w:p w14:paraId="3C803318" w14:textId="77777777" w:rsidR="00902323" w:rsidRDefault="00902323">
      <w:pPr>
        <w:pStyle w:val="Heading2"/>
        <w:contextualSpacing w:val="0"/>
        <w:rPr>
          <w:rFonts w:ascii="Garamond" w:eastAsia="Garamond" w:hAnsi="Garamond" w:cs="Garamond"/>
        </w:rPr>
      </w:pPr>
      <w:bookmarkStart w:id="6" w:name="_3cqmetx" w:colFirst="0" w:colLast="0"/>
      <w:bookmarkEnd w:id="6"/>
    </w:p>
    <w:p w14:paraId="1D34F8F6" w14:textId="77777777" w:rsidR="00902323" w:rsidRDefault="00902323">
      <w:pPr>
        <w:pStyle w:val="Heading2"/>
        <w:contextualSpacing w:val="0"/>
        <w:rPr>
          <w:rFonts w:ascii="Garamond" w:eastAsia="Garamond" w:hAnsi="Garamond" w:cs="Garamond"/>
        </w:rPr>
      </w:pPr>
    </w:p>
    <w:p w14:paraId="143FB5A9" w14:textId="77777777" w:rsidR="00902323" w:rsidRDefault="00F26958">
      <w:pPr>
        <w:pStyle w:val="Heading2"/>
        <w:contextualSpacing w:val="0"/>
        <w:rPr>
          <w:rFonts w:ascii="Garamond" w:eastAsia="Garamond" w:hAnsi="Garamond" w:cs="Garamond"/>
          <w:b/>
          <w:smallCaps/>
          <w:color w:val="008000"/>
          <w:sz w:val="28"/>
          <w:szCs w:val="28"/>
        </w:rPr>
      </w:pPr>
      <w:r>
        <w:rPr>
          <w:rFonts w:ascii="Garamond" w:eastAsia="Garamond" w:hAnsi="Garamond" w:cs="Garamond"/>
        </w:rPr>
        <w:t>Add Verbal Pledge to Raiser’s Edge</w:t>
      </w:r>
    </w:p>
    <w:p w14:paraId="6B28C206" w14:textId="77777777" w:rsidR="00902323" w:rsidRDefault="00902323">
      <w:pPr>
        <w:pStyle w:val="normal0"/>
        <w:rPr>
          <w:rFonts w:ascii="Garamond" w:eastAsia="Garamond" w:hAnsi="Garamond" w:cs="Garamond"/>
        </w:rPr>
      </w:pPr>
    </w:p>
    <w:p w14:paraId="15A851C6" w14:textId="77777777" w:rsidR="00902323" w:rsidRDefault="00F26958">
      <w:pPr>
        <w:pStyle w:val="normal0"/>
        <w:rPr>
          <w:rFonts w:ascii="Garamond" w:eastAsia="Garamond" w:hAnsi="Garamond" w:cs="Garamond"/>
        </w:rPr>
      </w:pPr>
      <w:r>
        <w:rPr>
          <w:rFonts w:ascii="Garamond" w:eastAsia="Garamond" w:hAnsi="Garamond" w:cs="Garamond"/>
        </w:rPr>
        <w:t>Enter a verbal pledge to ensure ability to track undocumented pledges and generate pledge reminders.  Note:  given that these commitments are verbal (ie: nothing in writing to substantiate commitment), such intentions are not formally included on the Gifts tab.</w:t>
      </w:r>
    </w:p>
    <w:p w14:paraId="7555DA7D" w14:textId="77777777" w:rsidR="00902323" w:rsidRDefault="00F26958">
      <w:pPr>
        <w:pStyle w:val="normal0"/>
        <w:numPr>
          <w:ilvl w:val="0"/>
          <w:numId w:val="48"/>
        </w:numPr>
        <w:spacing w:line="240" w:lineRule="auto"/>
        <w:ind w:left="360" w:hanging="360"/>
        <w:contextualSpacing/>
        <w:rPr>
          <w:rFonts w:ascii="Garamond" w:eastAsia="Garamond" w:hAnsi="Garamond" w:cs="Garamond"/>
        </w:rPr>
      </w:pPr>
      <w:r>
        <w:rPr>
          <w:rFonts w:ascii="Garamond" w:eastAsia="Garamond" w:hAnsi="Garamond" w:cs="Garamond"/>
        </w:rPr>
        <w:t>Open the Constituent record</w:t>
      </w:r>
    </w:p>
    <w:p w14:paraId="79ABEB23" w14:textId="77777777" w:rsidR="00902323" w:rsidRDefault="00F26958">
      <w:pPr>
        <w:pStyle w:val="normal0"/>
        <w:numPr>
          <w:ilvl w:val="0"/>
          <w:numId w:val="48"/>
        </w:numPr>
        <w:spacing w:line="240" w:lineRule="auto"/>
        <w:ind w:left="360" w:hanging="360"/>
        <w:contextualSpacing/>
        <w:rPr>
          <w:rFonts w:ascii="Garamond" w:eastAsia="Garamond" w:hAnsi="Garamond" w:cs="Garamond"/>
        </w:rPr>
      </w:pPr>
      <w:r>
        <w:rPr>
          <w:rFonts w:ascii="Garamond" w:eastAsia="Garamond" w:hAnsi="Garamond" w:cs="Garamond"/>
        </w:rPr>
        <w:t>Assign the solicitor (Refer to above instructions)</w:t>
      </w:r>
    </w:p>
    <w:p w14:paraId="53689620" w14:textId="77777777" w:rsidR="00902323" w:rsidRDefault="00F26958">
      <w:pPr>
        <w:pStyle w:val="normal0"/>
        <w:numPr>
          <w:ilvl w:val="0"/>
          <w:numId w:val="48"/>
        </w:numPr>
        <w:spacing w:line="240" w:lineRule="auto"/>
        <w:ind w:left="360" w:hanging="360"/>
        <w:contextualSpacing/>
        <w:rPr>
          <w:rFonts w:ascii="Garamond" w:eastAsia="Garamond" w:hAnsi="Garamond" w:cs="Garamond"/>
        </w:rPr>
      </w:pPr>
      <w:r>
        <w:rPr>
          <w:rFonts w:ascii="Garamond" w:eastAsia="Garamond" w:hAnsi="Garamond" w:cs="Garamond"/>
        </w:rPr>
        <w:t>Select the Appeals tab:</w:t>
      </w:r>
    </w:p>
    <w:p w14:paraId="6E541F91" w14:textId="77777777" w:rsidR="00902323" w:rsidRDefault="00F26958">
      <w:pPr>
        <w:pStyle w:val="normal0"/>
        <w:numPr>
          <w:ilvl w:val="1"/>
          <w:numId w:val="48"/>
        </w:numPr>
        <w:spacing w:line="240" w:lineRule="auto"/>
        <w:ind w:left="720" w:hanging="360"/>
        <w:contextualSpacing/>
        <w:rPr>
          <w:rFonts w:ascii="Garamond" w:eastAsia="Garamond" w:hAnsi="Garamond" w:cs="Garamond"/>
        </w:rPr>
      </w:pPr>
      <w:r>
        <w:rPr>
          <w:rFonts w:ascii="Garamond" w:eastAsia="Garamond" w:hAnsi="Garamond" w:cs="Garamond"/>
        </w:rPr>
        <w:t>Enter Appeal (e.g., Annual Fund 2012-13 or AF13-14 Phonathon)</w:t>
      </w:r>
    </w:p>
    <w:p w14:paraId="2C4BE4A1" w14:textId="77777777" w:rsidR="00902323" w:rsidRDefault="00F26958">
      <w:pPr>
        <w:pStyle w:val="normal0"/>
        <w:numPr>
          <w:ilvl w:val="1"/>
          <w:numId w:val="48"/>
        </w:numPr>
        <w:spacing w:line="240" w:lineRule="auto"/>
        <w:ind w:left="720" w:hanging="360"/>
        <w:contextualSpacing/>
        <w:rPr>
          <w:rFonts w:ascii="Garamond" w:eastAsia="Garamond" w:hAnsi="Garamond" w:cs="Garamond"/>
        </w:rPr>
      </w:pPr>
      <w:r>
        <w:rPr>
          <w:rFonts w:ascii="Garamond" w:eastAsia="Garamond" w:hAnsi="Garamond" w:cs="Garamond"/>
        </w:rPr>
        <w:t>Enter Date: date solicitor held conversation with prospect (otherwise, it will default to current day)</w:t>
      </w:r>
    </w:p>
    <w:p w14:paraId="768EBE24" w14:textId="77777777" w:rsidR="00902323" w:rsidRDefault="00F26958">
      <w:pPr>
        <w:pStyle w:val="normal0"/>
        <w:numPr>
          <w:ilvl w:val="1"/>
          <w:numId w:val="48"/>
        </w:numPr>
        <w:spacing w:line="240" w:lineRule="auto"/>
        <w:ind w:left="720" w:hanging="360"/>
        <w:contextualSpacing/>
        <w:rPr>
          <w:rFonts w:ascii="Garamond" w:eastAsia="Garamond" w:hAnsi="Garamond" w:cs="Garamond"/>
        </w:rPr>
      </w:pPr>
      <w:r>
        <w:rPr>
          <w:rFonts w:ascii="Garamond" w:eastAsia="Garamond" w:hAnsi="Garamond" w:cs="Garamond"/>
        </w:rPr>
        <w:t xml:space="preserve">Enter Response: Verbal Pledge/Unspecified Amount/Considering/Declined and enter gift amount, if donor has provided </w:t>
      </w:r>
    </w:p>
    <w:p w14:paraId="5D215A1F" w14:textId="77777777" w:rsidR="00902323" w:rsidRDefault="00F26958">
      <w:pPr>
        <w:pStyle w:val="normal0"/>
        <w:numPr>
          <w:ilvl w:val="1"/>
          <w:numId w:val="48"/>
        </w:numPr>
        <w:spacing w:line="240" w:lineRule="auto"/>
        <w:ind w:left="720" w:hanging="360"/>
        <w:contextualSpacing/>
        <w:rPr>
          <w:rFonts w:ascii="Garamond" w:eastAsia="Garamond" w:hAnsi="Garamond" w:cs="Garamond"/>
        </w:rPr>
      </w:pPr>
      <w:r>
        <w:rPr>
          <w:rFonts w:ascii="Garamond" w:eastAsia="Garamond" w:hAnsi="Garamond" w:cs="Garamond"/>
        </w:rPr>
        <w:t xml:space="preserve">Enter Comments: enter amount and any pertinent notes (e.g., how information obtained).  There are many fields here, but these are the only fields used—tab to scroll to the right.  During gift entry, staff </w:t>
      </w:r>
      <w:r>
        <w:rPr>
          <w:rFonts w:ascii="Garamond" w:eastAsia="Garamond" w:hAnsi="Garamond" w:cs="Garamond"/>
        </w:rPr>
        <w:lastRenderedPageBreak/>
        <w:t>member will need to ensure that there is no pending verbal pledge appeal.  If there is, then the gift will be credited to that appeal and the “total given” field will be updated automatically.</w:t>
      </w:r>
    </w:p>
    <w:p w14:paraId="638B3897" w14:textId="77777777" w:rsidR="00902323" w:rsidRDefault="00902323">
      <w:pPr>
        <w:pStyle w:val="normal0"/>
        <w:rPr>
          <w:rFonts w:ascii="Garamond" w:eastAsia="Garamond" w:hAnsi="Garamond" w:cs="Garamond"/>
        </w:rPr>
      </w:pPr>
    </w:p>
    <w:p w14:paraId="6F06F72F" w14:textId="77777777" w:rsidR="00902323" w:rsidRDefault="00F26958">
      <w:pPr>
        <w:pStyle w:val="normal0"/>
        <w:rPr>
          <w:rFonts w:ascii="Garamond" w:eastAsia="Garamond" w:hAnsi="Garamond" w:cs="Garamond"/>
        </w:rPr>
      </w:pPr>
      <w:r>
        <w:rPr>
          <w:rFonts w:ascii="Garamond" w:eastAsia="Garamond" w:hAnsi="Garamond" w:cs="Garamond"/>
        </w:rPr>
        <w:t>See sample below: Prospect = William J. Hunter.</w:t>
      </w:r>
    </w:p>
    <w:p w14:paraId="7945A95A" w14:textId="77777777" w:rsidR="00902323" w:rsidRDefault="00902323">
      <w:pPr>
        <w:pStyle w:val="normal0"/>
        <w:rPr>
          <w:rFonts w:ascii="Garamond" w:eastAsia="Garamond" w:hAnsi="Garamond" w:cs="Garamond"/>
        </w:rPr>
      </w:pPr>
    </w:p>
    <w:p w14:paraId="007ED577" w14:textId="77777777" w:rsidR="00902323" w:rsidRDefault="00F26958">
      <w:pPr>
        <w:pStyle w:val="normal0"/>
        <w:rPr>
          <w:rFonts w:ascii="Garamond" w:eastAsia="Garamond" w:hAnsi="Garamond" w:cs="Garamond"/>
        </w:rPr>
      </w:pPr>
      <w:r>
        <w:rPr>
          <w:rFonts w:ascii="Garamond" w:eastAsia="Garamond" w:hAnsi="Garamond" w:cs="Garamond"/>
        </w:rPr>
        <w:t xml:space="preserve">Tab to scroll to the right; there are many fields, but the ones mentioned above and in samples below are used for queries/reports.  </w:t>
      </w:r>
      <w:r>
        <w:rPr>
          <w:noProof/>
        </w:rPr>
        <mc:AlternateContent>
          <mc:Choice Requires="wpg">
            <w:drawing>
              <wp:anchor distT="0" distB="0" distL="114300" distR="114300" simplePos="0" relativeHeight="251684864" behindDoc="1" locked="0" layoutInCell="0" hidden="0" allowOverlap="1" wp14:anchorId="0FCEE9EB" wp14:editId="0FF09E89">
                <wp:simplePos x="0" y="0"/>
                <wp:positionH relativeFrom="margin">
                  <wp:posOffset>228600</wp:posOffset>
                </wp:positionH>
                <wp:positionV relativeFrom="paragraph">
                  <wp:posOffset>419100</wp:posOffset>
                </wp:positionV>
                <wp:extent cx="6400800" cy="2324100"/>
                <wp:effectExtent l="0" t="0" r="0" b="0"/>
                <wp:wrapSquare wrapText="bothSides" distT="0" distB="0" distL="114300" distR="114300"/>
                <wp:docPr id="46" name=""/>
                <wp:cNvGraphicFramePr/>
                <a:graphic xmlns:a="http://schemas.openxmlformats.org/drawingml/2006/main">
                  <a:graphicData uri="http://schemas.microsoft.com/office/word/2010/wordprocessingGroup">
                    <wpg:wgp>
                      <wpg:cNvGrpSpPr/>
                      <wpg:grpSpPr>
                        <a:xfrm>
                          <a:off x="0" y="0"/>
                          <a:ext cx="6400800" cy="2324100"/>
                          <a:chOff x="2145600" y="2615092"/>
                          <a:chExt cx="6400800" cy="2329815"/>
                        </a:xfrm>
                      </wpg:grpSpPr>
                      <wpg:grpSp>
                        <wpg:cNvPr id="10" name="Group 10"/>
                        <wpg:cNvGrpSpPr/>
                        <wpg:grpSpPr>
                          <a:xfrm>
                            <a:off x="2145600" y="2615092"/>
                            <a:ext cx="6400800" cy="2329815"/>
                            <a:chOff x="0" y="0"/>
                            <a:chExt cx="6400800" cy="2329815"/>
                          </a:xfrm>
                        </wpg:grpSpPr>
                        <wps:wsp>
                          <wps:cNvPr id="11" name="Rectangle 11"/>
                          <wps:cNvSpPr/>
                          <wps:spPr>
                            <a:xfrm>
                              <a:off x="0" y="0"/>
                              <a:ext cx="6400800" cy="2329800"/>
                            </a:xfrm>
                            <a:prstGeom prst="rect">
                              <a:avLst/>
                            </a:prstGeom>
                            <a:noFill/>
                            <a:ln>
                              <a:noFill/>
                            </a:ln>
                          </wps:spPr>
                          <wps:txbx>
                            <w:txbxContent>
                              <w:p w14:paraId="3600D3F6" w14:textId="77777777" w:rsidR="00A9148F" w:rsidRDefault="00A9148F">
                                <w:pPr>
                                  <w:pStyle w:val="normal0"/>
                                  <w:spacing w:line="240" w:lineRule="auto"/>
                                  <w:textDirection w:val="btLr"/>
                                </w:pPr>
                              </w:p>
                            </w:txbxContent>
                          </wps:txbx>
                          <wps:bodyPr lIns="91425" tIns="91425" rIns="91425" bIns="91425" anchor="ctr" anchorCtr="0"/>
                        </wps:wsp>
                        <wps:wsp>
                          <wps:cNvPr id="12" name="Rectangle 12"/>
                          <wps:cNvSpPr/>
                          <wps:spPr>
                            <a:xfrm>
                              <a:off x="0" y="0"/>
                              <a:ext cx="6400799" cy="2329815"/>
                            </a:xfrm>
                            <a:prstGeom prst="rect">
                              <a:avLst/>
                            </a:prstGeom>
                            <a:noFill/>
                            <a:ln>
                              <a:noFill/>
                            </a:ln>
                          </wps:spPr>
                          <wps:txbx>
                            <w:txbxContent>
                              <w:p w14:paraId="4E2518A1" w14:textId="77777777" w:rsidR="00A9148F" w:rsidRDefault="00A9148F">
                                <w:pPr>
                                  <w:pStyle w:val="normal0"/>
                                  <w:spacing w:line="240" w:lineRule="auto"/>
                                  <w:textDirection w:val="btLr"/>
                                </w:pPr>
                              </w:p>
                            </w:txbxContent>
                          </wps:txbx>
                          <wps:bodyPr lIns="91425" tIns="91425" rIns="91425" bIns="91425" anchor="ctr" anchorCtr="0"/>
                        </wps:wsp>
                        <wps:wsp>
                          <wps:cNvPr id="13" name="Alternate Process 13"/>
                          <wps:cNvSpPr/>
                          <wps:spPr>
                            <a:xfrm>
                              <a:off x="228600" y="1485900"/>
                              <a:ext cx="5829299" cy="228600"/>
                            </a:xfrm>
                            <a:prstGeom prst="flowChartAlternateProcess">
                              <a:avLst/>
                            </a:prstGeom>
                            <a:solidFill>
                              <a:srgbClr val="FFFF00">
                                <a:alpha val="24705"/>
                              </a:srgbClr>
                            </a:solidFill>
                            <a:ln w="25400" cap="flat" cmpd="sng">
                              <a:solidFill>
                                <a:srgbClr val="FF0000"/>
                              </a:solidFill>
                              <a:prstDash val="solid"/>
                              <a:round/>
                              <a:headEnd type="none" w="med" len="med"/>
                              <a:tailEnd type="none" w="med" len="med"/>
                            </a:ln>
                          </wps:spPr>
                          <wps:txbx>
                            <w:txbxContent>
                              <w:p w14:paraId="1D16F430" w14:textId="77777777" w:rsidR="00A9148F" w:rsidRDefault="00A9148F">
                                <w:pPr>
                                  <w:pStyle w:val="normal0"/>
                                  <w:spacing w:line="240" w:lineRule="auto"/>
                                  <w:textDirection w:val="btLr"/>
                                </w:pPr>
                              </w:p>
                            </w:txbxContent>
                          </wps:txbx>
                          <wps:bodyPr lIns="91425" tIns="91425" rIns="91425" bIns="91425" anchor="ctr" anchorCtr="0"/>
                        </wps:wsp>
                      </wpg:grpSp>
                    </wpg:wgp>
                  </a:graphicData>
                </a:graphic>
              </wp:anchor>
            </w:drawing>
          </mc:Choice>
          <mc:Fallback>
            <w:pict>
              <v:group id="_x0000_s1038" style="position:absolute;margin-left:18pt;margin-top:33pt;width:7in;height:183pt;z-index:-251631616;mso-position-horizontal-relative:margin" coordorigin="2145600,2615092" coordsize="6400800,2329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" o:allowincell="f">
                <v:group id="Group 10" o:spid="_x0000_s1039" style="position:absolute;left:2145600;top:2615092;width:6400800;height:2329815" coordsize="6400800,2329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11" o:spid="_x0000_s1040" style="position:absolute;width:6400800;height:2329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ig4wQAA&#10;ANsAAAAPAAAAZHJzL2Rvd25yZXYueG1sRE/NasJAEL4X+g7LFHqrG0ORNroJWipUTzbpA0yzYzaY&#10;nY3ZVdO3dwWht/n4fmdRjLYTZxp861jBdJKAIK6dbrlR8FOtX95A+ICssXNMCv7IQ5E/Piww0+7C&#10;33QuQyNiCPsMFZgQ+kxKXxuy6CeuJ47c3g0WQ4RDI/WAlxhuO5kmyUxabDk2GOzpw1B9KE9Wwe7V&#10;UfqZ+lXZ2Hcz/lbbzRFnSj0/jcs5iEBj+Bff3V86zp/C7Zd4gMy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CooOMEAAADbAAAADwAAAAAAAAAAAAAAAACXAgAAZHJzL2Rvd25y&#10;ZXYueG1sUEsFBgAAAAAEAAQA9QAAAIUDAAAAAA==&#10;" filled="f" stroked="f">
                    <v:textbox inset="91425emu,91425emu,91425emu,91425emu">
                      <w:txbxContent>
                        <w:p w14:paraId="3600D3F6" w14:textId="77777777" w:rsidR="008F61B8" w:rsidRDefault="008F61B8">
                          <w:pPr>
                            <w:pStyle w:val="normal0"/>
                            <w:spacing w:line="240" w:lineRule="auto"/>
                            <w:textDirection w:val="btLr"/>
                          </w:pPr>
                        </w:p>
                      </w:txbxContent>
                    </v:textbox>
                  </v:rect>
                  <v:rect id="Rectangle 12" o:spid="_x0000_s1041" style="position:absolute;width:6400799;height:2329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ZPwQAA&#10;ANsAAAAPAAAAZHJzL2Rvd25yZXYueG1sRE/NasJAEL4LvsMyQm+6aSiiqau0pQXtSRMfYJqdZkOz&#10;s2l2m8S3dwuCt/n4fmezG20jeup87VjB4yIBQVw6XXOl4Fx8zFcgfEDW2DgmBRfysNtOJxvMtBv4&#10;RH0eKhFD2GeowITQZlL60pBFv3AtceS+XWcxRNhVUnc4xHDbyDRJltJizbHBYEtvhsqf/M8qOD45&#10;St9T/5pXdm3Gr+Lz8ItLpR5m48sziEBjuItv7r2O81P4/yUeILd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Pi2T8EAAADbAAAADwAAAAAAAAAAAAAAAACXAgAAZHJzL2Rvd25y&#10;ZXYueG1sUEsFBgAAAAAEAAQA9QAAAIUDAAAAAA==&#10;" filled="f" stroked="f">
                    <v:textbox inset="91425emu,91425emu,91425emu,91425emu">
                      <w:txbxContent>
                        <w:p w14:paraId="4E2518A1" w14:textId="77777777" w:rsidR="008F61B8" w:rsidRDefault="008F61B8">
                          <w:pPr>
                            <w:pStyle w:val="normal0"/>
                            <w:spacing w:line="240" w:lineRule="auto"/>
                            <w:textDirection w:val="btLr"/>
                          </w:pPr>
                        </w:p>
                      </w:txbxContent>
                    </v:textbox>
                  </v:rect>
                  <v:shape id="Alternate Process 13" o:spid="_x0000_s1042" type="#_x0000_t176" style="position:absolute;left:228600;top:1485900;width:5829299;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yFGvwAA&#10;ANsAAAAPAAAAZHJzL2Rvd25yZXYueG1sRE/NisIwEL4L+w5hhL1pYldlqUYRccGDIOo+wNiMbbCZ&#10;lCar3bc3guBtPr7fmS87V4sbtcF61jAaKhDEhTeWSw2/p5/BN4gQkQ3WnknDPwVYLj56c8yNv/OB&#10;bsdYihTCIUcNVYxNLmUoKnIYhr4hTtzFtw5jgm0pTYv3FO5qmSk1lQ4tp4YKG1pXVFyPf07DZLxe&#10;7Ta0d9l5ahXRRZ1tttH6s9+tZiAidfEtfrm3Js3/gucv6QC5e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DfIUa/AAAA2wAAAA8AAAAAAAAAAAAAAAAAlwIAAGRycy9kb3ducmV2&#10;LnhtbFBLBQYAAAAABAAEAPUAAACDAwAAAAA=&#10;" fillcolor="yellow" strokecolor="red" strokeweight="2pt">
                    <v:fill opacity="16191f"/>
                    <v:stroke joinstyle="round"/>
                    <v:textbox inset="91425emu,91425emu,91425emu,91425emu">
                      <w:txbxContent>
                        <w:p w14:paraId="1D16F430" w14:textId="77777777" w:rsidR="008F61B8" w:rsidRDefault="008F61B8">
                          <w:pPr>
                            <w:pStyle w:val="normal0"/>
                            <w:spacing w:line="240" w:lineRule="auto"/>
                            <w:textDirection w:val="btLr"/>
                          </w:pPr>
                        </w:p>
                      </w:txbxContent>
                    </v:textbox>
                  </v:shape>
                </v:group>
                <w10:wrap type="square" anchorx="margin"/>
              </v:group>
            </w:pict>
          </mc:Fallback>
        </mc:AlternateContent>
      </w:r>
    </w:p>
    <w:p w14:paraId="1CCFDBC6" w14:textId="77777777" w:rsidR="00902323" w:rsidRDefault="00902323">
      <w:pPr>
        <w:pStyle w:val="normal0"/>
        <w:rPr>
          <w:rFonts w:ascii="Garamond" w:eastAsia="Garamond" w:hAnsi="Garamond" w:cs="Garamond"/>
          <w:sz w:val="24"/>
          <w:szCs w:val="24"/>
        </w:rPr>
      </w:pPr>
    </w:p>
    <w:p w14:paraId="6D2EEE7B" w14:textId="77777777" w:rsidR="00902323" w:rsidRDefault="00F26958">
      <w:pPr>
        <w:pStyle w:val="Heading2"/>
        <w:contextualSpacing w:val="0"/>
        <w:rPr>
          <w:rFonts w:ascii="Garamond" w:eastAsia="Garamond" w:hAnsi="Garamond" w:cs="Garamond"/>
        </w:rPr>
      </w:pPr>
      <w:r>
        <w:rPr>
          <w:rFonts w:ascii="Garamond" w:eastAsia="Garamond" w:hAnsi="Garamond" w:cs="Garamond"/>
        </w:rPr>
        <w:t>Prospect codes in Raiser’s Edge</w:t>
      </w:r>
    </w:p>
    <w:p w14:paraId="3C7FC8D3" w14:textId="77777777" w:rsidR="00902323" w:rsidRDefault="00F26958">
      <w:pPr>
        <w:pStyle w:val="normal0"/>
        <w:rPr>
          <w:rFonts w:ascii="Garamond" w:eastAsia="Garamond" w:hAnsi="Garamond" w:cs="Garamond"/>
        </w:rPr>
      </w:pPr>
      <w:r>
        <w:rPr>
          <w:rFonts w:ascii="Garamond" w:eastAsia="Garamond" w:hAnsi="Garamond" w:cs="Garamond"/>
        </w:rPr>
        <w:t>Under the PROSPECT tab in an individual's record, the CLASSIFICATION and PROSPECT STATUS​ choices are as follows:</w:t>
      </w:r>
    </w:p>
    <w:p w14:paraId="0D482AAF" w14:textId="77777777" w:rsidR="00902323" w:rsidRDefault="00902323">
      <w:pPr>
        <w:pStyle w:val="normal0"/>
        <w:rPr>
          <w:rFonts w:ascii="Garamond" w:eastAsia="Garamond" w:hAnsi="Garamond" w:cs="Garamond"/>
          <w:color w:val="222222"/>
          <w:sz w:val="24"/>
          <w:szCs w:val="24"/>
        </w:rPr>
      </w:pPr>
    </w:p>
    <w:p w14:paraId="249A41DC" w14:textId="77777777" w:rsidR="00902323" w:rsidRDefault="00F26958">
      <w:pPr>
        <w:pStyle w:val="Heading3"/>
        <w:contextualSpacing w:val="0"/>
        <w:rPr>
          <w:rFonts w:ascii="Garamond" w:eastAsia="Garamond" w:hAnsi="Garamond" w:cs="Garamond"/>
        </w:rPr>
      </w:pPr>
      <w:r>
        <w:rPr>
          <w:rFonts w:ascii="Garamond" w:eastAsia="Garamond" w:hAnsi="Garamond" w:cs="Garamond"/>
        </w:rPr>
        <w:t>Constituent Classification options</w:t>
      </w:r>
    </w:p>
    <w:p w14:paraId="4CDD56EF"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A1</w:t>
      </w:r>
    </w:p>
    <w:p w14:paraId="625CE9A3"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A2</w:t>
      </w:r>
    </w:p>
    <w:p w14:paraId="217BF1C0"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A3</w:t>
      </w:r>
    </w:p>
    <w:p w14:paraId="2AF61CEE"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B1</w:t>
      </w:r>
    </w:p>
    <w:p w14:paraId="3EC0A98F"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B2 </w:t>
      </w:r>
    </w:p>
    <w:p w14:paraId="0035974A"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B3</w:t>
      </w:r>
    </w:p>
    <w:p w14:paraId="22F9982C"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C1</w:t>
      </w:r>
    </w:p>
    <w:p w14:paraId="5C4FA2DB"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C2</w:t>
      </w:r>
    </w:p>
    <w:p w14:paraId="76278FBC"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C3</w:t>
      </w:r>
    </w:p>
    <w:p w14:paraId="66C219E1" w14:textId="77777777" w:rsidR="00902323" w:rsidRDefault="00902323">
      <w:pPr>
        <w:pStyle w:val="normal0"/>
        <w:rPr>
          <w:rFonts w:ascii="Garamond" w:eastAsia="Garamond" w:hAnsi="Garamond" w:cs="Garamond"/>
        </w:rPr>
      </w:pPr>
    </w:p>
    <w:p w14:paraId="3F67ACDF" w14:textId="77777777" w:rsidR="00902323" w:rsidRDefault="00F26958">
      <w:pPr>
        <w:pStyle w:val="Heading3"/>
        <w:contextualSpacing w:val="0"/>
        <w:rPr>
          <w:rFonts w:ascii="Garamond" w:eastAsia="Garamond" w:hAnsi="Garamond" w:cs="Garamond"/>
        </w:rPr>
      </w:pPr>
      <w:r>
        <w:rPr>
          <w:rFonts w:ascii="Garamond" w:eastAsia="Garamond" w:hAnsi="Garamond" w:cs="Garamond"/>
        </w:rPr>
        <w:t>Constituent Prospect Status options</w:t>
      </w:r>
    </w:p>
    <w:p w14:paraId="075FC294"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Identification/Research</w:t>
      </w:r>
    </w:p>
    <w:p w14:paraId="7FB859E4"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Cultivation</w:t>
      </w:r>
    </w:p>
    <w:p w14:paraId="5E5D6D86"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lastRenderedPageBreak/>
        <w:t>Solicitation</w:t>
      </w:r>
    </w:p>
    <w:p w14:paraId="413F8486"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Closing</w:t>
      </w:r>
    </w:p>
    <w:p w14:paraId="3CCBD029"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Stewardship</w:t>
      </w:r>
    </w:p>
    <w:p w14:paraId="71FD99AC" w14:textId="77777777" w:rsidR="00902323" w:rsidRDefault="00902323">
      <w:pPr>
        <w:pStyle w:val="normal0"/>
        <w:rPr>
          <w:rFonts w:ascii="Garamond" w:eastAsia="Garamond" w:hAnsi="Garamond" w:cs="Garamond"/>
        </w:rPr>
      </w:pPr>
    </w:p>
    <w:p w14:paraId="28FD4117" w14:textId="77777777" w:rsidR="00902323" w:rsidRDefault="00F26958">
      <w:pPr>
        <w:pStyle w:val="Heading2"/>
        <w:contextualSpacing w:val="0"/>
        <w:rPr>
          <w:rFonts w:ascii="Garamond" w:eastAsia="Garamond" w:hAnsi="Garamond" w:cs="Garamond"/>
        </w:rPr>
      </w:pPr>
      <w:r>
        <w:rPr>
          <w:rFonts w:ascii="Garamond" w:eastAsia="Garamond" w:hAnsi="Garamond" w:cs="Garamond"/>
        </w:rPr>
        <w:t>Code a Constituent as “</w:t>
      </w:r>
      <w:r>
        <w:rPr>
          <w:rFonts w:ascii="Garamond" w:eastAsia="Garamond" w:hAnsi="Garamond" w:cs="Garamond"/>
          <w:i/>
        </w:rPr>
        <w:t>Do Not Solicit”</w:t>
      </w:r>
      <w:r>
        <w:rPr>
          <w:rFonts w:ascii="Garamond" w:eastAsia="Garamond" w:hAnsi="Garamond" w:cs="Garamond"/>
        </w:rPr>
        <w:t xml:space="preserve"> in Raiser’s Edge</w:t>
      </w:r>
    </w:p>
    <w:p w14:paraId="16B6CE86" w14:textId="77777777" w:rsidR="00902323" w:rsidRDefault="00F26958">
      <w:pPr>
        <w:pStyle w:val="normal0"/>
        <w:numPr>
          <w:ilvl w:val="0"/>
          <w:numId w:val="18"/>
        </w:numPr>
        <w:spacing w:line="240" w:lineRule="auto"/>
        <w:ind w:left="360" w:hanging="360"/>
        <w:contextualSpacing/>
        <w:rPr>
          <w:rFonts w:ascii="Garamond" w:eastAsia="Garamond" w:hAnsi="Garamond" w:cs="Garamond"/>
        </w:rPr>
      </w:pPr>
      <w:r>
        <w:rPr>
          <w:rFonts w:ascii="Garamond" w:eastAsia="Garamond" w:hAnsi="Garamond" w:cs="Garamond"/>
        </w:rPr>
        <w:t>Under “Attributes,” Category=Mail Codes, Description=Do Not Solicit, Enter date and add any comments.  Remember to consult with Senior Admin/HR and consider anyone who was involuntarily terminated for Do Not Solicit status.  Also, remove anyone who does not wish to be solicited prior to a mailing.</w:t>
      </w:r>
    </w:p>
    <w:p w14:paraId="7E1DA2DF" w14:textId="77777777" w:rsidR="00902323" w:rsidRDefault="00F26958">
      <w:pPr>
        <w:pStyle w:val="normal0"/>
        <w:rPr>
          <w:rFonts w:ascii="Garamond" w:eastAsia="Garamond" w:hAnsi="Garamond" w:cs="Garamond"/>
          <w:sz w:val="24"/>
          <w:szCs w:val="24"/>
        </w:rPr>
      </w:pPr>
      <w:r>
        <w:rPr>
          <w:noProof/>
        </w:rPr>
        <w:drawing>
          <wp:anchor distT="0" distB="0" distL="114300" distR="114300" simplePos="0" relativeHeight="251685888" behindDoc="0" locked="0" layoutInCell="0" hidden="0" allowOverlap="1" wp14:anchorId="1CFEB029" wp14:editId="71B8C5D2">
            <wp:simplePos x="0" y="0"/>
            <wp:positionH relativeFrom="margin">
              <wp:posOffset>1371600</wp:posOffset>
            </wp:positionH>
            <wp:positionV relativeFrom="paragraph">
              <wp:posOffset>80645</wp:posOffset>
            </wp:positionV>
            <wp:extent cx="4051300" cy="1866900"/>
            <wp:effectExtent l="0" t="0" r="0" b="0"/>
            <wp:wrapSquare wrapText="bothSides" distT="0" distB="0" distL="114300" distR="11430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l="15937" t="10000" r="15936" b="48201"/>
                    <a:stretch>
                      <a:fillRect/>
                    </a:stretch>
                  </pic:blipFill>
                  <pic:spPr>
                    <a:xfrm>
                      <a:off x="0" y="0"/>
                      <a:ext cx="4051300" cy="1866900"/>
                    </a:xfrm>
                    <a:prstGeom prst="rect">
                      <a:avLst/>
                    </a:prstGeom>
                    <a:ln/>
                  </pic:spPr>
                </pic:pic>
              </a:graphicData>
            </a:graphic>
          </wp:anchor>
        </w:drawing>
      </w:r>
    </w:p>
    <w:p w14:paraId="51FE4E0E" w14:textId="77777777" w:rsidR="00902323" w:rsidRDefault="00902323">
      <w:pPr>
        <w:pStyle w:val="normal0"/>
        <w:rPr>
          <w:rFonts w:ascii="Garamond" w:eastAsia="Garamond" w:hAnsi="Garamond" w:cs="Garamond"/>
          <w:sz w:val="24"/>
          <w:szCs w:val="24"/>
        </w:rPr>
      </w:pPr>
    </w:p>
    <w:p w14:paraId="24055178" w14:textId="77777777" w:rsidR="00902323" w:rsidRDefault="00902323">
      <w:pPr>
        <w:pStyle w:val="normal0"/>
        <w:rPr>
          <w:rFonts w:ascii="Garamond" w:eastAsia="Garamond" w:hAnsi="Garamond" w:cs="Garamond"/>
          <w:sz w:val="24"/>
          <w:szCs w:val="24"/>
        </w:rPr>
      </w:pPr>
    </w:p>
    <w:p w14:paraId="7B132F06" w14:textId="77777777" w:rsidR="00902323" w:rsidRDefault="00902323">
      <w:pPr>
        <w:pStyle w:val="normal0"/>
        <w:rPr>
          <w:rFonts w:ascii="Garamond" w:eastAsia="Garamond" w:hAnsi="Garamond" w:cs="Garamond"/>
          <w:sz w:val="24"/>
          <w:szCs w:val="24"/>
        </w:rPr>
      </w:pPr>
    </w:p>
    <w:p w14:paraId="29FFEF7E" w14:textId="77777777" w:rsidR="00902323" w:rsidRDefault="00902323">
      <w:pPr>
        <w:pStyle w:val="normal0"/>
        <w:rPr>
          <w:rFonts w:ascii="Garamond" w:eastAsia="Garamond" w:hAnsi="Garamond" w:cs="Garamond"/>
          <w:sz w:val="24"/>
          <w:szCs w:val="24"/>
        </w:rPr>
      </w:pPr>
    </w:p>
    <w:p w14:paraId="5A93876B" w14:textId="77777777" w:rsidR="00902323" w:rsidRDefault="00902323">
      <w:pPr>
        <w:pStyle w:val="normal0"/>
        <w:rPr>
          <w:rFonts w:ascii="Garamond" w:eastAsia="Garamond" w:hAnsi="Garamond" w:cs="Garamond"/>
          <w:sz w:val="24"/>
          <w:szCs w:val="24"/>
        </w:rPr>
      </w:pPr>
    </w:p>
    <w:p w14:paraId="68BEFB1F" w14:textId="77777777" w:rsidR="00902323" w:rsidRDefault="00902323">
      <w:pPr>
        <w:pStyle w:val="normal0"/>
        <w:rPr>
          <w:rFonts w:ascii="Garamond" w:eastAsia="Garamond" w:hAnsi="Garamond" w:cs="Garamond"/>
          <w:sz w:val="24"/>
          <w:szCs w:val="24"/>
        </w:rPr>
      </w:pPr>
    </w:p>
    <w:p w14:paraId="01B4B9A5" w14:textId="77777777" w:rsidR="00902323" w:rsidRDefault="00902323">
      <w:pPr>
        <w:pStyle w:val="normal0"/>
        <w:rPr>
          <w:rFonts w:ascii="Garamond" w:eastAsia="Garamond" w:hAnsi="Garamond" w:cs="Garamond"/>
          <w:sz w:val="24"/>
          <w:szCs w:val="24"/>
        </w:rPr>
      </w:pPr>
    </w:p>
    <w:p w14:paraId="0D429934" w14:textId="77777777" w:rsidR="00902323" w:rsidRDefault="00F26958">
      <w:pPr>
        <w:pStyle w:val="normal0"/>
        <w:rPr>
          <w:rFonts w:ascii="Garamond" w:eastAsia="Garamond" w:hAnsi="Garamond" w:cs="Garamond"/>
        </w:rPr>
      </w:pPr>
      <w:r>
        <w:rPr>
          <w:noProof/>
        </w:rPr>
        <mc:AlternateContent>
          <mc:Choice Requires="wps">
            <w:drawing>
              <wp:anchor distT="0" distB="0" distL="114300" distR="114300" simplePos="0" relativeHeight="251686912" behindDoc="1" locked="0" layoutInCell="0" hidden="0" allowOverlap="1" wp14:anchorId="5889FA94" wp14:editId="405EF22E">
                <wp:simplePos x="0" y="0"/>
                <wp:positionH relativeFrom="margin">
                  <wp:posOffset>1473200</wp:posOffset>
                </wp:positionH>
                <wp:positionV relativeFrom="paragraph">
                  <wp:posOffset>292100</wp:posOffset>
                </wp:positionV>
                <wp:extent cx="3911600" cy="139700"/>
                <wp:effectExtent l="0" t="0" r="0" b="0"/>
                <wp:wrapSquare wrapText="bothSides" distT="0" distB="0" distL="114300" distR="114300"/>
                <wp:docPr id="44" name=""/>
                <wp:cNvGraphicFramePr/>
                <a:graphic xmlns:a="http://schemas.openxmlformats.org/drawingml/2006/main">
                  <a:graphicData uri="http://schemas.microsoft.com/office/word/2010/wordprocessingShape">
                    <wps:wsp>
                      <wps:cNvSpPr/>
                      <wps:spPr>
                        <a:xfrm>
                          <a:off x="3402900" y="3722850"/>
                          <a:ext cx="3886200" cy="114300"/>
                        </a:xfrm>
                        <a:prstGeom prst="flowChartAlternateProcess">
                          <a:avLst/>
                        </a:prstGeom>
                        <a:solidFill>
                          <a:srgbClr val="FFFF00">
                            <a:alpha val="24705"/>
                          </a:srgbClr>
                        </a:solidFill>
                        <a:ln w="25400" cap="flat" cmpd="sng">
                          <a:solidFill>
                            <a:srgbClr val="FF0000"/>
                          </a:solidFill>
                          <a:prstDash val="solid"/>
                          <a:round/>
                          <a:headEnd type="none" w="med" len="med"/>
                          <a:tailEnd type="none" w="med" len="med"/>
                        </a:ln>
                      </wps:spPr>
                      <wps:txbx>
                        <w:txbxContent>
                          <w:p w14:paraId="3ACD14AB" w14:textId="77777777" w:rsidR="00A9148F" w:rsidRDefault="00A9148F">
                            <w:pPr>
                              <w:pStyle w:val="normal0"/>
                              <w:spacing w:line="240" w:lineRule="auto"/>
                              <w:textDirection w:val="btLr"/>
                            </w:pPr>
                          </w:p>
                        </w:txbxContent>
                      </wps:txbx>
                      <wps:bodyPr lIns="91425" tIns="91425" rIns="91425" bIns="91425" anchor="ctr" anchorCtr="0"/>
                    </wps:wsp>
                  </a:graphicData>
                </a:graphic>
              </wp:anchor>
            </w:drawing>
          </mc:Choice>
          <mc:Fallback>
            <w:pict>
              <v:shape id="_x0000_s1043" type="#_x0000_t176" style="position:absolute;margin-left:116pt;margin-top:23pt;width:308pt;height:11pt;z-index:-251629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" o:allowincell="f" fillcolor="yellow" strokecolor="red" strokeweight="2pt">
                <v:fill opacity="16191f"/>
                <v:stroke joinstyle="round"/>
                <v:textbox inset="91425emu,91425emu,91425emu,91425emu">
                  <w:txbxContent>
                    <w:p w14:paraId="3ACD14AB" w14:textId="77777777" w:rsidR="008F61B8" w:rsidRDefault="008F61B8">
                      <w:pPr>
                        <w:pStyle w:val="normal0"/>
                        <w:spacing w:line="240" w:lineRule="auto"/>
                        <w:textDirection w:val="btLr"/>
                      </w:pPr>
                    </w:p>
                  </w:txbxContent>
                </v:textbox>
                <w10:wrap type="square" anchorx="margin"/>
              </v:shape>
            </w:pict>
          </mc:Fallback>
        </mc:AlternateContent>
      </w:r>
    </w:p>
    <w:p w14:paraId="4EFC2474" w14:textId="77777777" w:rsidR="00902323" w:rsidRDefault="00902323">
      <w:pPr>
        <w:pStyle w:val="Heading2"/>
        <w:contextualSpacing w:val="0"/>
        <w:rPr>
          <w:rFonts w:ascii="Garamond" w:eastAsia="Garamond" w:hAnsi="Garamond" w:cs="Garamond"/>
        </w:rPr>
      </w:pPr>
    </w:p>
    <w:p w14:paraId="22EA5B8C" w14:textId="63DEF2DC" w:rsidR="00902323" w:rsidRDefault="00F26958">
      <w:pPr>
        <w:pStyle w:val="Heading2"/>
        <w:contextualSpacing w:val="0"/>
        <w:rPr>
          <w:rFonts w:ascii="Garamond" w:eastAsia="Garamond" w:hAnsi="Garamond" w:cs="Garamond"/>
        </w:rPr>
      </w:pPr>
      <w:r>
        <w:rPr>
          <w:rFonts w:ascii="Garamond" w:eastAsia="Garamond" w:hAnsi="Garamond" w:cs="Garamond"/>
        </w:rPr>
        <w:t>Pledge Reminders from Raiser’s Edge</w:t>
      </w:r>
    </w:p>
    <w:p w14:paraId="13C6CCA0" w14:textId="77777777" w:rsidR="00902323" w:rsidRDefault="00F26958">
      <w:pPr>
        <w:pStyle w:val="Heading3"/>
        <w:contextualSpacing w:val="0"/>
        <w:rPr>
          <w:rFonts w:ascii="Garamond" w:eastAsia="Garamond" w:hAnsi="Garamond" w:cs="Garamond"/>
        </w:rPr>
      </w:pPr>
      <w:r>
        <w:rPr>
          <w:rFonts w:ascii="Garamond" w:eastAsia="Garamond" w:hAnsi="Garamond" w:cs="Garamond"/>
        </w:rPr>
        <w:t>Report</w:t>
      </w:r>
    </w:p>
    <w:p w14:paraId="4CA4C388"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 xml:space="preserve">Open the Reports Module, Pledge &amp; Recurring Gift Reports, Past Due Report, DAG AF Current &amp; Past Due Pledges. </w:t>
      </w:r>
    </w:p>
    <w:p w14:paraId="67EE1517"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From the Generals tab, be sure the settings are for the current FY and create GIFT output query is selected.</w:t>
      </w:r>
    </w:p>
    <w:p w14:paraId="33AC07A5"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Preview and print the report.</w:t>
      </w:r>
    </w:p>
    <w:p w14:paraId="69AE1B2F" w14:textId="77777777" w:rsidR="00902323" w:rsidRDefault="00F26958">
      <w:pPr>
        <w:pStyle w:val="Heading3"/>
        <w:contextualSpacing w:val="0"/>
        <w:rPr>
          <w:rFonts w:ascii="Garamond" w:eastAsia="Garamond" w:hAnsi="Garamond" w:cs="Garamond"/>
        </w:rPr>
      </w:pPr>
      <w:r>
        <w:rPr>
          <w:rFonts w:ascii="Garamond" w:eastAsia="Garamond" w:hAnsi="Garamond" w:cs="Garamond"/>
        </w:rPr>
        <w:t>Reminders</w:t>
      </w:r>
    </w:p>
    <w:p w14:paraId="5755B689" w14:textId="77777777" w:rsidR="00902323" w:rsidRDefault="00F26958">
      <w:pPr>
        <w:pStyle w:val="normal0"/>
        <w:numPr>
          <w:ilvl w:val="0"/>
          <w:numId w:val="40"/>
        </w:numPr>
        <w:spacing w:line="240" w:lineRule="auto"/>
        <w:ind w:left="360" w:hanging="360"/>
        <w:contextualSpacing/>
        <w:rPr>
          <w:rFonts w:ascii="Garamond" w:eastAsia="Garamond" w:hAnsi="Garamond" w:cs="Garamond"/>
        </w:rPr>
      </w:pPr>
      <w:r>
        <w:rPr>
          <w:rFonts w:ascii="Garamond" w:eastAsia="Garamond" w:hAnsi="Garamond" w:cs="Garamond"/>
        </w:rPr>
        <w:t>Open the Mail Module, Reminders, DAG AF Pledge Reminders</w:t>
      </w:r>
    </w:p>
    <w:p w14:paraId="0E488528" w14:textId="77777777" w:rsidR="00902323" w:rsidRDefault="00F26958">
      <w:pPr>
        <w:pStyle w:val="normal0"/>
        <w:numPr>
          <w:ilvl w:val="1"/>
          <w:numId w:val="40"/>
        </w:numPr>
        <w:spacing w:line="240" w:lineRule="auto"/>
        <w:ind w:left="1080" w:hanging="360"/>
        <w:contextualSpacing/>
        <w:rPr>
          <w:rFonts w:ascii="Garamond" w:eastAsia="Garamond" w:hAnsi="Garamond" w:cs="Garamond"/>
        </w:rPr>
      </w:pPr>
      <w:r>
        <w:rPr>
          <w:rFonts w:ascii="Garamond" w:eastAsia="Garamond" w:hAnsi="Garamond" w:cs="Garamond"/>
          <w:b/>
        </w:rPr>
        <w:t>Start</w:t>
      </w:r>
      <w:r>
        <w:rPr>
          <w:rFonts w:ascii="Garamond" w:eastAsia="Garamond" w:hAnsi="Garamond" w:cs="Garamond"/>
        </w:rPr>
        <w:t xml:space="preserve"> should be July 1 of the current fiscal year and </w:t>
      </w:r>
      <w:r>
        <w:rPr>
          <w:rFonts w:ascii="Garamond" w:eastAsia="Garamond" w:hAnsi="Garamond" w:cs="Garamond"/>
          <w:b/>
        </w:rPr>
        <w:t>End</w:t>
      </w:r>
      <w:r>
        <w:rPr>
          <w:rFonts w:ascii="Garamond" w:eastAsia="Garamond" w:hAnsi="Garamond" w:cs="Garamond"/>
        </w:rPr>
        <w:t xml:space="preserve"> should be the 2</w:t>
      </w:r>
      <w:r>
        <w:rPr>
          <w:rFonts w:ascii="Garamond" w:eastAsia="Garamond" w:hAnsi="Garamond" w:cs="Garamond"/>
          <w:vertAlign w:val="superscript"/>
        </w:rPr>
        <w:t>nd</w:t>
      </w:r>
      <w:r>
        <w:rPr>
          <w:rFonts w:ascii="Garamond" w:eastAsia="Garamond" w:hAnsi="Garamond" w:cs="Garamond"/>
        </w:rPr>
        <w:t xml:space="preserve"> day of the month that reminders are due. For example: If you are sending Reminders that are due 12/1/2014, the End Date should be 12/2/2014.</w:t>
      </w:r>
      <w:r>
        <w:rPr>
          <w:noProof/>
        </w:rPr>
        <mc:AlternateContent>
          <mc:Choice Requires="wpg">
            <w:drawing>
              <wp:anchor distT="0" distB="0" distL="114300" distR="114300" simplePos="0" relativeHeight="251687936" behindDoc="0" locked="0" layoutInCell="0" hidden="0" allowOverlap="1" wp14:anchorId="157DB691" wp14:editId="12D182B7">
                <wp:simplePos x="0" y="0"/>
                <wp:positionH relativeFrom="margin">
                  <wp:posOffset>2616200</wp:posOffset>
                </wp:positionH>
                <wp:positionV relativeFrom="paragraph">
                  <wp:posOffset>177800</wp:posOffset>
                </wp:positionV>
                <wp:extent cx="3556000" cy="927100"/>
                <wp:effectExtent l="0" t="0" r="0" b="0"/>
                <wp:wrapNone/>
                <wp:docPr id="45" name=""/>
                <wp:cNvGraphicFramePr/>
                <a:graphic xmlns:a="http://schemas.openxmlformats.org/drawingml/2006/main">
                  <a:graphicData uri="http://schemas.microsoft.com/office/word/2010/wordprocessingShape">
                    <wps:wsp>
                      <wps:cNvCnPr/>
                      <wps:spPr>
                        <a:xfrm rot="10800000" flipH="1">
                          <a:off x="3574350" y="3322799"/>
                          <a:ext cx="3543300" cy="914400"/>
                        </a:xfrm>
                        <a:prstGeom prst="straightConnector1">
                          <a:avLst/>
                        </a:prstGeom>
                        <a:noFill/>
                        <a:ln w="19050" cap="flat" cmpd="sng">
                          <a:solidFill>
                            <a:srgbClr val="FF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2616200</wp:posOffset>
                </wp:positionH>
                <wp:positionV relativeFrom="paragraph">
                  <wp:posOffset>177800</wp:posOffset>
                </wp:positionV>
                <wp:extent cx="3556000" cy="927100"/>
                <wp:effectExtent b="0" l="0" r="0" t="0"/>
                <wp:wrapNone/>
                <wp:docPr id="45" name="image88.png"/>
                <a:graphic>
                  <a:graphicData uri="http://schemas.openxmlformats.org/drawingml/2006/picture">
                    <pic:pic>
                      <pic:nvPicPr>
                        <pic:cNvPr id="0" name="image88.png"/>
                        <pic:cNvPicPr preferRelativeResize="0"/>
                      </pic:nvPicPr>
                      <pic:blipFill>
                        <a:blip r:embed="rId40"/>
                        <a:srcRect/>
                        <a:stretch>
                          <a:fillRect/>
                        </a:stretch>
                      </pic:blipFill>
                      <pic:spPr>
                        <a:xfrm>
                          <a:off x="0" y="0"/>
                          <a:ext cx="3556000" cy="927100"/>
                        </a:xfrm>
                        <a:prstGeom prst="rect"/>
                        <a:ln/>
                      </pic:spPr>
                    </pic:pic>
                  </a:graphicData>
                </a:graphic>
              </wp:anchor>
            </w:drawing>
          </mc:Fallback>
        </mc:AlternateContent>
      </w:r>
      <w:r>
        <w:rPr>
          <w:noProof/>
        </w:rPr>
        <w:drawing>
          <wp:anchor distT="0" distB="0" distL="114300" distR="114300" simplePos="0" relativeHeight="251688960" behindDoc="0" locked="0" layoutInCell="0" hidden="0" allowOverlap="1" wp14:anchorId="0A905623" wp14:editId="5E454445">
            <wp:simplePos x="0" y="0"/>
            <wp:positionH relativeFrom="margin">
              <wp:posOffset>5257800</wp:posOffset>
            </wp:positionH>
            <wp:positionV relativeFrom="paragraph">
              <wp:posOffset>75565</wp:posOffset>
            </wp:positionV>
            <wp:extent cx="1615440" cy="1257300"/>
            <wp:effectExtent l="0" t="0" r="0" b="0"/>
            <wp:wrapSquare wrapText="bothSides" distT="0" distB="0" distL="114300" distR="114300"/>
            <wp:docPr id="1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1"/>
                    <a:srcRect/>
                    <a:stretch>
                      <a:fillRect/>
                    </a:stretch>
                  </pic:blipFill>
                  <pic:spPr>
                    <a:xfrm>
                      <a:off x="0" y="0"/>
                      <a:ext cx="1615440" cy="1257300"/>
                    </a:xfrm>
                    <a:prstGeom prst="rect">
                      <a:avLst/>
                    </a:prstGeom>
                    <a:ln/>
                  </pic:spPr>
                </pic:pic>
              </a:graphicData>
            </a:graphic>
          </wp:anchor>
        </w:drawing>
      </w:r>
    </w:p>
    <w:p w14:paraId="0F290BC7" w14:textId="77777777" w:rsidR="00902323" w:rsidRDefault="00F26958">
      <w:pPr>
        <w:pStyle w:val="normal0"/>
        <w:numPr>
          <w:ilvl w:val="1"/>
          <w:numId w:val="40"/>
        </w:numPr>
        <w:spacing w:line="240" w:lineRule="auto"/>
        <w:ind w:left="1080" w:hanging="360"/>
        <w:contextualSpacing/>
        <w:rPr>
          <w:rFonts w:ascii="Garamond" w:eastAsia="Garamond" w:hAnsi="Garamond" w:cs="Garamond"/>
        </w:rPr>
      </w:pPr>
      <w:r>
        <w:rPr>
          <w:rFonts w:ascii="Garamond" w:eastAsia="Garamond" w:hAnsi="Garamond" w:cs="Garamond"/>
          <w:b/>
        </w:rPr>
        <w:t>Run Date</w:t>
      </w:r>
      <w:r>
        <w:rPr>
          <w:rFonts w:ascii="Garamond" w:eastAsia="Garamond" w:hAnsi="Garamond" w:cs="Garamond"/>
        </w:rPr>
        <w:t>s should also be 12/2/2014.</w:t>
      </w:r>
    </w:p>
    <w:p w14:paraId="34B58645" w14:textId="77777777" w:rsidR="00902323" w:rsidRDefault="00F26958">
      <w:pPr>
        <w:pStyle w:val="normal0"/>
        <w:numPr>
          <w:ilvl w:val="0"/>
          <w:numId w:val="40"/>
        </w:numPr>
        <w:spacing w:line="240" w:lineRule="auto"/>
        <w:ind w:left="360" w:hanging="360"/>
        <w:contextualSpacing/>
        <w:rPr>
          <w:rFonts w:ascii="Garamond" w:eastAsia="Garamond" w:hAnsi="Garamond" w:cs="Garamond"/>
        </w:rPr>
      </w:pPr>
      <w:r>
        <w:rPr>
          <w:rFonts w:ascii="Garamond" w:eastAsia="Garamond" w:hAnsi="Garamond" w:cs="Garamond"/>
        </w:rPr>
        <w:t>Press the “Send to Word merge wizard” button.</w:t>
      </w:r>
    </w:p>
    <w:p w14:paraId="32ECC8A7" w14:textId="77777777" w:rsidR="00902323" w:rsidRDefault="00F26958">
      <w:pPr>
        <w:pStyle w:val="normal0"/>
        <w:numPr>
          <w:ilvl w:val="0"/>
          <w:numId w:val="40"/>
        </w:numPr>
        <w:spacing w:line="240" w:lineRule="auto"/>
        <w:ind w:left="360" w:hanging="360"/>
        <w:contextualSpacing/>
        <w:rPr>
          <w:rFonts w:ascii="Garamond" w:eastAsia="Garamond" w:hAnsi="Garamond" w:cs="Garamond"/>
        </w:rPr>
      </w:pPr>
      <w:r>
        <w:rPr>
          <w:rFonts w:ascii="Garamond" w:eastAsia="Garamond" w:hAnsi="Garamond" w:cs="Garamond"/>
        </w:rPr>
        <w:t>I suggest that you export prior to printing since settings are not accurate in Re for this.  To do this, select the Export icon at the top.</w:t>
      </w:r>
    </w:p>
    <w:p w14:paraId="40DA825D" w14:textId="77777777" w:rsidR="00902323" w:rsidRDefault="00F26958">
      <w:pPr>
        <w:pStyle w:val="normal0"/>
        <w:numPr>
          <w:ilvl w:val="0"/>
          <w:numId w:val="40"/>
        </w:numPr>
        <w:spacing w:line="240" w:lineRule="auto"/>
        <w:ind w:left="360" w:hanging="360"/>
        <w:contextualSpacing/>
        <w:rPr>
          <w:rFonts w:ascii="Garamond" w:eastAsia="Garamond" w:hAnsi="Garamond" w:cs="Garamond"/>
        </w:rPr>
      </w:pPr>
      <w:r>
        <w:rPr>
          <w:rFonts w:ascii="Garamond" w:eastAsia="Garamond" w:hAnsi="Garamond" w:cs="Garamond"/>
        </w:rPr>
        <w:t>Export in .pdf format</w:t>
      </w:r>
    </w:p>
    <w:p w14:paraId="19C7FF81" w14:textId="77777777" w:rsidR="00902323" w:rsidRDefault="00F26958">
      <w:pPr>
        <w:pStyle w:val="normal0"/>
        <w:numPr>
          <w:ilvl w:val="0"/>
          <w:numId w:val="40"/>
        </w:numPr>
        <w:spacing w:line="240" w:lineRule="auto"/>
        <w:ind w:left="360" w:hanging="360"/>
        <w:contextualSpacing/>
        <w:rPr>
          <w:rFonts w:ascii="Garamond" w:eastAsia="Garamond" w:hAnsi="Garamond" w:cs="Garamond"/>
        </w:rPr>
      </w:pPr>
      <w:r>
        <w:rPr>
          <w:rFonts w:ascii="Garamond" w:eastAsia="Garamond" w:hAnsi="Garamond" w:cs="Garamond"/>
        </w:rPr>
        <w:t>Download the export from the hosted server and print onto the three-part Annual Fund Reminder forms (through the bypass of the printer.)</w:t>
      </w:r>
    </w:p>
    <w:p w14:paraId="28A1C9E9" w14:textId="77777777" w:rsidR="00902323" w:rsidRDefault="00902323">
      <w:pPr>
        <w:pStyle w:val="normal0"/>
        <w:rPr>
          <w:rFonts w:ascii="Garamond" w:eastAsia="Garamond" w:hAnsi="Garamond" w:cs="Garamond"/>
        </w:rPr>
      </w:pPr>
    </w:p>
    <w:p w14:paraId="61CBC583" w14:textId="77777777" w:rsidR="00902323" w:rsidRDefault="00F26958">
      <w:pPr>
        <w:pStyle w:val="Heading2"/>
        <w:contextualSpacing w:val="0"/>
        <w:rPr>
          <w:rFonts w:ascii="Garamond" w:eastAsia="Garamond" w:hAnsi="Garamond" w:cs="Garamond"/>
        </w:rPr>
      </w:pPr>
      <w:r>
        <w:rPr>
          <w:rFonts w:ascii="Garamond" w:eastAsia="Garamond" w:hAnsi="Garamond" w:cs="Garamond"/>
        </w:rPr>
        <w:t>Annual Fund Solicitation Lists from Raiser’s Edge</w:t>
      </w:r>
    </w:p>
    <w:p w14:paraId="61651292" w14:textId="77777777" w:rsidR="00902323" w:rsidRDefault="00F26958">
      <w:pPr>
        <w:pStyle w:val="Heading3"/>
        <w:contextualSpacing w:val="0"/>
        <w:rPr>
          <w:rFonts w:ascii="Garamond" w:eastAsia="Garamond" w:hAnsi="Garamond" w:cs="Garamond"/>
        </w:rPr>
      </w:pPr>
      <w:r>
        <w:rPr>
          <w:rFonts w:ascii="Garamond" w:eastAsia="Garamond" w:hAnsi="Garamond" w:cs="Garamond"/>
        </w:rPr>
        <w:t>Adding Group Appeal Codes</w:t>
      </w:r>
    </w:p>
    <w:p w14:paraId="7D865F06"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 xml:space="preserve">Purpose – import appeal or package codes for a group on an external spreadsheet (mailing list).  </w:t>
      </w:r>
    </w:p>
    <w:p w14:paraId="26F87047"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Steps:</w:t>
      </w:r>
    </w:p>
    <w:p w14:paraId="23F81A74"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Create spreadsheet from the mailing list with the following fields: ImportID (for constituent), CAPAppealID (Appeal name), CAPPackageID (package name), CAPDATE (mail date)</w:t>
      </w:r>
    </w:p>
    <w:p w14:paraId="001B92A3"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Save in CSV format</w:t>
      </w:r>
    </w:p>
    <w:p w14:paraId="3CD5170F"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Log in to RaisersEdge as the supervisor in order to access the Admin tab</w:t>
      </w:r>
    </w:p>
    <w:p w14:paraId="55E27BDB"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Choose “Import”</w:t>
      </w:r>
    </w:p>
    <w:p w14:paraId="6CB66DE0"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Under “Constituent Appeal”, Select existing “Appeal Import” created on 11/23/15</w:t>
      </w:r>
    </w:p>
    <w:p w14:paraId="2DA22B1A"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General Tab - If you are creating a new appeal for each constituent, choose “Update existing records” and select the spreadsheet to import (file type “csv”). Use the Import ID to identify constituents.</w:t>
      </w:r>
    </w:p>
    <w:p w14:paraId="415C60AF"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File Layout – All options should remain as they are. Check the sample import format at the bottom.</w:t>
      </w:r>
    </w:p>
    <w:p w14:paraId="0FF5E40E"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Fields – map each field to import. Should match the headers on your file.</w:t>
      </w:r>
    </w:p>
    <w:p w14:paraId="673AB5B0"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 xml:space="preserve">Summary – check each import option box and name an exception file.  </w:t>
      </w:r>
    </w:p>
    <w:p w14:paraId="52592183" w14:textId="77777777" w:rsidR="00902323" w:rsidRDefault="00F26958">
      <w:pPr>
        <w:pStyle w:val="normal0"/>
        <w:numPr>
          <w:ilvl w:val="0"/>
          <w:numId w:val="39"/>
        </w:numPr>
        <w:spacing w:line="240" w:lineRule="auto"/>
        <w:ind w:hanging="360"/>
        <w:contextualSpacing/>
        <w:rPr>
          <w:rFonts w:ascii="Garamond" w:eastAsia="Garamond" w:hAnsi="Garamond" w:cs="Garamond"/>
        </w:rPr>
      </w:pPr>
      <w:r>
        <w:rPr>
          <w:rFonts w:ascii="Garamond" w:eastAsia="Garamond" w:hAnsi="Garamond" w:cs="Garamond"/>
        </w:rPr>
        <w:t>Then Update Now.</w:t>
      </w:r>
    </w:p>
    <w:p w14:paraId="4067931B" w14:textId="77777777" w:rsidR="00902323" w:rsidRDefault="00F26958">
      <w:pPr>
        <w:pStyle w:val="normal0"/>
        <w:rPr>
          <w:rFonts w:ascii="Garamond" w:eastAsia="Garamond" w:hAnsi="Garamond" w:cs="Garamond"/>
        </w:rPr>
      </w:pPr>
      <w:r>
        <w:rPr>
          <w:rFonts w:ascii="Garamond" w:eastAsia="Garamond" w:hAnsi="Garamond" w:cs="Garamond"/>
        </w:rPr>
        <w:t>**** We recommend testing a file of one or two records first before importing the entire mail list.</w:t>
      </w:r>
    </w:p>
    <w:p w14:paraId="60833797" w14:textId="77777777" w:rsidR="00902323" w:rsidRDefault="00F26958">
      <w:pPr>
        <w:pStyle w:val="Heading3"/>
        <w:contextualSpacing w:val="0"/>
        <w:rPr>
          <w:rFonts w:ascii="Garamond" w:eastAsia="Garamond" w:hAnsi="Garamond" w:cs="Garamond"/>
        </w:rPr>
      </w:pPr>
      <w:r>
        <w:rPr>
          <w:rFonts w:ascii="Garamond" w:eastAsia="Garamond" w:hAnsi="Garamond" w:cs="Garamond"/>
        </w:rPr>
        <w:t>Adding Group Package Codes</w:t>
      </w:r>
    </w:p>
    <w:p w14:paraId="24F89252" w14:textId="77777777" w:rsidR="00902323" w:rsidRDefault="00F26958">
      <w:pPr>
        <w:pStyle w:val="normal0"/>
        <w:numPr>
          <w:ilvl w:val="0"/>
          <w:numId w:val="19"/>
        </w:numPr>
        <w:contextualSpacing/>
        <w:rPr>
          <w:rFonts w:ascii="Garamond" w:eastAsia="Garamond" w:hAnsi="Garamond" w:cs="Garamond"/>
        </w:rPr>
      </w:pPr>
      <w:r>
        <w:rPr>
          <w:rFonts w:ascii="Garamond" w:eastAsia="Garamond" w:hAnsi="Garamond" w:cs="Garamond"/>
        </w:rPr>
        <w:t xml:space="preserve">Purpose – import appeal or package codes for a group on an external spreadsheet (mailing list).  </w:t>
      </w:r>
    </w:p>
    <w:p w14:paraId="6F120DEE" w14:textId="77777777" w:rsidR="00902323" w:rsidRDefault="00F26958">
      <w:pPr>
        <w:pStyle w:val="normal0"/>
        <w:numPr>
          <w:ilvl w:val="0"/>
          <w:numId w:val="19"/>
        </w:numPr>
        <w:contextualSpacing/>
        <w:rPr>
          <w:rFonts w:ascii="Garamond" w:eastAsia="Garamond" w:hAnsi="Garamond" w:cs="Garamond"/>
        </w:rPr>
      </w:pPr>
      <w:r>
        <w:rPr>
          <w:rFonts w:ascii="Garamond" w:eastAsia="Garamond" w:hAnsi="Garamond" w:cs="Garamond"/>
        </w:rPr>
        <w:t>Steps:</w:t>
      </w:r>
    </w:p>
    <w:p w14:paraId="22AD61DE" w14:textId="77777777" w:rsidR="00902323" w:rsidRDefault="00F26958">
      <w:pPr>
        <w:pStyle w:val="normal0"/>
        <w:numPr>
          <w:ilvl w:val="0"/>
          <w:numId w:val="6"/>
        </w:numPr>
        <w:ind w:hanging="360"/>
        <w:contextualSpacing/>
        <w:rPr>
          <w:rFonts w:ascii="Garamond" w:eastAsia="Garamond" w:hAnsi="Garamond" w:cs="Garamond"/>
        </w:rPr>
      </w:pPr>
      <w:r>
        <w:rPr>
          <w:rFonts w:ascii="Garamond" w:eastAsia="Garamond" w:hAnsi="Garamond" w:cs="Garamond"/>
        </w:rPr>
        <w:t>Create spreadsheet from the mailing list with the following fields: ImportID (for constituent),  CAPPackageID (package name), CAPDATE (mail date) and CAPAppealID (Appeal name),</w:t>
      </w:r>
    </w:p>
    <w:p w14:paraId="7090459B" w14:textId="77777777" w:rsidR="00902323" w:rsidRDefault="00F26958">
      <w:pPr>
        <w:pStyle w:val="normal0"/>
        <w:numPr>
          <w:ilvl w:val="0"/>
          <w:numId w:val="6"/>
        </w:numPr>
        <w:ind w:hanging="360"/>
        <w:contextualSpacing/>
        <w:rPr>
          <w:rFonts w:ascii="Garamond" w:eastAsia="Garamond" w:hAnsi="Garamond" w:cs="Garamond"/>
        </w:rPr>
      </w:pPr>
      <w:r>
        <w:rPr>
          <w:rFonts w:ascii="Garamond" w:eastAsia="Garamond" w:hAnsi="Garamond" w:cs="Garamond"/>
        </w:rPr>
        <w:t>Save in CSV format and follow instructions above</w:t>
      </w:r>
    </w:p>
    <w:p w14:paraId="69CB41D8" w14:textId="77777777" w:rsidR="00902323" w:rsidRDefault="00902323">
      <w:pPr>
        <w:pStyle w:val="normal0"/>
        <w:rPr>
          <w:rFonts w:ascii="Garamond" w:eastAsia="Garamond" w:hAnsi="Garamond" w:cs="Garamond"/>
        </w:rPr>
      </w:pPr>
    </w:p>
    <w:p w14:paraId="35A9E318" w14:textId="77777777" w:rsidR="00902323" w:rsidRDefault="00F26958">
      <w:pPr>
        <w:pStyle w:val="Heading3"/>
        <w:contextualSpacing w:val="0"/>
        <w:rPr>
          <w:rFonts w:ascii="Garamond" w:eastAsia="Garamond" w:hAnsi="Garamond" w:cs="Garamond"/>
        </w:rPr>
      </w:pPr>
      <w:r>
        <w:rPr>
          <w:rFonts w:ascii="Garamond" w:eastAsia="Garamond" w:hAnsi="Garamond" w:cs="Garamond"/>
        </w:rPr>
        <w:t>Parents</w:t>
      </w:r>
    </w:p>
    <w:p w14:paraId="5179F193"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To determine number of parents per class and per section for reporting purposes, create the following queries for each class year:</w:t>
      </w:r>
    </w:p>
    <w:p w14:paraId="4E3576C8" w14:textId="77777777" w:rsidR="00902323" w:rsidRDefault="00902323">
      <w:pPr>
        <w:pStyle w:val="normal0"/>
        <w:ind w:firstLine="360"/>
        <w:rPr>
          <w:rFonts w:ascii="Garamond" w:eastAsia="Garamond" w:hAnsi="Garamond" w:cs="Garamond"/>
          <w:b/>
          <w:color w:val="008000"/>
        </w:rPr>
      </w:pPr>
    </w:p>
    <w:p w14:paraId="741AC373" w14:textId="77777777" w:rsidR="00902323" w:rsidRDefault="00F26958">
      <w:pPr>
        <w:pStyle w:val="normal0"/>
        <w:ind w:firstLine="360"/>
        <w:rPr>
          <w:rFonts w:ascii="Garamond" w:eastAsia="Garamond" w:hAnsi="Garamond" w:cs="Garamond"/>
          <w:b/>
          <w:color w:val="008000"/>
        </w:rPr>
      </w:pPr>
      <w:r>
        <w:rPr>
          <w:rFonts w:ascii="Garamond" w:eastAsia="Garamond" w:hAnsi="Garamond" w:cs="Garamond"/>
          <w:b/>
          <w:color w:val="008000"/>
        </w:rPr>
        <w:t>Example:</w:t>
      </w:r>
    </w:p>
    <w:p w14:paraId="41C90917" w14:textId="77777777" w:rsidR="00902323" w:rsidRDefault="00F26958">
      <w:pPr>
        <w:pStyle w:val="normal0"/>
        <w:spacing w:line="240" w:lineRule="auto"/>
        <w:ind w:left="360"/>
        <w:rPr>
          <w:rFonts w:ascii="Garamond" w:eastAsia="Garamond" w:hAnsi="Garamond" w:cs="Garamond"/>
          <w:color w:val="FF0000"/>
        </w:rPr>
      </w:pPr>
      <w:r>
        <w:rPr>
          <w:rFonts w:ascii="Garamond" w:eastAsia="Garamond" w:hAnsi="Garamond" w:cs="Garamond"/>
          <w:color w:val="FF0000"/>
        </w:rPr>
        <w:t>Create the following 3 dynamic queries.</w:t>
      </w:r>
    </w:p>
    <w:p w14:paraId="586E8A00" w14:textId="77777777" w:rsidR="00902323" w:rsidRDefault="00F26958">
      <w:pPr>
        <w:pStyle w:val="normal0"/>
        <w:ind w:firstLine="360"/>
        <w:rPr>
          <w:rFonts w:ascii="Garamond" w:eastAsia="Garamond" w:hAnsi="Garamond" w:cs="Garamond"/>
          <w:i/>
          <w:color w:val="FF0000"/>
          <w:u w:val="single"/>
        </w:rPr>
      </w:pPr>
      <w:r>
        <w:rPr>
          <w:rFonts w:ascii="Garamond" w:eastAsia="Garamond" w:hAnsi="Garamond" w:cs="Garamond"/>
          <w:color w:val="FF0000"/>
          <w:u w:val="single"/>
        </w:rPr>
        <w:t xml:space="preserve">1. Original dynamic query:  </w:t>
      </w:r>
      <w:r>
        <w:rPr>
          <w:rFonts w:ascii="Garamond" w:eastAsia="Garamond" w:hAnsi="Garamond" w:cs="Garamond"/>
          <w:b/>
          <w:i/>
          <w:color w:val="FF0000"/>
          <w:u w:val="single"/>
        </w:rPr>
        <w:t>DAG [class]</w:t>
      </w:r>
    </w:p>
    <w:p w14:paraId="23B10941" w14:textId="77777777" w:rsidR="00902323" w:rsidRDefault="00F26958">
      <w:pPr>
        <w:pStyle w:val="normal0"/>
        <w:ind w:left="360"/>
        <w:rPr>
          <w:rFonts w:ascii="Garamond" w:eastAsia="Garamond" w:hAnsi="Garamond" w:cs="Garamond"/>
          <w:color w:val="FF0000"/>
        </w:rPr>
      </w:pPr>
      <w:r>
        <w:rPr>
          <w:rFonts w:ascii="Garamond" w:eastAsia="Garamond" w:hAnsi="Garamond" w:cs="Garamond"/>
          <w:color w:val="FF0000"/>
        </w:rPr>
        <w:t xml:space="preserve">Includes: Const. Code one of CP, NP </w:t>
      </w:r>
      <w:r>
        <w:rPr>
          <w:rFonts w:ascii="Garamond" w:eastAsia="Garamond" w:hAnsi="Garamond" w:cs="Garamond"/>
          <w:i/>
          <w:color w:val="FF0000"/>
        </w:rPr>
        <w:t>AND</w:t>
      </w:r>
      <w:r>
        <w:rPr>
          <w:rFonts w:ascii="Garamond" w:eastAsia="Garamond" w:hAnsi="Garamond" w:cs="Garamond"/>
          <w:color w:val="FF0000"/>
        </w:rPr>
        <w:t xml:space="preserve"> Individual Relation Relationship one of Daughter, Son, Step-daughter, Step-son &amp; Relationship Education Class of equals 2028.</w:t>
      </w:r>
    </w:p>
    <w:p w14:paraId="59BCC1A0" w14:textId="77777777" w:rsidR="00902323" w:rsidRDefault="00F26958">
      <w:pPr>
        <w:pStyle w:val="normal0"/>
        <w:ind w:left="360"/>
        <w:rPr>
          <w:rFonts w:ascii="Garamond" w:eastAsia="Garamond" w:hAnsi="Garamond" w:cs="Garamond"/>
          <w:color w:val="FF0000"/>
          <w:u w:val="single"/>
        </w:rPr>
      </w:pPr>
      <w:r>
        <w:rPr>
          <w:rFonts w:ascii="Garamond" w:eastAsia="Garamond" w:hAnsi="Garamond" w:cs="Garamond"/>
          <w:color w:val="FF0000"/>
          <w:u w:val="single"/>
        </w:rPr>
        <w:t xml:space="preserve">2. Original dynamic query:  </w:t>
      </w:r>
      <w:r>
        <w:rPr>
          <w:rFonts w:ascii="Garamond" w:eastAsia="Garamond" w:hAnsi="Garamond" w:cs="Garamond"/>
          <w:b/>
          <w:i/>
          <w:color w:val="FF0000"/>
          <w:u w:val="single"/>
        </w:rPr>
        <w:t>DAG [class] Parents with Withdrawn Children</w:t>
      </w:r>
    </w:p>
    <w:p w14:paraId="395D0E1D" w14:textId="77777777" w:rsidR="00902323" w:rsidRDefault="00F26958">
      <w:pPr>
        <w:pStyle w:val="normal0"/>
        <w:ind w:left="360"/>
        <w:rPr>
          <w:rFonts w:ascii="Garamond" w:eastAsia="Garamond" w:hAnsi="Garamond" w:cs="Garamond"/>
          <w:color w:val="FF0000"/>
        </w:rPr>
      </w:pPr>
      <w:r>
        <w:rPr>
          <w:rFonts w:ascii="Garamond" w:eastAsia="Garamond" w:hAnsi="Garamond" w:cs="Garamond"/>
          <w:color w:val="FF0000"/>
        </w:rPr>
        <w:lastRenderedPageBreak/>
        <w:t xml:space="preserve">Includes: Const. Code one of CP, NP </w:t>
      </w:r>
      <w:r>
        <w:rPr>
          <w:rFonts w:ascii="Garamond" w:eastAsia="Garamond" w:hAnsi="Garamond" w:cs="Garamond"/>
          <w:i/>
          <w:color w:val="FF0000"/>
        </w:rPr>
        <w:t>AND</w:t>
      </w:r>
      <w:r>
        <w:rPr>
          <w:rFonts w:ascii="Garamond" w:eastAsia="Garamond" w:hAnsi="Garamond" w:cs="Garamond"/>
          <w:color w:val="FF0000"/>
        </w:rPr>
        <w:t xml:space="preserve"> (Individual Relationship Constituent Code equals Withdrawn Student</w:t>
      </w:r>
      <w:r>
        <w:rPr>
          <w:rFonts w:ascii="Garamond" w:eastAsia="Garamond" w:hAnsi="Garamond" w:cs="Garamond"/>
          <w:i/>
          <w:color w:val="FF0000"/>
        </w:rPr>
        <w:t xml:space="preserve"> AND</w:t>
      </w:r>
      <w:r>
        <w:rPr>
          <w:rFonts w:ascii="Garamond" w:eastAsia="Garamond" w:hAnsi="Garamond" w:cs="Garamond"/>
          <w:color w:val="FF0000"/>
        </w:rPr>
        <w:t xml:space="preserve"> Individual Relation Relationship one of Daughter, Son, Step-daughter, Step-son </w:t>
      </w:r>
      <w:r>
        <w:rPr>
          <w:rFonts w:ascii="Garamond" w:eastAsia="Garamond" w:hAnsi="Garamond" w:cs="Garamond"/>
          <w:i/>
          <w:color w:val="FF0000"/>
        </w:rPr>
        <w:t>AND</w:t>
      </w:r>
      <w:r>
        <w:rPr>
          <w:rFonts w:ascii="Garamond" w:eastAsia="Garamond" w:hAnsi="Garamond" w:cs="Garamond"/>
          <w:color w:val="FF0000"/>
        </w:rPr>
        <w:t xml:space="preserve"> Relationship Education Class of equals 2028)</w:t>
      </w:r>
    </w:p>
    <w:p w14:paraId="41F33318" w14:textId="77777777" w:rsidR="00902323" w:rsidRDefault="00F26958">
      <w:pPr>
        <w:pStyle w:val="normal0"/>
        <w:ind w:firstLine="360"/>
        <w:rPr>
          <w:rFonts w:ascii="Garamond" w:eastAsia="Garamond" w:hAnsi="Garamond" w:cs="Garamond"/>
          <w:color w:val="FF0000"/>
        </w:rPr>
      </w:pPr>
      <w:r>
        <w:rPr>
          <w:rFonts w:ascii="Garamond" w:eastAsia="Garamond" w:hAnsi="Garamond" w:cs="Garamond"/>
          <w:color w:val="FF0000"/>
          <w:u w:val="single"/>
        </w:rPr>
        <w:t xml:space="preserve">3. Query: </w:t>
      </w:r>
      <w:r>
        <w:rPr>
          <w:rFonts w:ascii="Garamond" w:eastAsia="Garamond" w:hAnsi="Garamond" w:cs="Garamond"/>
          <w:b/>
          <w:i/>
          <w:color w:val="FF0000"/>
          <w:u w:val="single"/>
        </w:rPr>
        <w:t>DAG Head of Household</w:t>
      </w:r>
    </w:p>
    <w:p w14:paraId="29FC0147" w14:textId="77777777" w:rsidR="00902323" w:rsidRDefault="00F26958">
      <w:pPr>
        <w:pStyle w:val="normal0"/>
        <w:ind w:firstLine="360"/>
        <w:rPr>
          <w:rFonts w:ascii="Garamond" w:eastAsia="Garamond" w:hAnsi="Garamond" w:cs="Garamond"/>
          <w:color w:val="FF0000"/>
          <w:u w:val="single"/>
        </w:rPr>
      </w:pPr>
      <w:r>
        <w:rPr>
          <w:rFonts w:ascii="Garamond" w:eastAsia="Garamond" w:hAnsi="Garamond" w:cs="Garamond"/>
          <w:color w:val="FF0000"/>
        </w:rPr>
        <w:t>Includes: All records in Raiser’s Edge that are coded as ‘Head of Household</w:t>
      </w:r>
    </w:p>
    <w:p w14:paraId="43C9C74D" w14:textId="77777777" w:rsidR="00902323" w:rsidRDefault="00F26958">
      <w:pPr>
        <w:pStyle w:val="normal0"/>
        <w:spacing w:line="240" w:lineRule="auto"/>
        <w:ind w:left="360"/>
        <w:rPr>
          <w:rFonts w:ascii="Garamond" w:eastAsia="Garamond" w:hAnsi="Garamond" w:cs="Garamond"/>
          <w:color w:val="FF0000"/>
        </w:rPr>
      </w:pPr>
      <w:r>
        <w:rPr>
          <w:rFonts w:ascii="Garamond" w:eastAsia="Garamond" w:hAnsi="Garamond" w:cs="Garamond"/>
          <w:color w:val="FF0000"/>
        </w:rPr>
        <w:t>From your 3 dynamic queries, you will create the following static queries.</w:t>
      </w:r>
    </w:p>
    <w:p w14:paraId="2EEFABE4" w14:textId="77777777" w:rsidR="00902323" w:rsidRDefault="00F26958">
      <w:pPr>
        <w:pStyle w:val="normal0"/>
        <w:ind w:left="360"/>
        <w:rPr>
          <w:rFonts w:ascii="Garamond" w:eastAsia="Garamond" w:hAnsi="Garamond" w:cs="Garamond"/>
          <w:color w:val="FF0000"/>
        </w:rPr>
      </w:pPr>
      <w:r>
        <w:rPr>
          <w:rFonts w:ascii="Garamond" w:eastAsia="Garamond" w:hAnsi="Garamond" w:cs="Garamond"/>
          <w:color w:val="FF0000"/>
        </w:rPr>
        <w:t xml:space="preserve">Merge query 1 &amp; 2 above using the </w:t>
      </w:r>
      <w:r>
        <w:rPr>
          <w:rFonts w:ascii="Garamond" w:eastAsia="Garamond" w:hAnsi="Garamond" w:cs="Garamond"/>
          <w:b/>
          <w:color w:val="FF0000"/>
        </w:rPr>
        <w:t>'SUB'</w:t>
      </w:r>
      <w:r>
        <w:rPr>
          <w:rFonts w:ascii="Garamond" w:eastAsia="Garamond" w:hAnsi="Garamond" w:cs="Garamond"/>
          <w:color w:val="FF0000"/>
        </w:rPr>
        <w:t xml:space="preserve"> operator to create a new query.</w:t>
      </w:r>
    </w:p>
    <w:p w14:paraId="3BA21847" w14:textId="77777777" w:rsidR="00902323" w:rsidRDefault="00F26958">
      <w:pPr>
        <w:pStyle w:val="normal0"/>
        <w:ind w:left="360"/>
        <w:rPr>
          <w:rFonts w:ascii="Garamond" w:eastAsia="Garamond" w:hAnsi="Garamond" w:cs="Garamond"/>
          <w:color w:val="FF0000"/>
          <w:u w:val="single"/>
        </w:rPr>
      </w:pPr>
      <w:r>
        <w:rPr>
          <w:rFonts w:ascii="Garamond" w:eastAsia="Garamond" w:hAnsi="Garamond" w:cs="Garamond"/>
          <w:color w:val="FF0000"/>
          <w:u w:val="single"/>
        </w:rPr>
        <w:t xml:space="preserve">4. New Merged query:  </w:t>
      </w:r>
      <w:r>
        <w:rPr>
          <w:rFonts w:ascii="Garamond" w:eastAsia="Garamond" w:hAnsi="Garamond" w:cs="Garamond"/>
          <w:b/>
          <w:i/>
          <w:color w:val="FF0000"/>
          <w:u w:val="single"/>
        </w:rPr>
        <w:t>DAG [class] Parents less withdrawn</w:t>
      </w:r>
    </w:p>
    <w:p w14:paraId="548A3C73" w14:textId="77777777" w:rsidR="00902323" w:rsidRDefault="00F26958">
      <w:pPr>
        <w:pStyle w:val="normal0"/>
        <w:ind w:firstLine="360"/>
        <w:rPr>
          <w:rFonts w:ascii="Garamond" w:eastAsia="Garamond" w:hAnsi="Garamond" w:cs="Garamond"/>
          <w:color w:val="FF0000"/>
          <w:u w:val="single"/>
        </w:rPr>
      </w:pPr>
      <w:r>
        <w:rPr>
          <w:rFonts w:ascii="Garamond" w:eastAsia="Garamond" w:hAnsi="Garamond" w:cs="Garamond"/>
          <w:color w:val="FF0000"/>
        </w:rPr>
        <w:t>Merge query 4 with query 3 using</w:t>
      </w:r>
      <w:r>
        <w:rPr>
          <w:rFonts w:ascii="Garamond" w:eastAsia="Garamond" w:hAnsi="Garamond" w:cs="Garamond"/>
          <w:color w:val="FF0000"/>
          <w:u w:val="single"/>
        </w:rPr>
        <w:t xml:space="preserve"> </w:t>
      </w:r>
      <w:r>
        <w:rPr>
          <w:rFonts w:ascii="Garamond" w:eastAsia="Garamond" w:hAnsi="Garamond" w:cs="Garamond"/>
          <w:color w:val="FF0000"/>
        </w:rPr>
        <w:t>the 'AND' operator to create the final query.</w:t>
      </w:r>
    </w:p>
    <w:p w14:paraId="563DEDC1" w14:textId="77777777" w:rsidR="00902323" w:rsidRDefault="00F26958">
      <w:pPr>
        <w:pStyle w:val="normal0"/>
        <w:ind w:firstLine="360"/>
        <w:rPr>
          <w:rFonts w:ascii="Garamond" w:eastAsia="Garamond" w:hAnsi="Garamond" w:cs="Garamond"/>
          <w:b/>
          <w:i/>
          <w:color w:val="FF0000"/>
          <w:u w:val="single"/>
        </w:rPr>
      </w:pPr>
      <w:r>
        <w:rPr>
          <w:rFonts w:ascii="Garamond" w:eastAsia="Garamond" w:hAnsi="Garamond" w:cs="Garamond"/>
          <w:color w:val="FF0000"/>
          <w:u w:val="single"/>
        </w:rPr>
        <w:t xml:space="preserve">Final Merged Query:  </w:t>
      </w:r>
      <w:r>
        <w:rPr>
          <w:rFonts w:ascii="Garamond" w:eastAsia="Garamond" w:hAnsi="Garamond" w:cs="Garamond"/>
          <w:b/>
          <w:i/>
          <w:color w:val="FF0000"/>
          <w:u w:val="single"/>
        </w:rPr>
        <w:t>DAG [class] PCQ HOH</w:t>
      </w:r>
    </w:p>
    <w:p w14:paraId="20D6E71F" w14:textId="77777777" w:rsidR="00902323" w:rsidRDefault="00902323">
      <w:pPr>
        <w:pStyle w:val="normal0"/>
        <w:ind w:firstLine="360"/>
        <w:rPr>
          <w:rFonts w:ascii="Garamond" w:eastAsia="Garamond" w:hAnsi="Garamond" w:cs="Garamond"/>
          <w:b/>
          <w:u w:val="single"/>
        </w:rPr>
      </w:pPr>
    </w:p>
    <w:p w14:paraId="6F6D5A37"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To create a query of all current and new parents, run a Constituency Query and ensure Constituency Description is “</w:t>
      </w:r>
      <w:r>
        <w:rPr>
          <w:rFonts w:ascii="Garamond" w:eastAsia="Garamond" w:hAnsi="Garamond" w:cs="Garamond"/>
          <w:i/>
        </w:rPr>
        <w:t>one of</w:t>
      </w:r>
      <w:r>
        <w:rPr>
          <w:rFonts w:ascii="Garamond" w:eastAsia="Garamond" w:hAnsi="Garamond" w:cs="Garamond"/>
        </w:rPr>
        <w:t xml:space="preserve"> Current Parent, New Parent, Little School Parent” Name this query, e.g., </w:t>
      </w:r>
      <w:r>
        <w:rPr>
          <w:rFonts w:ascii="Garamond" w:eastAsia="Garamond" w:hAnsi="Garamond" w:cs="Garamond"/>
          <w:b/>
        </w:rPr>
        <w:t>Current, New, &amp; Little School Parents.</w:t>
      </w:r>
    </w:p>
    <w:p w14:paraId="512AD489" w14:textId="77777777" w:rsidR="00902323" w:rsidRDefault="00F26958">
      <w:pPr>
        <w:pStyle w:val="normal0"/>
        <w:numPr>
          <w:ilvl w:val="1"/>
          <w:numId w:val="19"/>
        </w:numPr>
        <w:spacing w:line="240" w:lineRule="auto"/>
        <w:ind w:left="720" w:hanging="360"/>
        <w:contextualSpacing/>
        <w:rPr>
          <w:rFonts w:ascii="Garamond" w:eastAsia="Garamond" w:hAnsi="Garamond" w:cs="Garamond"/>
        </w:rPr>
      </w:pPr>
      <w:r>
        <w:rPr>
          <w:rFonts w:ascii="Garamond" w:eastAsia="Garamond" w:hAnsi="Garamond" w:cs="Garamond"/>
        </w:rPr>
        <w:t xml:space="preserve">Merge queries </w:t>
      </w:r>
      <w:r>
        <w:rPr>
          <w:rFonts w:ascii="Garamond" w:eastAsia="Garamond" w:hAnsi="Garamond" w:cs="Garamond"/>
          <w:b/>
        </w:rPr>
        <w:t>Current, New, &amp; Little School Parents</w:t>
      </w:r>
      <w:r>
        <w:rPr>
          <w:rFonts w:ascii="Garamond" w:eastAsia="Garamond" w:hAnsi="Garamond" w:cs="Garamond"/>
        </w:rPr>
        <w:t xml:space="preserve"> with </w:t>
      </w:r>
      <w:r>
        <w:rPr>
          <w:rFonts w:ascii="Garamond" w:eastAsia="Garamond" w:hAnsi="Garamond" w:cs="Garamond"/>
          <w:b/>
        </w:rPr>
        <w:t xml:space="preserve">Do not Solicit </w:t>
      </w:r>
      <w:r>
        <w:rPr>
          <w:rFonts w:ascii="Garamond" w:eastAsia="Garamond" w:hAnsi="Garamond" w:cs="Garamond"/>
        </w:rPr>
        <w:t>using the</w:t>
      </w:r>
      <w:r>
        <w:rPr>
          <w:rFonts w:ascii="Garamond" w:eastAsia="Garamond" w:hAnsi="Garamond" w:cs="Garamond"/>
          <w:b/>
        </w:rPr>
        <w:t xml:space="preserve"> ‘SUB’</w:t>
      </w:r>
      <w:r>
        <w:rPr>
          <w:rFonts w:ascii="Garamond" w:eastAsia="Garamond" w:hAnsi="Garamond" w:cs="Garamond"/>
        </w:rPr>
        <w:t xml:space="preserve"> operator. Name this query, e.g., </w:t>
      </w:r>
      <w:r>
        <w:rPr>
          <w:rFonts w:ascii="Garamond" w:eastAsia="Garamond" w:hAnsi="Garamond" w:cs="Garamond"/>
          <w:b/>
        </w:rPr>
        <w:t>Parents 2015-16 less DNS.</w:t>
      </w:r>
    </w:p>
    <w:p w14:paraId="73285C9D" w14:textId="77777777" w:rsidR="00902323" w:rsidRDefault="00F26958">
      <w:pPr>
        <w:pStyle w:val="normal0"/>
        <w:numPr>
          <w:ilvl w:val="1"/>
          <w:numId w:val="19"/>
        </w:numPr>
        <w:spacing w:line="240" w:lineRule="auto"/>
        <w:ind w:left="720" w:hanging="360"/>
        <w:contextualSpacing/>
        <w:rPr>
          <w:rFonts w:ascii="Garamond" w:eastAsia="Garamond" w:hAnsi="Garamond" w:cs="Garamond"/>
        </w:rPr>
      </w:pPr>
      <w:r>
        <w:rPr>
          <w:rFonts w:ascii="Garamond" w:eastAsia="Garamond" w:hAnsi="Garamond" w:cs="Garamond"/>
        </w:rPr>
        <w:t xml:space="preserve">Merge queries </w:t>
      </w:r>
      <w:r>
        <w:rPr>
          <w:rFonts w:ascii="Garamond" w:eastAsia="Garamond" w:hAnsi="Garamond" w:cs="Garamond"/>
          <w:b/>
        </w:rPr>
        <w:t>Parents 2015-16 less DNS</w:t>
      </w:r>
      <w:r>
        <w:rPr>
          <w:rFonts w:ascii="Garamond" w:eastAsia="Garamond" w:hAnsi="Garamond" w:cs="Garamond"/>
        </w:rPr>
        <w:t xml:space="preserve"> with </w:t>
      </w:r>
      <w:r>
        <w:rPr>
          <w:rFonts w:ascii="Garamond" w:eastAsia="Garamond" w:hAnsi="Garamond" w:cs="Garamond"/>
          <w:b/>
        </w:rPr>
        <w:t xml:space="preserve">DAG Head of Household </w:t>
      </w:r>
      <w:r>
        <w:rPr>
          <w:rFonts w:ascii="Garamond" w:eastAsia="Garamond" w:hAnsi="Garamond" w:cs="Garamond"/>
        </w:rPr>
        <w:t>using the</w:t>
      </w:r>
      <w:r>
        <w:rPr>
          <w:rFonts w:ascii="Garamond" w:eastAsia="Garamond" w:hAnsi="Garamond" w:cs="Garamond"/>
          <w:b/>
        </w:rPr>
        <w:t xml:space="preserve"> ‘AND’</w:t>
      </w:r>
      <w:r>
        <w:rPr>
          <w:rFonts w:ascii="Garamond" w:eastAsia="Garamond" w:hAnsi="Garamond" w:cs="Garamond"/>
        </w:rPr>
        <w:t xml:space="preserve"> operator. Name this query, e.g., </w:t>
      </w:r>
      <w:r>
        <w:rPr>
          <w:rFonts w:ascii="Garamond" w:eastAsia="Garamond" w:hAnsi="Garamond" w:cs="Garamond"/>
          <w:b/>
        </w:rPr>
        <w:t xml:space="preserve">DAG Parents 2015-16 HOH.  </w:t>
      </w:r>
      <w:r>
        <w:rPr>
          <w:rFonts w:ascii="Garamond" w:eastAsia="Garamond" w:hAnsi="Garamond" w:cs="Garamond"/>
        </w:rPr>
        <w:t xml:space="preserve">This will be the standard query used for monthly analysis to evaluate giving of all parents.  See Google Drive/Annual Giving Campaign/15-16/Analysis </w:t>
      </w:r>
    </w:p>
    <w:p w14:paraId="6E75F2DC"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Do the same as steps above to create query of Grandparents, Past Parents, Alumni/Class Associates</w:t>
      </w:r>
    </w:p>
    <w:p w14:paraId="3DF2DDA1" w14:textId="77777777" w:rsidR="00902323" w:rsidRDefault="00902323">
      <w:pPr>
        <w:pStyle w:val="normal0"/>
        <w:rPr>
          <w:rFonts w:ascii="Garamond" w:eastAsia="Garamond" w:hAnsi="Garamond" w:cs="Garamond"/>
          <w:color w:val="FF0000"/>
        </w:rPr>
      </w:pPr>
    </w:p>
    <w:p w14:paraId="292D3F22" w14:textId="77777777" w:rsidR="00902323" w:rsidRDefault="00F26958">
      <w:pPr>
        <w:pStyle w:val="normal0"/>
        <w:numPr>
          <w:ilvl w:val="0"/>
          <w:numId w:val="19"/>
        </w:numPr>
        <w:spacing w:line="240" w:lineRule="auto"/>
        <w:ind w:left="360" w:hanging="360"/>
        <w:contextualSpacing/>
        <w:rPr>
          <w:rFonts w:ascii="Garamond" w:eastAsia="Garamond" w:hAnsi="Garamond" w:cs="Garamond"/>
          <w:color w:val="FF0000"/>
        </w:rPr>
      </w:pPr>
      <w:r>
        <w:rPr>
          <w:rFonts w:ascii="Garamond" w:eastAsia="Garamond" w:hAnsi="Garamond" w:cs="Garamond"/>
          <w:color w:val="FF0000"/>
        </w:rPr>
        <w:t>To generate parent solicitation lists for 2013-14 volunteers and phonathons: Begin with DAG**** HOH and subtract Headmaster’s Council, New Parents, and Faculty/Staff and all who have given to the AF so far (create a query from DAG 2013-14 AF Gifts Total. Perform these steps for all class years (PK-12th) and assign individuals to Parent Committee.</w:t>
      </w:r>
    </w:p>
    <w:p w14:paraId="47DBC66E" w14:textId="77777777" w:rsidR="00902323" w:rsidRDefault="00902323">
      <w:pPr>
        <w:pStyle w:val="normal0"/>
        <w:rPr>
          <w:rFonts w:ascii="Garamond" w:eastAsia="Garamond" w:hAnsi="Garamond" w:cs="Garamond"/>
          <w:color w:val="FF0000"/>
        </w:rPr>
      </w:pPr>
    </w:p>
    <w:p w14:paraId="555843F3"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Historically, parents with multiple children at SCDS are solicited by volunteers in their youngest child’s grade. The rationale follows the same format utilized by Pace Academy and other schools in order to ensure parents are not solicited three times, should they have three children. Feedback has been that parents traditionally know parents in their eldest child’s class better than their youngest child’s class; however, at SCDS, we have had more difficulty in recruiting Upper School callers than Lower School callers. This is a manual process, most easily determined from an export of all parents. To do so, create a Current &amp; New Parent 2013-14 HOH query and run DAG Youngest child Export to obtain this information. Be sure to export the Class year for alum parents.</w:t>
      </w:r>
    </w:p>
    <w:p w14:paraId="3633A0E3" w14:textId="77777777" w:rsidR="00902323" w:rsidRDefault="00902323">
      <w:pPr>
        <w:pStyle w:val="normal0"/>
        <w:rPr>
          <w:rFonts w:ascii="Garamond" w:eastAsia="Garamond" w:hAnsi="Garamond" w:cs="Garamond"/>
          <w:color w:val="FF0000"/>
        </w:rPr>
      </w:pPr>
    </w:p>
    <w:p w14:paraId="75AFF59C" w14:textId="77777777" w:rsidR="00902323" w:rsidRDefault="00F26958">
      <w:pPr>
        <w:pStyle w:val="Heading3"/>
        <w:contextualSpacing w:val="0"/>
        <w:rPr>
          <w:rFonts w:ascii="Garamond" w:eastAsia="Garamond" w:hAnsi="Garamond" w:cs="Garamond"/>
          <w:b/>
          <w:color w:val="FF0000"/>
          <w:sz w:val="22"/>
          <w:szCs w:val="22"/>
        </w:rPr>
      </w:pPr>
      <w:r>
        <w:rPr>
          <w:rFonts w:ascii="Garamond" w:eastAsia="Garamond" w:hAnsi="Garamond" w:cs="Garamond"/>
          <w:color w:val="FF0000"/>
        </w:rPr>
        <w:t>Grandparents</w:t>
      </w:r>
    </w:p>
    <w:p w14:paraId="7A6E5702" w14:textId="77777777" w:rsidR="00902323" w:rsidRDefault="00F26958">
      <w:pPr>
        <w:pStyle w:val="normal0"/>
        <w:numPr>
          <w:ilvl w:val="0"/>
          <w:numId w:val="21"/>
        </w:numPr>
        <w:spacing w:line="240" w:lineRule="auto"/>
        <w:ind w:left="360" w:hanging="360"/>
        <w:contextualSpacing/>
        <w:rPr>
          <w:rFonts w:ascii="Garamond" w:eastAsia="Garamond" w:hAnsi="Garamond" w:cs="Garamond"/>
          <w:color w:val="FF0000"/>
        </w:rPr>
      </w:pPr>
      <w:r>
        <w:rPr>
          <w:rFonts w:ascii="Garamond" w:eastAsia="Garamond" w:hAnsi="Garamond" w:cs="Garamond"/>
          <w:color w:val="FF0000"/>
        </w:rPr>
        <w:t>Generate grandparent queries for 2013-14:  To create a query of all current and new grandparents, run Constituency Query and ensure Constituency Description is “one of Grandparent, New Grandparent.”  Name this query, e.g., “DAG Grandparent 2013-14”. Merge with “Do Not Solicit” using the “sub” operator. Name this query, e.g., DAG Grandparent 2013-14 less DNS”. Merge this query with DAG Head of Household using the “and” operator. Name this query, e.g., DAG GP &amp; NG 2013-14 HOH.”  This will be the standard query used for weekly/monthly analysis to evaluate giving of all grandparents.  See Dev/Annual Fund/AF 13-14/Analysis/Monthly Analysis.</w:t>
      </w:r>
    </w:p>
    <w:p w14:paraId="760CD2F2" w14:textId="77777777" w:rsidR="00902323" w:rsidRDefault="00F26958">
      <w:pPr>
        <w:pStyle w:val="normal0"/>
        <w:numPr>
          <w:ilvl w:val="0"/>
          <w:numId w:val="21"/>
        </w:numPr>
        <w:spacing w:line="240" w:lineRule="auto"/>
        <w:ind w:left="360" w:hanging="360"/>
        <w:contextualSpacing/>
        <w:rPr>
          <w:rFonts w:ascii="Garamond" w:eastAsia="Garamond" w:hAnsi="Garamond" w:cs="Garamond"/>
          <w:color w:val="FF0000"/>
        </w:rPr>
      </w:pPr>
      <w:r>
        <w:rPr>
          <w:rFonts w:ascii="Garamond" w:eastAsia="Garamond" w:hAnsi="Garamond" w:cs="Garamond"/>
          <w:color w:val="FF0000"/>
        </w:rPr>
        <w:t xml:space="preserve">Do the same as steps above to create query of new grandparents, run Constituency Query and ensure Constituency Description is “one of New Grandparent.”  Name this query, e.g., “DAG New Grandparent </w:t>
      </w:r>
      <w:r>
        <w:rPr>
          <w:rFonts w:ascii="Garamond" w:eastAsia="Garamond" w:hAnsi="Garamond" w:cs="Garamond"/>
          <w:color w:val="FF0000"/>
        </w:rPr>
        <w:lastRenderedPageBreak/>
        <w:t>2013-14”. Merge with “Do Not Solicit” using the “sub” operator. Name this query, e.g., “DG New Grandparent 2013-14 less DNS”. Merge it with DAG Head of Household using the “and operator. Name this final query “DAG NG 2013-14 HOH.”  This will be the standard query used for weekly/monthly analysis to evaluate giving of only new grandparents.  See Dev/Annual Fund/AF 13-14/Analysis/Monthly Analysis.</w:t>
      </w:r>
    </w:p>
    <w:p w14:paraId="65058B6B" w14:textId="77777777" w:rsidR="00902323" w:rsidRDefault="00902323">
      <w:pPr>
        <w:pStyle w:val="Heading3"/>
        <w:contextualSpacing w:val="0"/>
        <w:rPr>
          <w:rFonts w:ascii="Garamond" w:eastAsia="Garamond" w:hAnsi="Garamond" w:cs="Garamond"/>
          <w:b/>
          <w:color w:val="FF0000"/>
          <w:sz w:val="22"/>
          <w:szCs w:val="22"/>
        </w:rPr>
      </w:pPr>
    </w:p>
    <w:p w14:paraId="20C26B4E" w14:textId="77777777" w:rsidR="00902323" w:rsidRDefault="00F26958">
      <w:pPr>
        <w:pStyle w:val="Heading3"/>
        <w:contextualSpacing w:val="0"/>
        <w:rPr>
          <w:rFonts w:ascii="Garamond" w:eastAsia="Garamond" w:hAnsi="Garamond" w:cs="Garamond"/>
          <w:b/>
          <w:color w:val="FF0000"/>
          <w:sz w:val="22"/>
          <w:szCs w:val="22"/>
        </w:rPr>
      </w:pPr>
      <w:r>
        <w:rPr>
          <w:rFonts w:ascii="Garamond" w:eastAsia="Garamond" w:hAnsi="Garamond" w:cs="Garamond"/>
          <w:color w:val="FF0000"/>
        </w:rPr>
        <w:t>Alumni &amp; Class Associates</w:t>
      </w:r>
    </w:p>
    <w:p w14:paraId="5D9B443C"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To create a query of all parents of alumni, run Constituency Query and ensure Constituency</w:t>
      </w:r>
    </w:p>
    <w:p w14:paraId="289594C7" w14:textId="77777777" w:rsidR="00902323" w:rsidRDefault="00902323">
      <w:pPr>
        <w:pStyle w:val="Heading3"/>
        <w:contextualSpacing w:val="0"/>
        <w:rPr>
          <w:rFonts w:ascii="Garamond" w:eastAsia="Garamond" w:hAnsi="Garamond" w:cs="Garamond"/>
          <w:b/>
          <w:color w:val="FF0000"/>
          <w:sz w:val="22"/>
          <w:szCs w:val="22"/>
        </w:rPr>
      </w:pPr>
    </w:p>
    <w:p w14:paraId="0D796E1D" w14:textId="77777777" w:rsidR="00902323" w:rsidRDefault="00F26958">
      <w:pPr>
        <w:pStyle w:val="Heading3"/>
        <w:contextualSpacing w:val="0"/>
        <w:rPr>
          <w:rFonts w:ascii="Garamond" w:eastAsia="Garamond" w:hAnsi="Garamond" w:cs="Garamond"/>
          <w:b/>
          <w:color w:val="FF0000"/>
          <w:sz w:val="22"/>
          <w:szCs w:val="22"/>
        </w:rPr>
      </w:pPr>
      <w:r>
        <w:rPr>
          <w:rFonts w:ascii="Garamond" w:eastAsia="Garamond" w:hAnsi="Garamond" w:cs="Garamond"/>
          <w:color w:val="FF0000"/>
        </w:rPr>
        <w:t>Parents of Alumni (aka past parent)</w:t>
      </w:r>
    </w:p>
    <w:p w14:paraId="0681FD85" w14:textId="77777777" w:rsidR="00902323" w:rsidRDefault="00F26958">
      <w:pPr>
        <w:pStyle w:val="normal0"/>
        <w:numPr>
          <w:ilvl w:val="0"/>
          <w:numId w:val="3"/>
        </w:numPr>
        <w:spacing w:line="240" w:lineRule="auto"/>
        <w:ind w:left="360" w:hanging="360"/>
        <w:contextualSpacing/>
        <w:rPr>
          <w:rFonts w:ascii="Garamond" w:eastAsia="Garamond" w:hAnsi="Garamond" w:cs="Garamond"/>
          <w:color w:val="FF0000"/>
        </w:rPr>
      </w:pPr>
      <w:r>
        <w:rPr>
          <w:rFonts w:ascii="Garamond" w:eastAsia="Garamond" w:hAnsi="Garamond" w:cs="Garamond"/>
          <w:color w:val="FF0000"/>
        </w:rPr>
        <w:t>To create a query of all parents of alumni, run Constituency Query and ensure Constituency Description is “one of Past Parent.”  Name this query, e.g., “DAG Past Parent 2013-14”. Merge this query with “Do Not Solicit” using the “sub” operator. Name this query, e.g., “DAG Past Parent 2013-14”.  Merge it with DAG Head of Household; name this query, e.g., “DAG PP 2013-14 HOH.”  This will be the standard query used for weekly/monthly analysis to evaluate giving of all parents of alumni.  See Dev/Annual Fund/AF 13-14/Analysis/Monthly Analysis.</w:t>
      </w:r>
    </w:p>
    <w:p w14:paraId="43E78685" w14:textId="77777777" w:rsidR="00902323" w:rsidRDefault="00902323">
      <w:pPr>
        <w:pStyle w:val="normal0"/>
        <w:rPr>
          <w:rFonts w:ascii="Garamond" w:eastAsia="Garamond" w:hAnsi="Garamond" w:cs="Garamond"/>
          <w:color w:val="FF0000"/>
        </w:rPr>
      </w:pPr>
    </w:p>
    <w:p w14:paraId="242086CB" w14:textId="77777777" w:rsidR="00902323" w:rsidRDefault="00F26958">
      <w:pPr>
        <w:pStyle w:val="Heading3"/>
        <w:contextualSpacing w:val="0"/>
        <w:rPr>
          <w:rFonts w:ascii="Garamond" w:eastAsia="Garamond" w:hAnsi="Garamond" w:cs="Garamond"/>
          <w:b/>
          <w:color w:val="FF0000"/>
          <w:sz w:val="22"/>
          <w:szCs w:val="22"/>
        </w:rPr>
      </w:pPr>
      <w:r>
        <w:rPr>
          <w:rFonts w:ascii="Garamond" w:eastAsia="Garamond" w:hAnsi="Garamond" w:cs="Garamond"/>
          <w:color w:val="FF0000"/>
        </w:rPr>
        <w:t>Headmaster’s Council</w:t>
      </w:r>
    </w:p>
    <w:p w14:paraId="0EDFD17F" w14:textId="77777777" w:rsidR="00902323" w:rsidRDefault="00F26958">
      <w:pPr>
        <w:pStyle w:val="normal0"/>
        <w:numPr>
          <w:ilvl w:val="0"/>
          <w:numId w:val="3"/>
        </w:numPr>
        <w:spacing w:line="240" w:lineRule="auto"/>
        <w:ind w:left="360" w:hanging="360"/>
        <w:contextualSpacing/>
        <w:rPr>
          <w:rFonts w:ascii="Garamond" w:eastAsia="Garamond" w:hAnsi="Garamond" w:cs="Garamond"/>
          <w:color w:val="FF0000"/>
        </w:rPr>
      </w:pPr>
      <w:r>
        <w:rPr>
          <w:rFonts w:ascii="Garamond" w:eastAsia="Garamond" w:hAnsi="Garamond" w:cs="Garamond"/>
          <w:color w:val="FF0000"/>
        </w:rPr>
        <w:t xml:space="preserve">Code Headmaster’s Council prospects for 2013-14:  Run a report of any donor who contributed $500-$999 and globally DAG the following code:  </w:t>
      </w:r>
    </w:p>
    <w:p w14:paraId="3B74AE02" w14:textId="77777777" w:rsidR="00902323" w:rsidRDefault="00F26958">
      <w:pPr>
        <w:pStyle w:val="normal0"/>
        <w:numPr>
          <w:ilvl w:val="0"/>
          <w:numId w:val="3"/>
        </w:numPr>
        <w:spacing w:line="240" w:lineRule="auto"/>
        <w:ind w:left="360" w:hanging="360"/>
        <w:contextualSpacing/>
        <w:rPr>
          <w:rFonts w:ascii="Garamond" w:eastAsia="Garamond" w:hAnsi="Garamond" w:cs="Garamond"/>
          <w:color w:val="FF0000"/>
        </w:rPr>
      </w:pPr>
      <w:r>
        <w:rPr>
          <w:rFonts w:ascii="Garamond" w:eastAsia="Garamond" w:hAnsi="Garamond" w:cs="Garamond"/>
          <w:color w:val="FF0000"/>
        </w:rPr>
        <w:t xml:space="preserve">Individuals coded as Headmaster’s Council prospects include anyone who donated $500-$999 (Trustees Council) or $1,000+ (Headmaster’s Council) to the Annual Fund.   Both subgroups have been analyzed individually as well as the whole.  Codes are noted on the donor file under “Attributes,” Category = Annual Fund Prospect, HC 2013-14 ($500-$999)/HC 2013-14 ($1,000+). </w:t>
      </w:r>
    </w:p>
    <w:p w14:paraId="06445766" w14:textId="77777777" w:rsidR="00902323" w:rsidRDefault="00F26958">
      <w:pPr>
        <w:pStyle w:val="normal0"/>
        <w:numPr>
          <w:ilvl w:val="0"/>
          <w:numId w:val="3"/>
        </w:numPr>
        <w:spacing w:line="240" w:lineRule="auto"/>
        <w:ind w:left="360" w:hanging="360"/>
        <w:contextualSpacing/>
        <w:rPr>
          <w:rFonts w:ascii="Garamond" w:eastAsia="Garamond" w:hAnsi="Garamond" w:cs="Garamond"/>
          <w:color w:val="FF0000"/>
        </w:rPr>
      </w:pPr>
      <w:r>
        <w:rPr>
          <w:rFonts w:ascii="Garamond" w:eastAsia="Garamond" w:hAnsi="Garamond" w:cs="Garamond"/>
          <w:color w:val="FF0000"/>
        </w:rPr>
        <w:t>To determine the individuals for whom codes are needed, run a report of all donors who made total gifts to the Annual Fund between $500-$999 and globally add the following code:  HC 2013-14 ($500-$999) to the Attribute tab.  Run a report of all donors who made total gifts to the Annual Fund exceeding $1,000+ and globally add the following code:  HC 2013-14 $1,000+.  Finally, run a query that contains both groups and name, e.g., DAG HC Prospects 2013-14 (Attribute) so that you can look at all prospects in their entirety.</w:t>
      </w:r>
    </w:p>
    <w:p w14:paraId="06D9A146" w14:textId="77777777" w:rsidR="00902323" w:rsidRDefault="00902323">
      <w:pPr>
        <w:pStyle w:val="normal0"/>
        <w:rPr>
          <w:rFonts w:ascii="Garamond" w:eastAsia="Garamond" w:hAnsi="Garamond" w:cs="Garamond"/>
          <w:color w:val="FF0000"/>
        </w:rPr>
      </w:pPr>
    </w:p>
    <w:p w14:paraId="68A82B9D" w14:textId="77777777" w:rsidR="00902323" w:rsidRDefault="00F26958">
      <w:pPr>
        <w:pStyle w:val="normal0"/>
      </w:pPr>
      <w:r>
        <w:br w:type="page"/>
      </w:r>
    </w:p>
    <w:p w14:paraId="169E1AB4" w14:textId="77777777" w:rsidR="00902323" w:rsidRDefault="00902323">
      <w:pPr>
        <w:pStyle w:val="normal0"/>
        <w:rPr>
          <w:rFonts w:ascii="Garamond" w:eastAsia="Garamond" w:hAnsi="Garamond" w:cs="Garamond"/>
          <w:b/>
          <w:color w:val="008000"/>
          <w:sz w:val="28"/>
          <w:szCs w:val="28"/>
        </w:rPr>
      </w:pPr>
      <w:bookmarkStart w:id="7" w:name="_1opuj5n" w:colFirst="0" w:colLast="0"/>
      <w:bookmarkEnd w:id="7"/>
    </w:p>
    <w:p w14:paraId="4A7317BF" w14:textId="77777777" w:rsidR="00902323" w:rsidRDefault="00F26958">
      <w:pPr>
        <w:pStyle w:val="Heading2"/>
        <w:contextualSpacing w:val="0"/>
        <w:rPr>
          <w:rFonts w:ascii="Garamond" w:eastAsia="Garamond" w:hAnsi="Garamond" w:cs="Garamond"/>
          <w:b/>
          <w:smallCaps/>
          <w:color w:val="008000"/>
          <w:sz w:val="28"/>
          <w:szCs w:val="28"/>
        </w:rPr>
      </w:pPr>
      <w:r>
        <w:rPr>
          <w:rFonts w:ascii="Garamond" w:eastAsia="Garamond" w:hAnsi="Garamond" w:cs="Garamond"/>
        </w:rPr>
        <w:t>Annual Fund Monthly Analysis</w:t>
      </w:r>
    </w:p>
    <w:p w14:paraId="3C62E89B" w14:textId="2BD32DEE" w:rsidR="00902323" w:rsidRDefault="00F26958" w:rsidP="00EA3874">
      <w:pPr>
        <w:pStyle w:val="normal0"/>
        <w:spacing w:line="240" w:lineRule="auto"/>
        <w:ind w:left="360"/>
        <w:rPr>
          <w:rFonts w:ascii="Garamond" w:eastAsia="Garamond" w:hAnsi="Garamond" w:cs="Garamond"/>
        </w:rPr>
      </w:pPr>
      <w:r>
        <w:rPr>
          <w:rFonts w:ascii="Garamond" w:eastAsia="Garamond" w:hAnsi="Garamond" w:cs="Garamond"/>
        </w:rPr>
        <w:t xml:space="preserve">This report is generated each month or as needed for the Director of Advancement, Advancement Committee Meetings, Annual Fund Chair(s), Director of Alumni, Head of School Assistant (for Board of Trustees meetings). Below is a list of the standard queries used for the various reports.  For the analysis spreadsheet, open Google Drive/Advancement Shared </w:t>
      </w:r>
      <w:r w:rsidR="00EA3874">
        <w:rPr>
          <w:rFonts w:ascii="Garamond" w:eastAsia="Garamond" w:hAnsi="Garamond" w:cs="Garamond"/>
        </w:rPr>
        <w:t>Folder/Annual Giving Campaign/16-17</w:t>
      </w:r>
      <w:r>
        <w:rPr>
          <w:rFonts w:ascii="Garamond" w:eastAsia="Garamond" w:hAnsi="Garamond" w:cs="Garamond"/>
        </w:rPr>
        <w:t>/Analysis.</w:t>
      </w:r>
    </w:p>
    <w:p w14:paraId="39826391" w14:textId="77777777" w:rsidR="00902323" w:rsidRDefault="00902323">
      <w:pPr>
        <w:pStyle w:val="normal0"/>
        <w:rPr>
          <w:rFonts w:ascii="Garamond" w:eastAsia="Garamond" w:hAnsi="Garamond" w:cs="Garamond"/>
          <w:b/>
          <w:color w:val="008000"/>
        </w:rPr>
      </w:pPr>
    </w:p>
    <w:p w14:paraId="5A3282AC" w14:textId="75B27F59" w:rsidR="00902323" w:rsidRDefault="00F26958">
      <w:pPr>
        <w:pStyle w:val="Heading3"/>
        <w:contextualSpacing w:val="0"/>
        <w:rPr>
          <w:rFonts w:ascii="Garamond" w:eastAsia="Garamond" w:hAnsi="Garamond" w:cs="Garamond"/>
        </w:rPr>
      </w:pPr>
      <w:r>
        <w:rPr>
          <w:rFonts w:ascii="Garamond" w:eastAsia="Garamond" w:hAnsi="Garamond" w:cs="Garamond"/>
        </w:rPr>
        <w:t xml:space="preserve">Queries for </w:t>
      </w:r>
      <w:r w:rsidR="00283E52">
        <w:rPr>
          <w:rFonts w:ascii="Garamond" w:eastAsia="Garamond" w:hAnsi="Garamond" w:cs="Garamond"/>
        </w:rPr>
        <w:t xml:space="preserve">The Fund </w:t>
      </w:r>
      <w:r>
        <w:rPr>
          <w:rFonts w:ascii="Garamond" w:eastAsia="Garamond" w:hAnsi="Garamond" w:cs="Garamond"/>
        </w:rPr>
        <w:t>Analysis</w:t>
      </w:r>
    </w:p>
    <w:p w14:paraId="5ECBE7E2" w14:textId="3D90FEED" w:rsidR="00902323" w:rsidRDefault="00874AF1" w:rsidP="00224305">
      <w:pPr>
        <w:pStyle w:val="normal0"/>
        <w:numPr>
          <w:ilvl w:val="0"/>
          <w:numId w:val="19"/>
        </w:numPr>
        <w:ind w:left="360" w:hanging="360"/>
        <w:contextualSpacing/>
        <w:rPr>
          <w:rFonts w:ascii="Garamond" w:eastAsia="Garamond" w:hAnsi="Garamond" w:cs="Garamond"/>
        </w:rPr>
      </w:pPr>
      <w:r>
        <w:rPr>
          <w:rFonts w:ascii="Garamond" w:eastAsia="Garamond" w:hAnsi="Garamond" w:cs="Garamond"/>
          <w:b/>
        </w:rPr>
        <w:t>Trustees 2017-18</w:t>
      </w:r>
      <w:r w:rsidR="00F26958">
        <w:rPr>
          <w:rFonts w:ascii="Garamond" w:eastAsia="Garamond" w:hAnsi="Garamond" w:cs="Garamond"/>
          <w:b/>
        </w:rPr>
        <w:t xml:space="preserve"> Analysis: </w:t>
      </w:r>
      <w:r w:rsidR="00CC1164">
        <w:rPr>
          <w:rFonts w:ascii="Garamond" w:eastAsia="Garamond" w:hAnsi="Garamond" w:cs="Garamond"/>
          <w:b/>
        </w:rPr>
        <w:t>_</w:t>
      </w:r>
      <w:r w:rsidR="00CC1164">
        <w:rPr>
          <w:rFonts w:ascii="Garamond" w:eastAsia="Garamond" w:hAnsi="Garamond" w:cs="Garamond"/>
          <w:b/>
          <w:color w:val="FF0000"/>
          <w:highlight w:val="yellow"/>
        </w:rPr>
        <w:t>2</w:t>
      </w:r>
      <w:r w:rsidR="00CC1164">
        <w:rPr>
          <w:rFonts w:ascii="Garamond" w:eastAsia="Garamond" w:hAnsi="Garamond" w:cs="Garamond"/>
          <w:b/>
          <w:color w:val="FF0000"/>
        </w:rPr>
        <w:t>7</w:t>
      </w:r>
      <w:r w:rsidR="00CC1164">
        <w:rPr>
          <w:rFonts w:ascii="Garamond" w:eastAsia="Garamond" w:hAnsi="Garamond" w:cs="Garamond"/>
          <w:b/>
        </w:rPr>
        <w:t>_(</w:t>
      </w:r>
      <w:r w:rsidR="00F26958">
        <w:rPr>
          <w:rFonts w:ascii="Garamond" w:eastAsia="Garamond" w:hAnsi="Garamond" w:cs="Garamond"/>
        </w:rPr>
        <w:t>Includes non-voting Trustees</w:t>
      </w:r>
    </w:p>
    <w:p w14:paraId="4F8BBC6A" w14:textId="13819A46" w:rsidR="00902323" w:rsidRPr="00224305" w:rsidRDefault="00224305" w:rsidP="00224305">
      <w:pPr>
        <w:pStyle w:val="normal0"/>
        <w:numPr>
          <w:ilvl w:val="1"/>
          <w:numId w:val="19"/>
        </w:numPr>
        <w:ind w:left="720" w:hanging="360"/>
        <w:contextualSpacing/>
        <w:rPr>
          <w:rFonts w:ascii="Garamond" w:eastAsia="Garamond" w:hAnsi="Garamond" w:cs="Garamond"/>
        </w:rPr>
      </w:pPr>
      <w:r>
        <w:rPr>
          <w:rFonts w:ascii="Garamond" w:eastAsia="Garamond" w:hAnsi="Garamond" w:cs="Garamond"/>
        </w:rPr>
        <w:t xml:space="preserve">Generate a constituent query of: </w:t>
      </w:r>
      <w:r w:rsidR="00F26958" w:rsidRPr="00224305">
        <w:rPr>
          <w:rFonts w:ascii="Garamond" w:eastAsia="Garamond" w:hAnsi="Garamond" w:cs="Garamond"/>
        </w:rPr>
        <w:t>Constituent Code equals Trustee</w:t>
      </w:r>
    </w:p>
    <w:p w14:paraId="3EC81D41" w14:textId="7CC74096" w:rsidR="00902323" w:rsidRDefault="00547729">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b/>
        </w:rPr>
        <w:t>G&amp;G Soc 2017-18</w:t>
      </w:r>
      <w:r w:rsidR="00F26958">
        <w:rPr>
          <w:rFonts w:ascii="Garamond" w:eastAsia="Garamond" w:hAnsi="Garamond" w:cs="Garamond"/>
          <w:b/>
        </w:rPr>
        <w:t xml:space="preserve"> Analysis</w:t>
      </w:r>
      <w:r w:rsidR="00F26958">
        <w:rPr>
          <w:rFonts w:ascii="Garamond" w:eastAsia="Garamond" w:hAnsi="Garamond" w:cs="Garamond"/>
        </w:rPr>
        <w:t xml:space="preserve">:  Gold Society donors 2,500+ </w:t>
      </w:r>
    </w:p>
    <w:p w14:paraId="1E170BED" w14:textId="5A10BEA8" w:rsidR="00902323" w:rsidRDefault="00224305" w:rsidP="00224305">
      <w:pPr>
        <w:pStyle w:val="normal0"/>
        <w:numPr>
          <w:ilvl w:val="1"/>
          <w:numId w:val="19"/>
        </w:numPr>
        <w:ind w:left="720" w:hanging="360"/>
        <w:contextualSpacing/>
        <w:rPr>
          <w:rFonts w:ascii="Garamond" w:eastAsia="Garamond" w:hAnsi="Garamond" w:cs="Garamond"/>
        </w:rPr>
      </w:pPr>
      <w:r>
        <w:rPr>
          <w:rFonts w:ascii="Garamond" w:eastAsia="Garamond" w:hAnsi="Garamond" w:cs="Garamond"/>
        </w:rPr>
        <w:t>Generate</w:t>
      </w:r>
      <w:r w:rsidR="00F26958">
        <w:rPr>
          <w:rFonts w:ascii="Garamond" w:eastAsia="Garamond" w:hAnsi="Garamond" w:cs="Garamond"/>
        </w:rPr>
        <w:t xml:space="preserve"> a constituent query of</w:t>
      </w:r>
      <w:r>
        <w:rPr>
          <w:rFonts w:ascii="Garamond" w:eastAsia="Garamond" w:hAnsi="Garamond" w:cs="Garamond"/>
        </w:rPr>
        <w:t>:</w:t>
      </w:r>
    </w:p>
    <w:p w14:paraId="7531373F"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ab/>
        <w:t>Gift Amount Greater than or equal to $2,500</w:t>
      </w:r>
    </w:p>
    <w:p w14:paraId="7C2155E8" w14:textId="5D67461E" w:rsidR="00902323" w:rsidRDefault="00F26958">
      <w:pPr>
        <w:pStyle w:val="normal0"/>
        <w:spacing w:line="240" w:lineRule="auto"/>
        <w:ind w:left="360"/>
        <w:rPr>
          <w:rFonts w:ascii="Garamond" w:eastAsia="Garamond" w:hAnsi="Garamond" w:cs="Garamond"/>
        </w:rPr>
      </w:pPr>
      <w:r>
        <w:rPr>
          <w:rFonts w:ascii="Garamond" w:eastAsia="Garamond" w:hAnsi="Garamond" w:cs="Garamond"/>
        </w:rPr>
        <w:tab/>
        <w:t>And Campaign D</w:t>
      </w:r>
      <w:r w:rsidR="00CF6512">
        <w:rPr>
          <w:rFonts w:ascii="Garamond" w:eastAsia="Garamond" w:hAnsi="Garamond" w:cs="Garamond"/>
        </w:rPr>
        <w:t>escription equals Annual Fund 17-18</w:t>
      </w:r>
    </w:p>
    <w:p w14:paraId="25E9A662" w14:textId="77777777" w:rsidR="00902323" w:rsidRDefault="00F26958">
      <w:pPr>
        <w:pStyle w:val="normal0"/>
        <w:ind w:left="720"/>
        <w:rPr>
          <w:rFonts w:ascii="Garamond" w:eastAsia="Garamond" w:hAnsi="Garamond" w:cs="Garamond"/>
        </w:rPr>
      </w:pPr>
      <w:r>
        <w:rPr>
          <w:rFonts w:ascii="Garamond" w:eastAsia="Garamond" w:hAnsi="Garamond" w:cs="Garamond"/>
        </w:rPr>
        <w:t>Open Tools from the top menu, select Query Options:</w:t>
      </w:r>
    </w:p>
    <w:p w14:paraId="0FA0D63F" w14:textId="77777777" w:rsidR="00902323" w:rsidRDefault="00F26958">
      <w:pPr>
        <w:pStyle w:val="normal0"/>
        <w:ind w:left="720" w:firstLine="360"/>
        <w:rPr>
          <w:rFonts w:ascii="Garamond" w:eastAsia="Garamond" w:hAnsi="Garamond" w:cs="Garamond"/>
        </w:rPr>
      </w:pPr>
      <w:r>
        <w:rPr>
          <w:rFonts w:ascii="Garamond" w:eastAsia="Garamond" w:hAnsi="Garamond" w:cs="Garamond"/>
        </w:rPr>
        <w:t>Record Processing tab &amp; choose query: DAG Head of Household</w:t>
      </w:r>
    </w:p>
    <w:p w14:paraId="2847DDCB" w14:textId="77777777" w:rsidR="00902323" w:rsidRDefault="00F26958">
      <w:pPr>
        <w:pStyle w:val="normal0"/>
        <w:ind w:left="720" w:firstLine="360"/>
        <w:rPr>
          <w:rFonts w:ascii="Garamond" w:eastAsia="Garamond" w:hAnsi="Garamond" w:cs="Garamond"/>
        </w:rPr>
      </w:pPr>
      <w:r>
        <w:rPr>
          <w:rFonts w:ascii="Garamond" w:eastAsia="Garamond" w:hAnsi="Garamond" w:cs="Garamond"/>
        </w:rPr>
        <w:t>Gift Processing tab &amp; select: Credit Soft Credits to Both &amp; Credit Matching Gifts to Donor</w:t>
      </w:r>
    </w:p>
    <w:p w14:paraId="75FFB58F" w14:textId="3B0F0959" w:rsidR="00902323" w:rsidRDefault="00CF6512">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b/>
        </w:rPr>
        <w:t>Trusdell Cir 2017-18</w:t>
      </w:r>
      <w:r w:rsidR="00F26958">
        <w:rPr>
          <w:rFonts w:ascii="Garamond" w:eastAsia="Garamond" w:hAnsi="Garamond" w:cs="Garamond"/>
          <w:b/>
        </w:rPr>
        <w:t xml:space="preserve"> Analysis: </w:t>
      </w:r>
      <w:r w:rsidR="00F26958">
        <w:rPr>
          <w:rFonts w:ascii="Garamond" w:eastAsia="Garamond" w:hAnsi="Garamond" w:cs="Garamond"/>
        </w:rPr>
        <w:t>Trusdell Circle donors between $1,000-$2,499</w:t>
      </w:r>
    </w:p>
    <w:p w14:paraId="6DE5330C" w14:textId="4D73E021" w:rsidR="00902323" w:rsidRDefault="00224305">
      <w:pPr>
        <w:pStyle w:val="normal0"/>
        <w:numPr>
          <w:ilvl w:val="1"/>
          <w:numId w:val="19"/>
        </w:numPr>
        <w:spacing w:line="240" w:lineRule="auto"/>
        <w:ind w:left="720" w:hanging="360"/>
        <w:contextualSpacing/>
        <w:rPr>
          <w:rFonts w:ascii="Garamond" w:eastAsia="Garamond" w:hAnsi="Garamond" w:cs="Garamond"/>
        </w:rPr>
      </w:pPr>
      <w:r>
        <w:rPr>
          <w:rFonts w:ascii="Garamond" w:eastAsia="Garamond" w:hAnsi="Garamond" w:cs="Garamond"/>
        </w:rPr>
        <w:t xml:space="preserve">Generate </w:t>
      </w:r>
      <w:r w:rsidR="00F26958">
        <w:rPr>
          <w:rFonts w:ascii="Garamond" w:eastAsia="Garamond" w:hAnsi="Garamond" w:cs="Garamond"/>
        </w:rPr>
        <w:t>a constituent query of</w:t>
      </w:r>
      <w:r>
        <w:rPr>
          <w:rFonts w:ascii="Garamond" w:eastAsia="Garamond" w:hAnsi="Garamond" w:cs="Garamond"/>
        </w:rPr>
        <w:t>:</w:t>
      </w:r>
    </w:p>
    <w:p w14:paraId="0CE43631" w14:textId="77777777" w:rsidR="00902323" w:rsidRDefault="00F26958">
      <w:pPr>
        <w:pStyle w:val="normal0"/>
        <w:spacing w:line="240" w:lineRule="auto"/>
        <w:ind w:left="720"/>
        <w:rPr>
          <w:rFonts w:ascii="Garamond" w:eastAsia="Garamond" w:hAnsi="Garamond" w:cs="Garamond"/>
        </w:rPr>
      </w:pPr>
      <w:r>
        <w:rPr>
          <w:rFonts w:ascii="Garamond" w:eastAsia="Garamond" w:hAnsi="Garamond" w:cs="Garamond"/>
        </w:rPr>
        <w:t>Gift Amount between $999.00 AND $2,499.00</w:t>
      </w:r>
    </w:p>
    <w:p w14:paraId="29FFBFC2" w14:textId="247B5060" w:rsidR="00902323" w:rsidRDefault="00F26958">
      <w:pPr>
        <w:pStyle w:val="normal0"/>
        <w:spacing w:line="240" w:lineRule="auto"/>
        <w:ind w:left="720"/>
        <w:rPr>
          <w:rFonts w:ascii="Garamond" w:eastAsia="Garamond" w:hAnsi="Garamond" w:cs="Garamond"/>
        </w:rPr>
      </w:pPr>
      <w:r>
        <w:rPr>
          <w:rFonts w:ascii="Garamond" w:eastAsia="Garamond" w:hAnsi="Garamond" w:cs="Garamond"/>
        </w:rPr>
        <w:t xml:space="preserve">AND Campaign Description </w:t>
      </w:r>
      <w:r w:rsidR="00CF6512">
        <w:rPr>
          <w:rFonts w:ascii="Garamond" w:eastAsia="Garamond" w:hAnsi="Garamond" w:cs="Garamond"/>
        </w:rPr>
        <w:t>equals Annual Fund 2017-18</w:t>
      </w:r>
    </w:p>
    <w:p w14:paraId="536C33AB" w14:textId="77777777" w:rsidR="00902323" w:rsidRDefault="00F26958">
      <w:pPr>
        <w:pStyle w:val="normal0"/>
        <w:spacing w:line="240" w:lineRule="auto"/>
        <w:ind w:left="720"/>
        <w:rPr>
          <w:rFonts w:ascii="Garamond" w:eastAsia="Garamond" w:hAnsi="Garamond" w:cs="Garamond"/>
        </w:rPr>
      </w:pPr>
      <w:r>
        <w:rPr>
          <w:rFonts w:ascii="Garamond" w:eastAsia="Garamond" w:hAnsi="Garamond" w:cs="Garamond"/>
        </w:rPr>
        <w:t>Open Tools from the top menu, select Query Options:</w:t>
      </w:r>
    </w:p>
    <w:p w14:paraId="7906F7D1" w14:textId="77777777" w:rsidR="00902323" w:rsidRDefault="00F26958">
      <w:pPr>
        <w:pStyle w:val="normal0"/>
        <w:spacing w:line="240" w:lineRule="auto"/>
        <w:ind w:left="720" w:firstLine="360"/>
        <w:rPr>
          <w:rFonts w:ascii="Garamond" w:eastAsia="Garamond" w:hAnsi="Garamond" w:cs="Garamond"/>
        </w:rPr>
      </w:pPr>
      <w:r>
        <w:rPr>
          <w:rFonts w:ascii="Garamond" w:eastAsia="Garamond" w:hAnsi="Garamond" w:cs="Garamond"/>
        </w:rPr>
        <w:t>Record Processing tab &amp; choose query: DAG Head of Household</w:t>
      </w:r>
    </w:p>
    <w:p w14:paraId="1B5DFED2" w14:textId="77777777" w:rsidR="00902323" w:rsidRDefault="00F26958">
      <w:pPr>
        <w:pStyle w:val="normal0"/>
        <w:spacing w:line="240" w:lineRule="auto"/>
        <w:ind w:left="720" w:firstLine="360"/>
        <w:rPr>
          <w:rFonts w:ascii="Garamond" w:eastAsia="Garamond" w:hAnsi="Garamond" w:cs="Garamond"/>
        </w:rPr>
      </w:pPr>
      <w:r>
        <w:rPr>
          <w:rFonts w:ascii="Garamond" w:eastAsia="Garamond" w:hAnsi="Garamond" w:cs="Garamond"/>
        </w:rPr>
        <w:t>Gift Processing tab &amp; select: Credit Soft Credits to Both &amp; Credit Matching Gifts to Donor</w:t>
      </w:r>
    </w:p>
    <w:p w14:paraId="6C7437AA" w14:textId="46E57668" w:rsidR="00902323" w:rsidRDefault="002D7B3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b/>
        </w:rPr>
        <w:t>Crest Cir 2017-18</w:t>
      </w:r>
      <w:r w:rsidR="00F26958">
        <w:rPr>
          <w:rFonts w:ascii="Garamond" w:eastAsia="Garamond" w:hAnsi="Garamond" w:cs="Garamond"/>
          <w:b/>
        </w:rPr>
        <w:t xml:space="preserve"> Analysis</w:t>
      </w:r>
      <w:r w:rsidR="00F26958">
        <w:rPr>
          <w:rFonts w:ascii="Garamond" w:eastAsia="Garamond" w:hAnsi="Garamond" w:cs="Garamond"/>
        </w:rPr>
        <w:t>: Crest Circle donors between $500-$999</w:t>
      </w:r>
    </w:p>
    <w:p w14:paraId="41886E85" w14:textId="49A8027A" w:rsidR="00902323" w:rsidRDefault="00224305">
      <w:pPr>
        <w:pStyle w:val="normal0"/>
        <w:numPr>
          <w:ilvl w:val="1"/>
          <w:numId w:val="19"/>
        </w:numPr>
        <w:spacing w:line="240" w:lineRule="auto"/>
        <w:ind w:left="720" w:hanging="360"/>
        <w:contextualSpacing/>
        <w:rPr>
          <w:rFonts w:ascii="Garamond" w:eastAsia="Garamond" w:hAnsi="Garamond" w:cs="Garamond"/>
        </w:rPr>
      </w:pPr>
      <w:r>
        <w:rPr>
          <w:rFonts w:ascii="Garamond" w:eastAsia="Garamond" w:hAnsi="Garamond" w:cs="Garamond"/>
        </w:rPr>
        <w:t xml:space="preserve">Generate </w:t>
      </w:r>
      <w:r w:rsidR="00F26958">
        <w:rPr>
          <w:rFonts w:ascii="Garamond" w:eastAsia="Garamond" w:hAnsi="Garamond" w:cs="Garamond"/>
        </w:rPr>
        <w:t>a constituent query of</w:t>
      </w:r>
      <w:r>
        <w:rPr>
          <w:rFonts w:ascii="Garamond" w:eastAsia="Garamond" w:hAnsi="Garamond" w:cs="Garamond"/>
        </w:rPr>
        <w:t>:</w:t>
      </w:r>
    </w:p>
    <w:p w14:paraId="2A04AC06" w14:textId="77777777" w:rsidR="00902323" w:rsidRDefault="00F26958">
      <w:pPr>
        <w:pStyle w:val="normal0"/>
        <w:spacing w:line="240" w:lineRule="auto"/>
        <w:ind w:left="720"/>
        <w:rPr>
          <w:rFonts w:ascii="Garamond" w:eastAsia="Garamond" w:hAnsi="Garamond" w:cs="Garamond"/>
        </w:rPr>
      </w:pPr>
      <w:r>
        <w:rPr>
          <w:rFonts w:ascii="Garamond" w:eastAsia="Garamond" w:hAnsi="Garamond" w:cs="Garamond"/>
        </w:rPr>
        <w:t>Gift Amount between $499.00 &amp; $999</w:t>
      </w:r>
    </w:p>
    <w:p w14:paraId="10483581" w14:textId="5120747F" w:rsidR="00902323" w:rsidRDefault="00F26958">
      <w:pPr>
        <w:pStyle w:val="normal0"/>
        <w:spacing w:line="240" w:lineRule="auto"/>
        <w:ind w:left="720"/>
        <w:rPr>
          <w:rFonts w:ascii="Garamond" w:eastAsia="Garamond" w:hAnsi="Garamond" w:cs="Garamond"/>
        </w:rPr>
      </w:pPr>
      <w:r>
        <w:rPr>
          <w:rFonts w:ascii="Garamond" w:eastAsia="Garamond" w:hAnsi="Garamond" w:cs="Garamond"/>
        </w:rPr>
        <w:t>AND Campaign Des</w:t>
      </w:r>
      <w:r w:rsidR="002D7B38">
        <w:rPr>
          <w:rFonts w:ascii="Garamond" w:eastAsia="Garamond" w:hAnsi="Garamond" w:cs="Garamond"/>
        </w:rPr>
        <w:t>cription equals Annual Fund 2017-18</w:t>
      </w:r>
    </w:p>
    <w:p w14:paraId="3D3948BD" w14:textId="77777777" w:rsidR="00902323" w:rsidRDefault="00F26958">
      <w:pPr>
        <w:pStyle w:val="normal0"/>
        <w:ind w:left="720"/>
        <w:rPr>
          <w:rFonts w:ascii="Garamond" w:eastAsia="Garamond" w:hAnsi="Garamond" w:cs="Garamond"/>
        </w:rPr>
      </w:pPr>
      <w:r>
        <w:rPr>
          <w:rFonts w:ascii="Garamond" w:eastAsia="Garamond" w:hAnsi="Garamond" w:cs="Garamond"/>
        </w:rPr>
        <w:t>Open Tools from the top menu, select Query Options:</w:t>
      </w:r>
    </w:p>
    <w:p w14:paraId="59A86150" w14:textId="77777777" w:rsidR="00902323" w:rsidRDefault="00F26958">
      <w:pPr>
        <w:pStyle w:val="normal0"/>
        <w:ind w:left="720" w:firstLine="360"/>
        <w:rPr>
          <w:rFonts w:ascii="Garamond" w:eastAsia="Garamond" w:hAnsi="Garamond" w:cs="Garamond"/>
        </w:rPr>
      </w:pPr>
      <w:r>
        <w:rPr>
          <w:rFonts w:ascii="Garamond" w:eastAsia="Garamond" w:hAnsi="Garamond" w:cs="Garamond"/>
        </w:rPr>
        <w:t>Record Processing tab &amp; choose query: DAG Head of Household</w:t>
      </w:r>
    </w:p>
    <w:p w14:paraId="2BAA0E0F" w14:textId="77777777" w:rsidR="00902323" w:rsidRDefault="00F26958">
      <w:pPr>
        <w:pStyle w:val="normal0"/>
        <w:ind w:left="720" w:firstLine="360"/>
        <w:rPr>
          <w:rFonts w:ascii="Garamond" w:eastAsia="Garamond" w:hAnsi="Garamond" w:cs="Garamond"/>
        </w:rPr>
      </w:pPr>
      <w:r>
        <w:rPr>
          <w:rFonts w:ascii="Garamond" w:eastAsia="Garamond" w:hAnsi="Garamond" w:cs="Garamond"/>
        </w:rPr>
        <w:t>Gift Processing tab &amp; select: Credit Soft Credits to Both &amp; Credit Matching Gifts to Donor</w:t>
      </w:r>
    </w:p>
    <w:p w14:paraId="71F474C5" w14:textId="23FF2A0E" w:rsidR="00902323" w:rsidRDefault="002D7B3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b/>
        </w:rPr>
        <w:t>Parents 2017-18</w:t>
      </w:r>
      <w:r w:rsidR="00F26958">
        <w:rPr>
          <w:rFonts w:ascii="Garamond" w:eastAsia="Garamond" w:hAnsi="Garamond" w:cs="Garamond"/>
          <w:b/>
        </w:rPr>
        <w:t xml:space="preserve"> Analysis: _</w:t>
      </w:r>
      <w:r w:rsidR="00A315BF">
        <w:rPr>
          <w:rFonts w:ascii="Garamond" w:eastAsia="Garamond" w:hAnsi="Garamond" w:cs="Garamond"/>
          <w:b/>
          <w:color w:val="FF0000"/>
          <w:highlight w:val="yellow"/>
        </w:rPr>
        <w:t>653</w:t>
      </w:r>
      <w:r w:rsidR="00F26958">
        <w:rPr>
          <w:rFonts w:ascii="Garamond" w:eastAsia="Garamond" w:hAnsi="Garamond" w:cs="Garamond"/>
          <w:b/>
        </w:rPr>
        <w:t>_(Used ONLY to determine # of parents)</w:t>
      </w:r>
    </w:p>
    <w:p w14:paraId="557601A2" w14:textId="471E0D14" w:rsidR="00202362" w:rsidRDefault="00A315BF" w:rsidP="00A315BF">
      <w:pPr>
        <w:pStyle w:val="normal0"/>
        <w:ind w:left="720"/>
        <w:contextualSpacing/>
        <w:rPr>
          <w:rFonts w:ascii="Garamond" w:eastAsia="Garamond" w:hAnsi="Garamond" w:cs="Garamond"/>
        </w:rPr>
      </w:pPr>
      <w:r>
        <w:rPr>
          <w:rFonts w:ascii="Garamond" w:eastAsia="Garamond" w:hAnsi="Garamond" w:cs="Garamond"/>
        </w:rPr>
        <w:t xml:space="preserve">**See Instructions under </w:t>
      </w:r>
      <w:r w:rsidRPr="00A315BF">
        <w:rPr>
          <w:rFonts w:ascii="Garamond" w:eastAsia="Garamond" w:hAnsi="Garamond" w:cs="Garamond"/>
          <w:b/>
        </w:rPr>
        <w:t>Annual Fund Detail Reports</w:t>
      </w:r>
      <w:r>
        <w:rPr>
          <w:rFonts w:ascii="Garamond" w:eastAsia="Garamond" w:hAnsi="Garamond" w:cs="Garamond"/>
        </w:rPr>
        <w:t xml:space="preserve"> section below.</w:t>
      </w:r>
      <w:bookmarkStart w:id="8" w:name="_GoBack"/>
      <w:bookmarkEnd w:id="8"/>
    </w:p>
    <w:p w14:paraId="6A0EDB35" w14:textId="156BCB39" w:rsidR="00902323" w:rsidRDefault="00030E66">
      <w:pPr>
        <w:pStyle w:val="normal0"/>
        <w:numPr>
          <w:ilvl w:val="0"/>
          <w:numId w:val="19"/>
        </w:numPr>
        <w:spacing w:line="240" w:lineRule="auto"/>
        <w:ind w:left="360" w:hanging="360"/>
        <w:contextualSpacing/>
        <w:rPr>
          <w:rFonts w:ascii="Garamond" w:eastAsia="Garamond" w:hAnsi="Garamond" w:cs="Garamond"/>
          <w:b/>
        </w:rPr>
      </w:pPr>
      <w:r>
        <w:rPr>
          <w:rFonts w:ascii="Garamond" w:eastAsia="Garamond" w:hAnsi="Garamond" w:cs="Garamond"/>
          <w:b/>
        </w:rPr>
        <w:t>Grandparents 2017-18</w:t>
      </w:r>
      <w:r w:rsidR="00F26958">
        <w:rPr>
          <w:rFonts w:ascii="Garamond" w:eastAsia="Garamond" w:hAnsi="Garamond" w:cs="Garamond"/>
          <w:b/>
        </w:rPr>
        <w:t xml:space="preserve"> Analysis: _</w:t>
      </w:r>
      <w:r w:rsidR="00F26958">
        <w:rPr>
          <w:rFonts w:ascii="Garamond" w:eastAsia="Garamond" w:hAnsi="Garamond" w:cs="Garamond"/>
          <w:b/>
          <w:color w:val="FF0000"/>
          <w:highlight w:val="yellow"/>
        </w:rPr>
        <w:t>78</w:t>
      </w:r>
      <w:r w:rsidR="00202362">
        <w:rPr>
          <w:rFonts w:ascii="Garamond" w:eastAsia="Garamond" w:hAnsi="Garamond" w:cs="Garamond"/>
          <w:b/>
          <w:color w:val="FF0000"/>
          <w:highlight w:val="yellow"/>
        </w:rPr>
        <w:t>1</w:t>
      </w:r>
      <w:r w:rsidR="00F26958">
        <w:rPr>
          <w:rFonts w:ascii="Garamond" w:eastAsia="Garamond" w:hAnsi="Garamond" w:cs="Garamond"/>
          <w:b/>
        </w:rPr>
        <w:t>_(Used ONLY to determine total # of Grandparents)</w:t>
      </w:r>
    </w:p>
    <w:p w14:paraId="56FC6D33" w14:textId="27E37DDB" w:rsidR="00902323" w:rsidRDefault="00224305">
      <w:pPr>
        <w:pStyle w:val="normal0"/>
        <w:numPr>
          <w:ilvl w:val="1"/>
          <w:numId w:val="19"/>
        </w:numPr>
        <w:spacing w:line="240" w:lineRule="auto"/>
        <w:ind w:left="720" w:hanging="360"/>
        <w:contextualSpacing/>
        <w:rPr>
          <w:rFonts w:ascii="Garamond" w:eastAsia="Garamond" w:hAnsi="Garamond" w:cs="Garamond"/>
        </w:rPr>
      </w:pPr>
      <w:r>
        <w:rPr>
          <w:rFonts w:ascii="Garamond" w:eastAsia="Garamond" w:hAnsi="Garamond" w:cs="Garamond"/>
        </w:rPr>
        <w:t xml:space="preserve">Generate </w:t>
      </w:r>
      <w:r w:rsidR="00F26958">
        <w:rPr>
          <w:rFonts w:ascii="Garamond" w:eastAsia="Garamond" w:hAnsi="Garamond" w:cs="Garamond"/>
        </w:rPr>
        <w:t>a constituency query of</w:t>
      </w:r>
      <w:r>
        <w:rPr>
          <w:rFonts w:ascii="Garamond" w:eastAsia="Garamond" w:hAnsi="Garamond" w:cs="Garamond"/>
        </w:rPr>
        <w:t>:</w:t>
      </w:r>
    </w:p>
    <w:p w14:paraId="2CF61B6A" w14:textId="77777777" w:rsidR="00902323" w:rsidRDefault="00F26958">
      <w:pPr>
        <w:pStyle w:val="normal0"/>
        <w:spacing w:line="240" w:lineRule="auto"/>
        <w:ind w:left="720"/>
        <w:rPr>
          <w:rFonts w:ascii="Garamond" w:eastAsia="Garamond" w:hAnsi="Garamond" w:cs="Garamond"/>
        </w:rPr>
      </w:pPr>
      <w:r>
        <w:rPr>
          <w:rFonts w:ascii="Garamond" w:eastAsia="Garamond" w:hAnsi="Garamond" w:cs="Garamond"/>
        </w:rPr>
        <w:t>Constituency code one of Grandparent, New Grandparent</w:t>
      </w:r>
    </w:p>
    <w:p w14:paraId="78867BD5" w14:textId="66482102" w:rsidR="00902323" w:rsidRDefault="00202362">
      <w:pPr>
        <w:pStyle w:val="normal0"/>
        <w:spacing w:line="240" w:lineRule="auto"/>
        <w:ind w:left="720"/>
        <w:rPr>
          <w:rFonts w:ascii="Garamond" w:eastAsia="Garamond" w:hAnsi="Garamond" w:cs="Garamond"/>
        </w:rPr>
      </w:pPr>
      <w:r>
        <w:rPr>
          <w:rFonts w:ascii="Garamond" w:eastAsia="Garamond" w:hAnsi="Garamond" w:cs="Garamond"/>
        </w:rPr>
        <w:t>**</w:t>
      </w:r>
      <w:r w:rsidR="00F26958">
        <w:rPr>
          <w:rFonts w:ascii="Garamond" w:eastAsia="Garamond" w:hAnsi="Garamond" w:cs="Garamond"/>
        </w:rPr>
        <w:t>AND Solicit Code Description not one of Do Not Contact, Do Not Solicit</w:t>
      </w:r>
    </w:p>
    <w:p w14:paraId="71FF496D" w14:textId="3FEC460C" w:rsidR="00202362" w:rsidRDefault="00202362" w:rsidP="00202362">
      <w:pPr>
        <w:pStyle w:val="normal0"/>
        <w:spacing w:line="240" w:lineRule="auto"/>
        <w:ind w:left="720"/>
        <w:rPr>
          <w:rFonts w:ascii="Garamond" w:eastAsia="Garamond" w:hAnsi="Garamond" w:cs="Garamond"/>
        </w:rPr>
      </w:pPr>
      <w:r>
        <w:rPr>
          <w:rFonts w:ascii="Garamond" w:eastAsia="Garamond" w:hAnsi="Garamond" w:cs="Garamond"/>
        </w:rPr>
        <w:t>**AND Inactive? equals No</w:t>
      </w:r>
    </w:p>
    <w:p w14:paraId="5A49A1C6" w14:textId="77777777" w:rsidR="00902323" w:rsidRDefault="00F26958">
      <w:pPr>
        <w:pStyle w:val="normal0"/>
        <w:ind w:left="720"/>
        <w:rPr>
          <w:rFonts w:ascii="Garamond" w:eastAsia="Garamond" w:hAnsi="Garamond" w:cs="Garamond"/>
          <w:b/>
        </w:rPr>
      </w:pPr>
      <w:r>
        <w:rPr>
          <w:rFonts w:ascii="Garamond" w:eastAsia="Garamond" w:hAnsi="Garamond" w:cs="Garamond"/>
        </w:rPr>
        <w:t>Tools &gt; Query Options &gt; Select from my query: DAG Head of Household</w:t>
      </w:r>
    </w:p>
    <w:p w14:paraId="55D00B76" w14:textId="797969D1" w:rsidR="00902323" w:rsidRDefault="00F26958">
      <w:pPr>
        <w:pStyle w:val="normal0"/>
        <w:numPr>
          <w:ilvl w:val="1"/>
          <w:numId w:val="19"/>
        </w:numPr>
        <w:ind w:left="720" w:hanging="360"/>
        <w:contextualSpacing/>
        <w:rPr>
          <w:rFonts w:ascii="Garamond" w:eastAsia="Garamond" w:hAnsi="Garamond" w:cs="Garamond"/>
        </w:rPr>
      </w:pPr>
      <w:r>
        <w:rPr>
          <w:rFonts w:ascii="Garamond" w:eastAsia="Garamond" w:hAnsi="Garamond" w:cs="Garamond"/>
        </w:rPr>
        <w:t>Export the query to get the</w:t>
      </w:r>
      <w:r w:rsidR="00202362">
        <w:rPr>
          <w:rFonts w:ascii="Garamond" w:eastAsia="Garamond" w:hAnsi="Garamond" w:cs="Garamond"/>
        </w:rPr>
        <w:t xml:space="preserve"> correct final #</w:t>
      </w:r>
    </w:p>
    <w:p w14:paraId="6410F44F" w14:textId="4271BE10" w:rsidR="00202362" w:rsidRDefault="00202362">
      <w:pPr>
        <w:pStyle w:val="normal0"/>
        <w:numPr>
          <w:ilvl w:val="1"/>
          <w:numId w:val="19"/>
        </w:numPr>
        <w:ind w:left="720" w:hanging="360"/>
        <w:contextualSpacing/>
        <w:rPr>
          <w:rFonts w:ascii="Garamond" w:eastAsia="Garamond" w:hAnsi="Garamond" w:cs="Garamond"/>
        </w:rPr>
      </w:pPr>
      <w:r>
        <w:rPr>
          <w:rFonts w:ascii="Garamond" w:eastAsia="Garamond" w:hAnsi="Garamond" w:cs="Garamond"/>
        </w:rPr>
        <w:t>After exporting, edit query and remove ** parameters</w:t>
      </w:r>
    </w:p>
    <w:p w14:paraId="2954823D" w14:textId="1BD4451A" w:rsidR="00902323" w:rsidRDefault="00202362">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b/>
        </w:rPr>
        <w:lastRenderedPageBreak/>
        <w:t>Past Parents 2017-18</w:t>
      </w:r>
      <w:r w:rsidR="00F26958">
        <w:rPr>
          <w:rFonts w:ascii="Garamond" w:eastAsia="Garamond" w:hAnsi="Garamond" w:cs="Garamond"/>
          <w:b/>
        </w:rPr>
        <w:t xml:space="preserve"> Analysis</w:t>
      </w:r>
      <w:r w:rsidR="00F26958">
        <w:rPr>
          <w:rFonts w:ascii="Garamond" w:eastAsia="Garamond" w:hAnsi="Garamond" w:cs="Garamond"/>
        </w:rPr>
        <w:t>:</w:t>
      </w:r>
      <w:r w:rsidR="00F26958">
        <w:rPr>
          <w:rFonts w:ascii="Garamond" w:eastAsia="Garamond" w:hAnsi="Garamond" w:cs="Garamond"/>
          <w:b/>
        </w:rPr>
        <w:t xml:space="preserve"> _</w:t>
      </w:r>
      <w:r w:rsidR="009126C5">
        <w:rPr>
          <w:rFonts w:ascii="Garamond" w:eastAsia="Garamond" w:hAnsi="Garamond" w:cs="Garamond"/>
          <w:b/>
          <w:color w:val="FF0000"/>
          <w:highlight w:val="yellow"/>
        </w:rPr>
        <w:t>1,2</w:t>
      </w:r>
      <w:r w:rsidR="00F26958">
        <w:rPr>
          <w:rFonts w:ascii="Garamond" w:eastAsia="Garamond" w:hAnsi="Garamond" w:cs="Garamond"/>
          <w:b/>
          <w:color w:val="FF0000"/>
          <w:highlight w:val="yellow"/>
        </w:rPr>
        <w:t>0</w:t>
      </w:r>
      <w:r w:rsidR="009126C5">
        <w:rPr>
          <w:rFonts w:ascii="Garamond" w:eastAsia="Garamond" w:hAnsi="Garamond" w:cs="Garamond"/>
          <w:b/>
          <w:color w:val="FF0000"/>
          <w:highlight w:val="yellow"/>
        </w:rPr>
        <w:t>5</w:t>
      </w:r>
      <w:r w:rsidR="00F26958">
        <w:rPr>
          <w:rFonts w:ascii="Garamond" w:eastAsia="Garamond" w:hAnsi="Garamond" w:cs="Garamond"/>
          <w:b/>
        </w:rPr>
        <w:t>_(Used ONLY to determine # of past parents)</w:t>
      </w:r>
    </w:p>
    <w:p w14:paraId="2A1525DE" w14:textId="26B4EAD5" w:rsidR="00902323" w:rsidRDefault="00224305">
      <w:pPr>
        <w:pStyle w:val="normal0"/>
        <w:numPr>
          <w:ilvl w:val="1"/>
          <w:numId w:val="19"/>
        </w:numPr>
        <w:spacing w:line="240" w:lineRule="auto"/>
        <w:ind w:left="720" w:hanging="360"/>
        <w:contextualSpacing/>
        <w:rPr>
          <w:rFonts w:ascii="Garamond" w:eastAsia="Garamond" w:hAnsi="Garamond" w:cs="Garamond"/>
        </w:rPr>
      </w:pPr>
      <w:r>
        <w:rPr>
          <w:rFonts w:ascii="Garamond" w:eastAsia="Garamond" w:hAnsi="Garamond" w:cs="Garamond"/>
        </w:rPr>
        <w:t xml:space="preserve">Generate </w:t>
      </w:r>
      <w:r w:rsidR="00F26958">
        <w:rPr>
          <w:rFonts w:ascii="Garamond" w:eastAsia="Garamond" w:hAnsi="Garamond" w:cs="Garamond"/>
        </w:rPr>
        <w:t>a constituency query of</w:t>
      </w:r>
      <w:r>
        <w:rPr>
          <w:rFonts w:ascii="Garamond" w:eastAsia="Garamond" w:hAnsi="Garamond" w:cs="Garamond"/>
        </w:rPr>
        <w:t>:</w:t>
      </w:r>
    </w:p>
    <w:p w14:paraId="085A88F9" w14:textId="77777777" w:rsidR="00902323" w:rsidRDefault="00F26958">
      <w:pPr>
        <w:pStyle w:val="normal0"/>
        <w:spacing w:line="240" w:lineRule="auto"/>
        <w:ind w:left="720"/>
        <w:rPr>
          <w:rFonts w:ascii="Garamond" w:eastAsia="Garamond" w:hAnsi="Garamond" w:cs="Garamond"/>
        </w:rPr>
      </w:pPr>
      <w:r>
        <w:rPr>
          <w:rFonts w:ascii="Garamond" w:eastAsia="Garamond" w:hAnsi="Garamond" w:cs="Garamond"/>
        </w:rPr>
        <w:t>Constituency code equals Past Parent</w:t>
      </w:r>
    </w:p>
    <w:p w14:paraId="49DFCE1B" w14:textId="77777777" w:rsidR="00202362" w:rsidRDefault="00202362" w:rsidP="00202362">
      <w:pPr>
        <w:pStyle w:val="normal0"/>
        <w:spacing w:line="240" w:lineRule="auto"/>
        <w:ind w:left="720"/>
        <w:rPr>
          <w:rFonts w:ascii="Garamond" w:eastAsia="Garamond" w:hAnsi="Garamond" w:cs="Garamond"/>
        </w:rPr>
      </w:pPr>
      <w:r>
        <w:rPr>
          <w:rFonts w:ascii="Garamond" w:eastAsia="Garamond" w:hAnsi="Garamond" w:cs="Garamond"/>
        </w:rPr>
        <w:t>**AND Solicit Code Description not one of Do Not Contact, Do Not Solicit</w:t>
      </w:r>
    </w:p>
    <w:p w14:paraId="29F2BCFF" w14:textId="77777777" w:rsidR="00202362" w:rsidRDefault="00202362" w:rsidP="00202362">
      <w:pPr>
        <w:pStyle w:val="normal0"/>
        <w:spacing w:line="240" w:lineRule="auto"/>
        <w:ind w:left="720"/>
        <w:rPr>
          <w:rFonts w:ascii="Garamond" w:eastAsia="Garamond" w:hAnsi="Garamond" w:cs="Garamond"/>
        </w:rPr>
      </w:pPr>
      <w:r>
        <w:rPr>
          <w:rFonts w:ascii="Garamond" w:eastAsia="Garamond" w:hAnsi="Garamond" w:cs="Garamond"/>
        </w:rPr>
        <w:t>**AND Inactive? equals No</w:t>
      </w:r>
    </w:p>
    <w:p w14:paraId="60495EA6" w14:textId="77777777" w:rsidR="00202362" w:rsidRDefault="00202362" w:rsidP="00202362">
      <w:pPr>
        <w:pStyle w:val="normal0"/>
        <w:ind w:left="720"/>
        <w:rPr>
          <w:rFonts w:ascii="Garamond" w:eastAsia="Garamond" w:hAnsi="Garamond" w:cs="Garamond"/>
          <w:b/>
        </w:rPr>
      </w:pPr>
      <w:r>
        <w:rPr>
          <w:rFonts w:ascii="Garamond" w:eastAsia="Garamond" w:hAnsi="Garamond" w:cs="Garamond"/>
        </w:rPr>
        <w:t>Tools &gt; Query Options &gt; Select from my query: DAG Head of Household</w:t>
      </w:r>
    </w:p>
    <w:p w14:paraId="79C0E23D" w14:textId="77777777" w:rsidR="00202362" w:rsidRDefault="00202362" w:rsidP="00202362">
      <w:pPr>
        <w:pStyle w:val="normal0"/>
        <w:numPr>
          <w:ilvl w:val="1"/>
          <w:numId w:val="19"/>
        </w:numPr>
        <w:ind w:left="720" w:hanging="360"/>
        <w:contextualSpacing/>
        <w:rPr>
          <w:rFonts w:ascii="Garamond" w:eastAsia="Garamond" w:hAnsi="Garamond" w:cs="Garamond"/>
        </w:rPr>
      </w:pPr>
      <w:r>
        <w:rPr>
          <w:rFonts w:ascii="Garamond" w:eastAsia="Garamond" w:hAnsi="Garamond" w:cs="Garamond"/>
        </w:rPr>
        <w:t>Export the query to get the correct final #</w:t>
      </w:r>
    </w:p>
    <w:p w14:paraId="77B4397D" w14:textId="0053BFAA" w:rsidR="00202362" w:rsidRDefault="00202362" w:rsidP="00202362">
      <w:pPr>
        <w:pStyle w:val="normal0"/>
        <w:numPr>
          <w:ilvl w:val="1"/>
          <w:numId w:val="19"/>
        </w:numPr>
        <w:ind w:left="720" w:hanging="360"/>
        <w:contextualSpacing/>
        <w:rPr>
          <w:rFonts w:ascii="Garamond" w:eastAsia="Garamond" w:hAnsi="Garamond" w:cs="Garamond"/>
        </w:rPr>
      </w:pPr>
      <w:r>
        <w:rPr>
          <w:rFonts w:ascii="Garamond" w:eastAsia="Garamond" w:hAnsi="Garamond" w:cs="Garamond"/>
        </w:rPr>
        <w:t>After exporting, edit query and remove ** parameters</w:t>
      </w:r>
    </w:p>
    <w:p w14:paraId="07758DA6" w14:textId="49550BAC" w:rsidR="00902323" w:rsidRDefault="009126C5">
      <w:pPr>
        <w:pStyle w:val="normal0"/>
        <w:numPr>
          <w:ilvl w:val="0"/>
          <w:numId w:val="19"/>
        </w:numPr>
        <w:spacing w:line="240" w:lineRule="auto"/>
        <w:ind w:left="360" w:hanging="360"/>
        <w:contextualSpacing/>
        <w:rPr>
          <w:rFonts w:ascii="Garamond" w:eastAsia="Garamond" w:hAnsi="Garamond" w:cs="Garamond"/>
          <w:b/>
        </w:rPr>
      </w:pPr>
      <w:r>
        <w:rPr>
          <w:rFonts w:ascii="Garamond" w:eastAsia="Garamond" w:hAnsi="Garamond" w:cs="Garamond"/>
          <w:b/>
        </w:rPr>
        <w:t>AL &amp; CA 2017-18</w:t>
      </w:r>
      <w:r w:rsidR="00F26958">
        <w:rPr>
          <w:rFonts w:ascii="Garamond" w:eastAsia="Garamond" w:hAnsi="Garamond" w:cs="Garamond"/>
          <w:b/>
        </w:rPr>
        <w:t xml:space="preserve"> Analysis</w:t>
      </w:r>
      <w:r w:rsidR="00F47395">
        <w:rPr>
          <w:rFonts w:ascii="Garamond" w:eastAsia="Garamond" w:hAnsi="Garamond" w:cs="Garamond"/>
          <w:b/>
        </w:rPr>
        <w:t xml:space="preserve"> (Donor #)</w:t>
      </w:r>
      <w:r w:rsidR="00F26958">
        <w:rPr>
          <w:rFonts w:ascii="Garamond" w:eastAsia="Garamond" w:hAnsi="Garamond" w:cs="Garamond"/>
        </w:rPr>
        <w:t>:</w:t>
      </w:r>
      <w:r w:rsidR="00F26958">
        <w:rPr>
          <w:rFonts w:ascii="Garamond" w:eastAsia="Garamond" w:hAnsi="Garamond" w:cs="Garamond"/>
          <w:b/>
        </w:rPr>
        <w:t xml:space="preserve"> _</w:t>
      </w:r>
      <w:r w:rsidR="00F47395">
        <w:rPr>
          <w:rFonts w:ascii="Garamond" w:eastAsia="Garamond" w:hAnsi="Garamond" w:cs="Garamond"/>
          <w:b/>
          <w:color w:val="FF0000"/>
          <w:highlight w:val="yellow"/>
        </w:rPr>
        <w:t>3,694</w:t>
      </w:r>
      <w:r w:rsidR="00F26958">
        <w:rPr>
          <w:rFonts w:ascii="Garamond" w:eastAsia="Garamond" w:hAnsi="Garamond" w:cs="Garamond"/>
          <w:b/>
        </w:rPr>
        <w:t>_(Used ONLY to determine # of Alumni/Class Associates)</w:t>
      </w:r>
    </w:p>
    <w:p w14:paraId="43C7DADE" w14:textId="05A1B683" w:rsidR="00902323" w:rsidRDefault="00224305">
      <w:pPr>
        <w:pStyle w:val="normal0"/>
        <w:numPr>
          <w:ilvl w:val="1"/>
          <w:numId w:val="19"/>
        </w:numPr>
        <w:spacing w:line="240" w:lineRule="auto"/>
        <w:ind w:left="720" w:hanging="360"/>
        <w:contextualSpacing/>
        <w:rPr>
          <w:rFonts w:ascii="Garamond" w:eastAsia="Garamond" w:hAnsi="Garamond" w:cs="Garamond"/>
          <w:b/>
        </w:rPr>
      </w:pPr>
      <w:r>
        <w:rPr>
          <w:rFonts w:ascii="Garamond" w:eastAsia="Garamond" w:hAnsi="Garamond" w:cs="Garamond"/>
        </w:rPr>
        <w:t xml:space="preserve">Generate </w:t>
      </w:r>
      <w:r w:rsidR="00F26958">
        <w:rPr>
          <w:rFonts w:ascii="Garamond" w:eastAsia="Garamond" w:hAnsi="Garamond" w:cs="Garamond"/>
        </w:rPr>
        <w:t>a constituent query</w:t>
      </w:r>
      <w:r>
        <w:rPr>
          <w:rFonts w:ascii="Garamond" w:eastAsia="Garamond" w:hAnsi="Garamond" w:cs="Garamond"/>
        </w:rPr>
        <w:t xml:space="preserve"> of:</w:t>
      </w:r>
    </w:p>
    <w:p w14:paraId="65244E03" w14:textId="6174650A" w:rsidR="00902323" w:rsidRDefault="00F26958">
      <w:pPr>
        <w:pStyle w:val="normal0"/>
        <w:spacing w:line="240" w:lineRule="auto"/>
        <w:ind w:left="720"/>
        <w:rPr>
          <w:rFonts w:ascii="Garamond" w:eastAsia="Garamond" w:hAnsi="Garamond" w:cs="Garamond"/>
        </w:rPr>
      </w:pPr>
      <w:r>
        <w:rPr>
          <w:rFonts w:ascii="Garamond" w:eastAsia="Garamond" w:hAnsi="Garamond" w:cs="Garamond"/>
        </w:rPr>
        <w:t>Constituent Code one of Alumni, Class Associate</w:t>
      </w:r>
      <w:r w:rsidR="00F47395">
        <w:rPr>
          <w:rFonts w:ascii="Garamond" w:eastAsia="Garamond" w:hAnsi="Garamond" w:cs="Garamond"/>
        </w:rPr>
        <w:t>, Pape, Pape AL, Pape CA</w:t>
      </w:r>
    </w:p>
    <w:p w14:paraId="580E7003" w14:textId="77777777" w:rsidR="00202362" w:rsidRDefault="00202362" w:rsidP="00202362">
      <w:pPr>
        <w:pStyle w:val="normal0"/>
        <w:spacing w:line="240" w:lineRule="auto"/>
        <w:ind w:left="720"/>
        <w:rPr>
          <w:rFonts w:ascii="Garamond" w:eastAsia="Garamond" w:hAnsi="Garamond" w:cs="Garamond"/>
        </w:rPr>
      </w:pPr>
      <w:r>
        <w:rPr>
          <w:rFonts w:ascii="Garamond" w:eastAsia="Garamond" w:hAnsi="Garamond" w:cs="Garamond"/>
        </w:rPr>
        <w:t>**AND Solicit Code Description not one of Do Not Contact, Do Not Solicit</w:t>
      </w:r>
    </w:p>
    <w:p w14:paraId="464171E3" w14:textId="77777777" w:rsidR="00202362" w:rsidRDefault="00202362" w:rsidP="00202362">
      <w:pPr>
        <w:pStyle w:val="normal0"/>
        <w:ind w:left="720"/>
        <w:rPr>
          <w:rFonts w:ascii="Garamond" w:eastAsia="Garamond" w:hAnsi="Garamond" w:cs="Garamond"/>
          <w:b/>
        </w:rPr>
      </w:pPr>
      <w:r>
        <w:rPr>
          <w:rFonts w:ascii="Garamond" w:eastAsia="Garamond" w:hAnsi="Garamond" w:cs="Garamond"/>
        </w:rPr>
        <w:t>Tools &gt; Query Options &gt; Select from my query: DAG Head of Household</w:t>
      </w:r>
    </w:p>
    <w:p w14:paraId="57BAFEEF" w14:textId="77777777" w:rsidR="00202362" w:rsidRDefault="00202362" w:rsidP="00202362">
      <w:pPr>
        <w:pStyle w:val="normal0"/>
        <w:numPr>
          <w:ilvl w:val="1"/>
          <w:numId w:val="19"/>
        </w:numPr>
        <w:ind w:left="720" w:hanging="360"/>
        <w:contextualSpacing/>
        <w:rPr>
          <w:rFonts w:ascii="Garamond" w:eastAsia="Garamond" w:hAnsi="Garamond" w:cs="Garamond"/>
        </w:rPr>
      </w:pPr>
      <w:r>
        <w:rPr>
          <w:rFonts w:ascii="Garamond" w:eastAsia="Garamond" w:hAnsi="Garamond" w:cs="Garamond"/>
        </w:rPr>
        <w:t>Export the query to get the correct final #</w:t>
      </w:r>
    </w:p>
    <w:p w14:paraId="3BD2FF20" w14:textId="17B81F33" w:rsidR="00202362" w:rsidRDefault="00202362" w:rsidP="00202362">
      <w:pPr>
        <w:pStyle w:val="normal0"/>
        <w:numPr>
          <w:ilvl w:val="1"/>
          <w:numId w:val="19"/>
        </w:numPr>
        <w:ind w:left="720" w:hanging="360"/>
        <w:contextualSpacing/>
        <w:rPr>
          <w:rFonts w:ascii="Garamond" w:eastAsia="Garamond" w:hAnsi="Garamond" w:cs="Garamond"/>
        </w:rPr>
      </w:pPr>
      <w:r>
        <w:rPr>
          <w:rFonts w:ascii="Garamond" w:eastAsia="Garamond" w:hAnsi="Garamond" w:cs="Garamond"/>
        </w:rPr>
        <w:t>After exporting, edit query and remove ** parameters</w:t>
      </w:r>
    </w:p>
    <w:p w14:paraId="778C115D" w14:textId="610D43AA" w:rsidR="00F47395" w:rsidRDefault="00F47395" w:rsidP="00F47395">
      <w:pPr>
        <w:pStyle w:val="normal0"/>
        <w:numPr>
          <w:ilvl w:val="0"/>
          <w:numId w:val="19"/>
        </w:numPr>
        <w:spacing w:line="240" w:lineRule="auto"/>
        <w:ind w:left="360" w:hanging="360"/>
        <w:contextualSpacing/>
        <w:rPr>
          <w:rFonts w:ascii="Garamond" w:eastAsia="Garamond" w:hAnsi="Garamond" w:cs="Garamond"/>
          <w:b/>
        </w:rPr>
      </w:pPr>
      <w:r>
        <w:rPr>
          <w:rFonts w:ascii="Garamond" w:eastAsia="Garamond" w:hAnsi="Garamond" w:cs="Garamond"/>
          <w:b/>
        </w:rPr>
        <w:t>AL &amp; CA 2017-18 Analysis ($$$ )(Used ONLY to determine $$$ of Giving)</w:t>
      </w:r>
    </w:p>
    <w:p w14:paraId="53830190" w14:textId="77777777" w:rsidR="00F47395" w:rsidRDefault="00F47395" w:rsidP="00F47395">
      <w:pPr>
        <w:pStyle w:val="normal0"/>
        <w:numPr>
          <w:ilvl w:val="1"/>
          <w:numId w:val="19"/>
        </w:numPr>
        <w:spacing w:line="240" w:lineRule="auto"/>
        <w:ind w:left="720" w:hanging="360"/>
        <w:contextualSpacing/>
        <w:rPr>
          <w:rFonts w:ascii="Garamond" w:eastAsia="Garamond" w:hAnsi="Garamond" w:cs="Garamond"/>
          <w:b/>
        </w:rPr>
      </w:pPr>
      <w:r>
        <w:rPr>
          <w:rFonts w:ascii="Garamond" w:eastAsia="Garamond" w:hAnsi="Garamond" w:cs="Garamond"/>
        </w:rPr>
        <w:t>Generate a constituent query of:</w:t>
      </w:r>
    </w:p>
    <w:p w14:paraId="1E3BCF4A" w14:textId="54E9B550" w:rsidR="00F47395" w:rsidRDefault="00F47395" w:rsidP="00F47395">
      <w:pPr>
        <w:pStyle w:val="normal0"/>
        <w:spacing w:line="240" w:lineRule="auto"/>
        <w:ind w:left="720"/>
        <w:rPr>
          <w:rFonts w:ascii="Garamond" w:eastAsia="Garamond" w:hAnsi="Garamond" w:cs="Garamond"/>
        </w:rPr>
      </w:pPr>
      <w:r>
        <w:rPr>
          <w:rFonts w:ascii="Garamond" w:eastAsia="Garamond" w:hAnsi="Garamond" w:cs="Garamond"/>
        </w:rPr>
        <w:t>Constituent Code one of Alumni, Class Associate, Pape, Pape AL, Pape CA</w:t>
      </w:r>
    </w:p>
    <w:p w14:paraId="47DDA4F7" w14:textId="77777777" w:rsidR="00902323" w:rsidRDefault="00F26958">
      <w:pPr>
        <w:pStyle w:val="Heading3"/>
        <w:contextualSpacing w:val="0"/>
        <w:rPr>
          <w:rFonts w:ascii="Garamond" w:eastAsia="Garamond" w:hAnsi="Garamond" w:cs="Garamond"/>
        </w:rPr>
      </w:pPr>
      <w:r>
        <w:rPr>
          <w:rFonts w:ascii="Garamond" w:eastAsia="Garamond" w:hAnsi="Garamond" w:cs="Garamond"/>
        </w:rPr>
        <w:t>Analysis Spreadsheet Report</w:t>
      </w:r>
    </w:p>
    <w:p w14:paraId="1D0E6F2D" w14:textId="775571F7" w:rsidR="00902323" w:rsidRDefault="00F26958">
      <w:pPr>
        <w:pStyle w:val="normal0"/>
        <w:rPr>
          <w:rFonts w:ascii="Garamond" w:eastAsia="Garamond" w:hAnsi="Garamond" w:cs="Garamond"/>
        </w:rPr>
      </w:pPr>
      <w:r>
        <w:rPr>
          <w:rFonts w:ascii="Garamond" w:eastAsia="Garamond" w:hAnsi="Garamond" w:cs="Garamond"/>
        </w:rPr>
        <w:t>For the analysis spreadsheet, open Google Drive/Advancement Shared Folder/Annual Giving Campaign/1</w:t>
      </w:r>
      <w:r w:rsidR="000356DA">
        <w:rPr>
          <w:rFonts w:ascii="Garamond" w:eastAsia="Garamond" w:hAnsi="Garamond" w:cs="Garamond"/>
        </w:rPr>
        <w:t>7</w:t>
      </w:r>
      <w:r>
        <w:rPr>
          <w:rFonts w:ascii="Garamond" w:eastAsia="Garamond" w:hAnsi="Garamond" w:cs="Garamond"/>
        </w:rPr>
        <w:t>-1</w:t>
      </w:r>
      <w:r w:rsidR="000356DA">
        <w:rPr>
          <w:rFonts w:ascii="Garamond" w:eastAsia="Garamond" w:hAnsi="Garamond" w:cs="Garamond"/>
        </w:rPr>
        <w:t>8</w:t>
      </w:r>
      <w:r>
        <w:rPr>
          <w:rFonts w:ascii="Garamond" w:eastAsia="Garamond" w:hAnsi="Garamond" w:cs="Garamond"/>
        </w:rPr>
        <w:t>/Analysis.</w:t>
      </w:r>
    </w:p>
    <w:p w14:paraId="4DCBC3D9"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Open the most recent dated excel spreadsheet</w:t>
      </w:r>
    </w:p>
    <w:p w14:paraId="1D254602" w14:textId="7A5F7FE3"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 xml:space="preserve">Change date in header to the current date, then click on “File” “Save As” rename the document the current date (i.e. </w:t>
      </w:r>
      <w:r w:rsidR="000356DA">
        <w:rPr>
          <w:rFonts w:ascii="Garamond" w:eastAsia="Garamond" w:hAnsi="Garamond" w:cs="Garamond"/>
        </w:rPr>
        <w:t>11.7.17</w:t>
      </w:r>
      <w:r>
        <w:rPr>
          <w:rFonts w:ascii="Garamond" w:eastAsia="Garamond" w:hAnsi="Garamond" w:cs="Garamond"/>
        </w:rPr>
        <w:t>)</w:t>
      </w:r>
    </w:p>
    <w:p w14:paraId="39FB7CF7"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Open the Raiser’s Edge Reports Module, Financial Reports, Gift Detail and Summary Reports/</w:t>
      </w:r>
      <w:r>
        <w:rPr>
          <w:rFonts w:ascii="Garamond" w:eastAsia="Garamond" w:hAnsi="Garamond" w:cs="Garamond"/>
          <w:i/>
        </w:rPr>
        <w:t>Select report as indicated below.</w:t>
      </w:r>
    </w:p>
    <w:p w14:paraId="7FF5D915" w14:textId="77777777" w:rsidR="00902323" w:rsidRDefault="00F26958">
      <w:pPr>
        <w:pStyle w:val="normal0"/>
        <w:numPr>
          <w:ilvl w:val="0"/>
          <w:numId w:val="19"/>
        </w:numPr>
        <w:spacing w:line="240" w:lineRule="auto"/>
        <w:ind w:left="360" w:hanging="360"/>
        <w:contextualSpacing/>
        <w:rPr>
          <w:rFonts w:ascii="Garamond" w:eastAsia="Garamond" w:hAnsi="Garamond" w:cs="Garamond"/>
        </w:rPr>
      </w:pPr>
      <w:r>
        <w:rPr>
          <w:rFonts w:ascii="Garamond" w:eastAsia="Garamond" w:hAnsi="Garamond" w:cs="Garamond"/>
        </w:rPr>
        <w:t xml:space="preserve">Note: The reports below in </w:t>
      </w:r>
      <w:r>
        <w:rPr>
          <w:rFonts w:ascii="Garamond" w:eastAsia="Garamond" w:hAnsi="Garamond" w:cs="Garamond"/>
          <w:b/>
          <w:i/>
          <w:color w:val="008000"/>
        </w:rPr>
        <w:t>Green Italic</w:t>
      </w:r>
      <w:r>
        <w:rPr>
          <w:rFonts w:ascii="Garamond" w:eastAsia="Garamond" w:hAnsi="Garamond" w:cs="Garamond"/>
        </w:rPr>
        <w:t xml:space="preserve"> are set at the beginning of each fiscal year and should not need modification before running for each Analysis throughout the fiscal year.</w:t>
      </w:r>
    </w:p>
    <w:p w14:paraId="1595F42A" w14:textId="77777777" w:rsidR="00902323" w:rsidRDefault="00902323">
      <w:pPr>
        <w:pStyle w:val="normal0"/>
        <w:rPr>
          <w:rFonts w:ascii="Garamond" w:eastAsia="Garamond" w:hAnsi="Garamond" w:cs="Garamond"/>
          <w:color w:val="008000"/>
        </w:rPr>
      </w:pPr>
    </w:p>
    <w:p w14:paraId="34C4BAB6" w14:textId="225D6563"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t>Overall Total Giving</w:t>
      </w:r>
    </w:p>
    <w:p w14:paraId="7A3BAE95" w14:textId="64755C24" w:rsidR="00902323" w:rsidRPr="008D5347" w:rsidRDefault="00F26958">
      <w:pPr>
        <w:pStyle w:val="normal0"/>
        <w:ind w:left="360"/>
        <w:rPr>
          <w:rFonts w:ascii="Garamond" w:eastAsia="Garamond" w:hAnsi="Garamond" w:cs="Garamond"/>
          <w:b/>
          <w:i/>
        </w:rPr>
      </w:pPr>
      <w:r w:rsidRPr="008D5347">
        <w:rPr>
          <w:rFonts w:ascii="Garamond" w:eastAsia="Garamond" w:hAnsi="Garamond" w:cs="Garamond"/>
        </w:rPr>
        <w:t xml:space="preserve">Select report </w:t>
      </w:r>
      <w:r w:rsidR="00CA5372">
        <w:rPr>
          <w:rFonts w:ascii="Garamond" w:eastAsia="Garamond" w:hAnsi="Garamond" w:cs="Garamond"/>
          <w:b/>
          <w:i/>
          <w:color w:val="008000"/>
        </w:rPr>
        <w:t>2017-18</w:t>
      </w:r>
      <w:r w:rsidRPr="008D5347">
        <w:rPr>
          <w:rFonts w:ascii="Garamond" w:eastAsia="Garamond" w:hAnsi="Garamond" w:cs="Garamond"/>
          <w:b/>
          <w:i/>
          <w:color w:val="008000"/>
        </w:rPr>
        <w:t xml:space="preserve"> Overall Total Participation</w:t>
      </w:r>
    </w:p>
    <w:p w14:paraId="5EA57B7E"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3B9F5149"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70E6E421" w14:textId="03DD439F" w:rsidR="00902323" w:rsidRPr="008D5347" w:rsidRDefault="00F26958">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Pr="008D5347">
        <w:rPr>
          <w:rFonts w:ascii="Garamond" w:eastAsia="Garamond" w:hAnsi="Garamond" w:cs="Garamond"/>
          <w:b/>
        </w:rPr>
        <w:t>A</w:t>
      </w:r>
      <w:r w:rsidR="00A501C9" w:rsidRPr="008D5347">
        <w:rPr>
          <w:rFonts w:ascii="Garamond" w:eastAsia="Garamond" w:hAnsi="Garamond" w:cs="Garamond"/>
          <w:b/>
        </w:rPr>
        <w:t>ll Records</w:t>
      </w:r>
    </w:p>
    <w:p w14:paraId="64CAB900" w14:textId="46AD920B"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00A501C9" w:rsidRPr="008D5347">
        <w:rPr>
          <w:rFonts w:ascii="Garamond" w:eastAsia="Cardo" w:hAnsi="Garamond" w:cs="Cardo"/>
        </w:rPr>
        <w:t xml:space="preserve"> </w:t>
      </w:r>
      <w:r w:rsidRPr="008D5347">
        <w:rPr>
          <w:rFonts w:ascii="Garamond" w:eastAsia="Cardo" w:hAnsi="Garamond" w:cs="Cardo"/>
        </w:rPr>
        <w:t>Donor</w:t>
      </w:r>
    </w:p>
    <w:p w14:paraId="50282E4F" w14:textId="7D731748"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00A501C9" w:rsidRPr="008D5347">
        <w:rPr>
          <w:rFonts w:ascii="Garamond" w:eastAsia="Cardo" w:hAnsi="Garamond" w:cs="Cardo"/>
        </w:rPr>
        <w:t xml:space="preserve"> </w:t>
      </w:r>
      <w:r w:rsidRPr="008D5347">
        <w:rPr>
          <w:rFonts w:ascii="Garamond" w:eastAsia="Cardo" w:hAnsi="Garamond" w:cs="Cardo"/>
        </w:rPr>
        <w:t>MG Company</w:t>
      </w:r>
    </w:p>
    <w:p w14:paraId="30856976" w14:textId="27066C4C"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00A501C9" w:rsidRPr="008D5347">
        <w:rPr>
          <w:rFonts w:ascii="Garamond" w:eastAsia="Cardo" w:hAnsi="Garamond" w:cs="Cardo"/>
        </w:rPr>
        <w:t xml:space="preserve"> </w:t>
      </w:r>
      <w:r w:rsidRPr="008D5347">
        <w:rPr>
          <w:rFonts w:ascii="Garamond" w:eastAsia="Garamond" w:hAnsi="Garamond" w:cs="Garamond"/>
        </w:rPr>
        <w:t>Summary</w:t>
      </w:r>
    </w:p>
    <w:p w14:paraId="3659AD1E"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6AF612F5" w14:textId="77777777" w:rsidR="00902323" w:rsidRPr="008D5347" w:rsidRDefault="00F26958" w:rsidP="008D5347">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7D424433" w14:textId="77777777" w:rsidR="00902323" w:rsidRPr="008D5347" w:rsidRDefault="00F26958" w:rsidP="008D5347">
      <w:pPr>
        <w:pStyle w:val="normal0"/>
        <w:ind w:left="360" w:firstLine="360"/>
        <w:rPr>
          <w:rFonts w:ascii="Garamond" w:eastAsia="Garamond" w:hAnsi="Garamond" w:cs="Garamond"/>
          <w:color w:val="FF0000"/>
        </w:rPr>
      </w:pPr>
      <w:r w:rsidRPr="008D5347">
        <w:rPr>
          <w:rFonts w:ascii="Garamond" w:eastAsia="Garamond" w:hAnsi="Garamond" w:cs="Garamond"/>
        </w:rPr>
        <w:t>Constituent Codes: Include All</w:t>
      </w:r>
    </w:p>
    <w:p w14:paraId="697BE468"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038C4C10" w14:textId="77777777" w:rsidR="00902323" w:rsidRPr="008D5347" w:rsidRDefault="00F26958" w:rsidP="008D5347">
      <w:pPr>
        <w:pStyle w:val="normal0"/>
        <w:ind w:left="360" w:firstLine="360"/>
        <w:rPr>
          <w:rFonts w:ascii="Garamond" w:eastAsia="Garamond" w:hAnsi="Garamond" w:cs="Garamond"/>
        </w:rPr>
      </w:pPr>
      <w:r w:rsidRPr="008D5347">
        <w:rPr>
          <w:rFonts w:ascii="Garamond" w:eastAsia="Garamond" w:hAnsi="Garamond" w:cs="Garamond"/>
        </w:rPr>
        <w:t>Title: The Fund For Country Day</w:t>
      </w:r>
    </w:p>
    <w:p w14:paraId="384EBB95" w14:textId="77777777" w:rsidR="00902323" w:rsidRPr="008D5347" w:rsidRDefault="00F26958" w:rsidP="008D5347">
      <w:pPr>
        <w:pStyle w:val="normal0"/>
        <w:ind w:left="360" w:firstLine="360"/>
        <w:rPr>
          <w:rFonts w:ascii="Garamond" w:eastAsia="Garamond" w:hAnsi="Garamond" w:cs="Garamond"/>
        </w:rPr>
      </w:pPr>
      <w:r w:rsidRPr="008D5347">
        <w:rPr>
          <w:rFonts w:ascii="Garamond" w:eastAsia="Garamond" w:hAnsi="Garamond" w:cs="Garamond"/>
        </w:rPr>
        <w:t>Subtitle: current</w:t>
      </w:r>
      <w:r w:rsidRPr="008D5347">
        <w:rPr>
          <w:rFonts w:ascii="Garamond" w:eastAsia="Garamond" w:hAnsi="Garamond" w:cs="Garamond"/>
          <w:i/>
        </w:rPr>
        <w:t xml:space="preserve"> FY</w:t>
      </w:r>
      <w:r w:rsidRPr="008D5347">
        <w:rPr>
          <w:rFonts w:ascii="Garamond" w:eastAsia="Garamond" w:hAnsi="Garamond" w:cs="Garamond"/>
        </w:rPr>
        <w:t xml:space="preserve"> Overall Participation</w:t>
      </w:r>
    </w:p>
    <w:p w14:paraId="3F7F1EB1" w14:textId="77777777" w:rsidR="00902323" w:rsidRPr="008D5347" w:rsidRDefault="00902323">
      <w:pPr>
        <w:pStyle w:val="normal0"/>
        <w:rPr>
          <w:rFonts w:ascii="Garamond" w:eastAsia="Garamond" w:hAnsi="Garamond" w:cs="Garamond"/>
        </w:rPr>
      </w:pPr>
    </w:p>
    <w:p w14:paraId="0AC944CB" w14:textId="77777777"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t>Board of Trustees Participation</w:t>
      </w:r>
    </w:p>
    <w:p w14:paraId="6660E713" w14:textId="5681F84D" w:rsidR="00902323" w:rsidRPr="008D5347" w:rsidRDefault="00F26958">
      <w:pPr>
        <w:pStyle w:val="normal0"/>
        <w:ind w:firstLine="360"/>
        <w:rPr>
          <w:rFonts w:ascii="Garamond" w:eastAsia="Garamond" w:hAnsi="Garamond" w:cs="Garamond"/>
          <w:b/>
          <w:i/>
        </w:rPr>
      </w:pPr>
      <w:r w:rsidRPr="008D5347">
        <w:rPr>
          <w:rFonts w:ascii="Garamond" w:eastAsia="Garamond" w:hAnsi="Garamond" w:cs="Garamond"/>
        </w:rPr>
        <w:t xml:space="preserve">Select report </w:t>
      </w:r>
      <w:r w:rsidR="000152F8">
        <w:rPr>
          <w:rFonts w:ascii="Garamond" w:eastAsia="Garamond" w:hAnsi="Garamond" w:cs="Garamond"/>
          <w:b/>
          <w:i/>
          <w:color w:val="008000"/>
        </w:rPr>
        <w:t>2017-18</w:t>
      </w:r>
      <w:r w:rsidRPr="008D5347">
        <w:rPr>
          <w:rFonts w:ascii="Garamond" w:eastAsia="Garamond" w:hAnsi="Garamond" w:cs="Garamond"/>
          <w:b/>
          <w:i/>
          <w:color w:val="008000"/>
        </w:rPr>
        <w:t xml:space="preserve"> BOT Participation</w:t>
      </w:r>
    </w:p>
    <w:p w14:paraId="2E8DC11C"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20D58D6D"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290FE973" w14:textId="2A91AAED" w:rsidR="00902323" w:rsidRPr="008D5347" w:rsidRDefault="00F26958">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000152F8">
        <w:rPr>
          <w:rFonts w:ascii="Garamond" w:eastAsia="Garamond" w:hAnsi="Garamond" w:cs="Garamond"/>
          <w:b/>
        </w:rPr>
        <w:t>Trustees 2017-18</w:t>
      </w:r>
      <w:r w:rsidRPr="008D5347">
        <w:rPr>
          <w:rFonts w:ascii="Garamond" w:eastAsia="Garamond" w:hAnsi="Garamond" w:cs="Garamond"/>
          <w:b/>
        </w:rPr>
        <w:t xml:space="preserve"> Analysis</w:t>
      </w:r>
    </w:p>
    <w:p w14:paraId="627BA004" w14:textId="7D37B6B2"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w:t>
      </w:r>
    </w:p>
    <w:p w14:paraId="3BB69EFB" w14:textId="075CAC29"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67FDE1BE" w14:textId="14B4E102"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Detail</w:t>
      </w:r>
    </w:p>
    <w:p w14:paraId="6314F722"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112293B3"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7688F97D" w14:textId="77777777" w:rsidR="00902323" w:rsidRPr="008D5347" w:rsidRDefault="00F26958">
      <w:pPr>
        <w:pStyle w:val="normal0"/>
        <w:ind w:left="360" w:firstLine="360"/>
        <w:rPr>
          <w:rFonts w:ascii="Garamond" w:eastAsia="Garamond" w:hAnsi="Garamond" w:cs="Garamond"/>
          <w:color w:val="FF0000"/>
        </w:rPr>
      </w:pPr>
      <w:r w:rsidRPr="008D5347">
        <w:rPr>
          <w:rFonts w:ascii="Garamond" w:eastAsia="Garamond" w:hAnsi="Garamond" w:cs="Garamond"/>
        </w:rPr>
        <w:t>Constituent Codes: Trustee</w:t>
      </w:r>
    </w:p>
    <w:p w14:paraId="64389368"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22F072D1" w14:textId="77777777" w:rsidR="00902323" w:rsidRPr="008D5347" w:rsidRDefault="00F26958">
      <w:pPr>
        <w:pStyle w:val="normal0"/>
        <w:spacing w:line="240" w:lineRule="auto"/>
        <w:ind w:left="360" w:firstLine="360"/>
        <w:rPr>
          <w:rFonts w:ascii="Garamond" w:eastAsia="Garamond" w:hAnsi="Garamond" w:cs="Garamond"/>
        </w:rPr>
      </w:pPr>
      <w:r w:rsidRPr="008D5347">
        <w:rPr>
          <w:rFonts w:ascii="Garamond" w:eastAsia="Garamond" w:hAnsi="Garamond" w:cs="Garamond"/>
        </w:rPr>
        <w:t>Title: The Fund for Country Day</w:t>
      </w:r>
    </w:p>
    <w:p w14:paraId="7D718760" w14:textId="20729C66" w:rsidR="00902323" w:rsidRPr="008D5347" w:rsidRDefault="000152F8">
      <w:pPr>
        <w:pStyle w:val="normal0"/>
        <w:ind w:left="360" w:firstLine="360"/>
        <w:rPr>
          <w:rFonts w:ascii="Garamond" w:eastAsia="Garamond" w:hAnsi="Garamond" w:cs="Garamond"/>
        </w:rPr>
      </w:pPr>
      <w:r>
        <w:rPr>
          <w:rFonts w:ascii="Garamond" w:eastAsia="Garamond" w:hAnsi="Garamond" w:cs="Garamond"/>
        </w:rPr>
        <w:t>Subtitle: 2017-18</w:t>
      </w:r>
      <w:r w:rsidR="00F26958" w:rsidRPr="008D5347">
        <w:rPr>
          <w:rFonts w:ascii="Garamond" w:eastAsia="Garamond" w:hAnsi="Garamond" w:cs="Garamond"/>
        </w:rPr>
        <w:t xml:space="preserve"> Board of Trustees Participation</w:t>
      </w:r>
    </w:p>
    <w:p w14:paraId="07636AB6" w14:textId="77777777" w:rsidR="00902323" w:rsidRPr="008D5347" w:rsidRDefault="00902323">
      <w:pPr>
        <w:pStyle w:val="normal0"/>
        <w:rPr>
          <w:rFonts w:ascii="Garamond" w:eastAsia="Garamond" w:hAnsi="Garamond" w:cs="Garamond"/>
          <w:color w:val="FF0000"/>
        </w:rPr>
      </w:pPr>
    </w:p>
    <w:p w14:paraId="0C016CE9" w14:textId="77777777"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t>Faculty &amp; Staff Participation</w:t>
      </w:r>
    </w:p>
    <w:p w14:paraId="2DBBE13D" w14:textId="77777777" w:rsidR="00902323" w:rsidRPr="008D5347" w:rsidRDefault="00F26958">
      <w:pPr>
        <w:pStyle w:val="normal0"/>
        <w:ind w:firstLine="360"/>
        <w:rPr>
          <w:rFonts w:ascii="Garamond" w:eastAsia="Garamond" w:hAnsi="Garamond" w:cs="Garamond"/>
        </w:rPr>
      </w:pPr>
      <w:r w:rsidRPr="008D5347">
        <w:rPr>
          <w:rFonts w:ascii="Garamond" w:eastAsia="Garamond" w:hAnsi="Garamond" w:cs="Garamond"/>
        </w:rPr>
        <w:t>This information can be obtained from the Director of Annual Giving.</w:t>
      </w:r>
    </w:p>
    <w:p w14:paraId="1BBCBCA6" w14:textId="67E6B1D2" w:rsidR="00902323" w:rsidRDefault="000152F8">
      <w:pPr>
        <w:pStyle w:val="normal0"/>
        <w:rPr>
          <w:rFonts w:ascii="Garamond" w:eastAsia="Garamond" w:hAnsi="Garamond" w:cs="Garamond"/>
          <w:color w:val="FF0000"/>
        </w:rPr>
      </w:pPr>
      <w:r>
        <w:rPr>
          <w:rFonts w:ascii="Garamond" w:eastAsia="Garamond" w:hAnsi="Garamond" w:cs="Garamond"/>
        </w:rPr>
        <w:tab/>
      </w:r>
      <w:r w:rsidRPr="000152F8">
        <w:rPr>
          <w:rFonts w:ascii="Garamond" w:eastAsia="Garamond" w:hAnsi="Garamond" w:cs="Garamond"/>
          <w:color w:val="FF0000"/>
        </w:rPr>
        <w:t>Update</w:t>
      </w:r>
    </w:p>
    <w:p w14:paraId="1840AB0B" w14:textId="77777777" w:rsidR="000152F8" w:rsidRPr="000152F8" w:rsidRDefault="000152F8">
      <w:pPr>
        <w:pStyle w:val="normal0"/>
        <w:rPr>
          <w:rFonts w:ascii="Garamond" w:eastAsia="Garamond" w:hAnsi="Garamond" w:cs="Garamond"/>
          <w:color w:val="FF0000"/>
        </w:rPr>
      </w:pPr>
    </w:p>
    <w:p w14:paraId="329DFDD4" w14:textId="77777777"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t>Green &amp; Gold Society ($2,500+ &amp; Young Alum Leadership)</w:t>
      </w:r>
    </w:p>
    <w:p w14:paraId="721F7977" w14:textId="17A24363" w:rsidR="00902323" w:rsidRPr="008D5347" w:rsidRDefault="00F26958">
      <w:pPr>
        <w:pStyle w:val="normal0"/>
        <w:ind w:left="360"/>
        <w:rPr>
          <w:rFonts w:ascii="Garamond" w:eastAsia="Garamond" w:hAnsi="Garamond" w:cs="Garamond"/>
          <w:b/>
          <w:color w:val="008000"/>
        </w:rPr>
      </w:pPr>
      <w:r w:rsidRPr="008D5347">
        <w:rPr>
          <w:rFonts w:ascii="Garamond" w:eastAsia="Garamond" w:hAnsi="Garamond" w:cs="Garamond"/>
        </w:rPr>
        <w:t xml:space="preserve">Select report </w:t>
      </w:r>
      <w:r w:rsidR="000152F8">
        <w:rPr>
          <w:rFonts w:ascii="Garamond" w:eastAsia="Garamond" w:hAnsi="Garamond" w:cs="Garamond"/>
          <w:b/>
          <w:i/>
          <w:color w:val="008000"/>
        </w:rPr>
        <w:t>2017-18</w:t>
      </w:r>
      <w:r w:rsidRPr="008D5347">
        <w:rPr>
          <w:rFonts w:ascii="Garamond" w:eastAsia="Garamond" w:hAnsi="Garamond" w:cs="Garamond"/>
          <w:b/>
          <w:i/>
          <w:color w:val="008000"/>
        </w:rPr>
        <w:t xml:space="preserve"> Green &amp; Gold Society</w:t>
      </w:r>
    </w:p>
    <w:p w14:paraId="3C83C710" w14:textId="77777777" w:rsidR="00902323" w:rsidRPr="008D5347" w:rsidRDefault="00F26958">
      <w:pPr>
        <w:pStyle w:val="normal0"/>
        <w:ind w:firstLine="360"/>
        <w:rPr>
          <w:rFonts w:ascii="Garamond" w:eastAsia="Garamond" w:hAnsi="Garamond" w:cs="Garamond"/>
        </w:rPr>
      </w:pPr>
      <w:r w:rsidRPr="008D5347">
        <w:rPr>
          <w:rFonts w:ascii="Garamond" w:eastAsia="Garamond" w:hAnsi="Garamond" w:cs="Garamond"/>
        </w:rPr>
        <w:t>Parameters below:</w:t>
      </w:r>
    </w:p>
    <w:p w14:paraId="4C2E21DA"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773893AF" w14:textId="2EBF4167" w:rsidR="00902323" w:rsidRPr="008D5347" w:rsidRDefault="00F26958">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000152F8">
        <w:rPr>
          <w:rFonts w:ascii="Garamond" w:eastAsia="Garamond" w:hAnsi="Garamond" w:cs="Garamond"/>
          <w:b/>
        </w:rPr>
        <w:t>G&amp;G 2017-18</w:t>
      </w:r>
      <w:r w:rsidRPr="008D5347">
        <w:rPr>
          <w:rFonts w:ascii="Garamond" w:eastAsia="Garamond" w:hAnsi="Garamond" w:cs="Garamond"/>
          <w:b/>
        </w:rPr>
        <w:t xml:space="preserve"> Analysis</w:t>
      </w:r>
    </w:p>
    <w:p w14:paraId="5086A26D" w14:textId="46747325"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Both/Use distribution on gift</w:t>
      </w:r>
    </w:p>
    <w:p w14:paraId="58120132" w14:textId="33F18E80"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45C4AD96" w14:textId="444A4A1F"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Detail</w:t>
      </w:r>
    </w:p>
    <w:p w14:paraId="56AA6C98"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426C747C"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7D52955A"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632C31FB"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t>Title: The Fund for Country Day</w:t>
      </w:r>
    </w:p>
    <w:p w14:paraId="31866332" w14:textId="7EDD9002" w:rsidR="00902323" w:rsidRPr="008D5347" w:rsidRDefault="000152F8">
      <w:pPr>
        <w:pStyle w:val="normal0"/>
        <w:ind w:left="540" w:firstLine="180"/>
        <w:rPr>
          <w:rFonts w:ascii="Garamond" w:eastAsia="Garamond" w:hAnsi="Garamond" w:cs="Garamond"/>
        </w:rPr>
      </w:pPr>
      <w:r>
        <w:rPr>
          <w:rFonts w:ascii="Garamond" w:eastAsia="Garamond" w:hAnsi="Garamond" w:cs="Garamond"/>
        </w:rPr>
        <w:t>Subtitle: 2017-18</w:t>
      </w:r>
      <w:r w:rsidR="00F26958" w:rsidRPr="008D5347">
        <w:rPr>
          <w:rFonts w:ascii="Garamond" w:eastAsia="Garamond" w:hAnsi="Garamond" w:cs="Garamond"/>
        </w:rPr>
        <w:t xml:space="preserve"> Green &amp; Gold Society</w:t>
      </w:r>
    </w:p>
    <w:p w14:paraId="0B98360E" w14:textId="77777777" w:rsidR="00902323" w:rsidRPr="008D5347" w:rsidRDefault="00902323">
      <w:pPr>
        <w:pStyle w:val="normal0"/>
        <w:rPr>
          <w:rFonts w:ascii="Garamond" w:eastAsia="Garamond" w:hAnsi="Garamond" w:cs="Garamond"/>
          <w:b/>
          <w:color w:val="008000"/>
        </w:rPr>
      </w:pPr>
    </w:p>
    <w:p w14:paraId="695E7619" w14:textId="77777777"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t>Trusdell Circle ($1,000-$2,499)</w:t>
      </w:r>
    </w:p>
    <w:p w14:paraId="67E59411" w14:textId="385D8A03" w:rsidR="00902323" w:rsidRPr="008D5347" w:rsidRDefault="00F26958">
      <w:pPr>
        <w:pStyle w:val="normal0"/>
        <w:ind w:left="360"/>
        <w:rPr>
          <w:rFonts w:ascii="Garamond" w:eastAsia="Garamond" w:hAnsi="Garamond" w:cs="Garamond"/>
          <w:b/>
          <w:i/>
        </w:rPr>
      </w:pPr>
      <w:r w:rsidRPr="008D5347">
        <w:rPr>
          <w:rFonts w:ascii="Garamond" w:eastAsia="Garamond" w:hAnsi="Garamond" w:cs="Garamond"/>
        </w:rPr>
        <w:t xml:space="preserve">Select report </w:t>
      </w:r>
      <w:r w:rsidR="00E612FD">
        <w:rPr>
          <w:rFonts w:ascii="Garamond" w:eastAsia="Garamond" w:hAnsi="Garamond" w:cs="Garamond"/>
          <w:b/>
          <w:i/>
          <w:color w:val="008000"/>
        </w:rPr>
        <w:t>2017-18</w:t>
      </w:r>
      <w:r w:rsidRPr="008D5347">
        <w:rPr>
          <w:rFonts w:ascii="Garamond" w:eastAsia="Garamond" w:hAnsi="Garamond" w:cs="Garamond"/>
          <w:b/>
          <w:i/>
          <w:color w:val="008000"/>
        </w:rPr>
        <w:t xml:space="preserve"> Trusdell Circle</w:t>
      </w:r>
    </w:p>
    <w:p w14:paraId="6D6E3B19"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25F028DF"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3A0ACD3C" w14:textId="623FDF56" w:rsidR="00902323" w:rsidRPr="008D5347" w:rsidRDefault="00F26958">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00E612FD">
        <w:rPr>
          <w:rFonts w:ascii="Garamond" w:eastAsia="Garamond" w:hAnsi="Garamond" w:cs="Garamond"/>
          <w:b/>
        </w:rPr>
        <w:t>Trusdell 2017-18</w:t>
      </w:r>
      <w:r w:rsidRPr="008D5347">
        <w:rPr>
          <w:rFonts w:ascii="Garamond" w:eastAsia="Garamond" w:hAnsi="Garamond" w:cs="Garamond"/>
          <w:b/>
        </w:rPr>
        <w:t xml:space="preserve"> Analysis</w:t>
      </w:r>
    </w:p>
    <w:p w14:paraId="4B705BA6" w14:textId="46E1477C"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Both/Use distribution on gift</w:t>
      </w:r>
    </w:p>
    <w:p w14:paraId="3078DBE1" w14:textId="4B0FE40A"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279801C9" w14:textId="120E4192"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Detail</w:t>
      </w:r>
    </w:p>
    <w:p w14:paraId="46207068"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63B36403"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3C7486F4"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40E8AEDE"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lastRenderedPageBreak/>
        <w:t>Title: The Fund for Country Day</w:t>
      </w:r>
    </w:p>
    <w:p w14:paraId="39896379" w14:textId="348BFC7E" w:rsidR="00902323" w:rsidRPr="008D5347" w:rsidRDefault="00E612FD">
      <w:pPr>
        <w:pStyle w:val="normal0"/>
        <w:ind w:left="540" w:firstLine="180"/>
        <w:rPr>
          <w:rFonts w:ascii="Garamond" w:eastAsia="Garamond" w:hAnsi="Garamond" w:cs="Garamond"/>
        </w:rPr>
      </w:pPr>
      <w:r>
        <w:rPr>
          <w:rFonts w:ascii="Garamond" w:eastAsia="Garamond" w:hAnsi="Garamond" w:cs="Garamond"/>
        </w:rPr>
        <w:t>Subtitle: 2017-18</w:t>
      </w:r>
      <w:r w:rsidR="00F26958" w:rsidRPr="008D5347">
        <w:rPr>
          <w:rFonts w:ascii="Garamond" w:eastAsia="Garamond" w:hAnsi="Garamond" w:cs="Garamond"/>
        </w:rPr>
        <w:t xml:space="preserve"> Trusdell Circle</w:t>
      </w:r>
    </w:p>
    <w:p w14:paraId="66B9F737" w14:textId="77777777" w:rsidR="00902323" w:rsidRPr="008D5347" w:rsidRDefault="00902323">
      <w:pPr>
        <w:pStyle w:val="normal0"/>
        <w:rPr>
          <w:rFonts w:ascii="Garamond" w:eastAsia="Garamond" w:hAnsi="Garamond" w:cs="Garamond"/>
          <w:b/>
          <w:color w:val="008000"/>
        </w:rPr>
      </w:pPr>
    </w:p>
    <w:p w14:paraId="074DE628" w14:textId="77777777"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t>Crest Circle ($500-$999)</w:t>
      </w:r>
    </w:p>
    <w:p w14:paraId="52833298" w14:textId="7E8FA3D6" w:rsidR="00902323" w:rsidRPr="008D5347" w:rsidRDefault="00F26958">
      <w:pPr>
        <w:pStyle w:val="normal0"/>
        <w:ind w:left="360"/>
        <w:rPr>
          <w:rFonts w:ascii="Garamond" w:eastAsia="Garamond" w:hAnsi="Garamond" w:cs="Garamond"/>
          <w:b/>
          <w:i/>
        </w:rPr>
      </w:pPr>
      <w:r w:rsidRPr="008D5347">
        <w:rPr>
          <w:rFonts w:ascii="Garamond" w:eastAsia="Garamond" w:hAnsi="Garamond" w:cs="Garamond"/>
        </w:rPr>
        <w:t xml:space="preserve">Select report </w:t>
      </w:r>
      <w:r w:rsidRPr="008D5347">
        <w:rPr>
          <w:rFonts w:ascii="Garamond" w:eastAsia="Garamond" w:hAnsi="Garamond" w:cs="Garamond"/>
          <w:b/>
          <w:i/>
          <w:color w:val="008000"/>
        </w:rPr>
        <w:t>201</w:t>
      </w:r>
      <w:r w:rsidR="00E612FD">
        <w:rPr>
          <w:rFonts w:ascii="Garamond" w:eastAsia="Garamond" w:hAnsi="Garamond" w:cs="Garamond"/>
          <w:b/>
          <w:i/>
          <w:color w:val="008000"/>
        </w:rPr>
        <w:t>7-18</w:t>
      </w:r>
      <w:r w:rsidRPr="008D5347">
        <w:rPr>
          <w:rFonts w:ascii="Garamond" w:eastAsia="Garamond" w:hAnsi="Garamond" w:cs="Garamond"/>
          <w:b/>
          <w:i/>
          <w:color w:val="008000"/>
        </w:rPr>
        <w:t xml:space="preserve"> Crest Circle</w:t>
      </w:r>
    </w:p>
    <w:p w14:paraId="0E38D58D"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35653E04" w14:textId="56ED6DB1" w:rsidR="00902323" w:rsidRPr="008D5347" w:rsidRDefault="00F26958"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0808F759" w14:textId="6DB8E64F" w:rsidR="00902323" w:rsidRPr="008D5347" w:rsidRDefault="00F26958">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00E612FD">
        <w:rPr>
          <w:rFonts w:ascii="Garamond" w:eastAsia="Garamond" w:hAnsi="Garamond" w:cs="Garamond"/>
          <w:b/>
        </w:rPr>
        <w:t>Crest 2017-18</w:t>
      </w:r>
      <w:r w:rsidRPr="008D5347">
        <w:rPr>
          <w:rFonts w:ascii="Garamond" w:eastAsia="Garamond" w:hAnsi="Garamond" w:cs="Garamond"/>
          <w:b/>
        </w:rPr>
        <w:t xml:space="preserve"> Analysis</w:t>
      </w:r>
    </w:p>
    <w:p w14:paraId="5B05C747" w14:textId="566D973C"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Both/Use distribution on gift</w:t>
      </w:r>
    </w:p>
    <w:p w14:paraId="07BAE69B" w14:textId="7DA37BB1"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282D8CCB" w14:textId="1C59F657"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Detail</w:t>
      </w:r>
    </w:p>
    <w:p w14:paraId="767F2255" w14:textId="09ABD858" w:rsidR="00902323" w:rsidRPr="008D5347" w:rsidRDefault="00F26958"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065507E0"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071BCC8F" w14:textId="30216D9E" w:rsidR="00902323" w:rsidRPr="008D5347" w:rsidRDefault="00F26958"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5083358F"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t>Title: The Fund for Country Day</w:t>
      </w:r>
    </w:p>
    <w:p w14:paraId="54AA7DD9"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t>Subtitle: 2015-16 Crest Circle</w:t>
      </w:r>
    </w:p>
    <w:p w14:paraId="2BAAD1F0" w14:textId="77777777" w:rsidR="00902323" w:rsidRPr="008D5347" w:rsidRDefault="00902323">
      <w:pPr>
        <w:pStyle w:val="normal0"/>
        <w:rPr>
          <w:rFonts w:ascii="Garamond" w:eastAsia="Garamond" w:hAnsi="Garamond" w:cs="Garamond"/>
          <w:b/>
          <w:color w:val="008000"/>
        </w:rPr>
      </w:pPr>
    </w:p>
    <w:p w14:paraId="5344B170" w14:textId="77777777" w:rsidR="00902323" w:rsidRPr="008D5347" w:rsidRDefault="00F26958" w:rsidP="00A501C9">
      <w:pPr>
        <w:pStyle w:val="normal0"/>
        <w:numPr>
          <w:ilvl w:val="3"/>
          <w:numId w:val="6"/>
        </w:numPr>
        <w:spacing w:line="240" w:lineRule="auto"/>
        <w:ind w:left="450" w:hanging="360"/>
        <w:contextualSpacing/>
        <w:rPr>
          <w:rFonts w:ascii="Garamond" w:eastAsia="Sorts Mill Goudy" w:hAnsi="Garamond" w:cs="Sorts Mill Goudy"/>
          <w:b/>
          <w:color w:val="008000"/>
        </w:rPr>
      </w:pPr>
      <w:r w:rsidRPr="008D5347">
        <w:rPr>
          <w:rFonts w:ascii="Garamond" w:eastAsia="Garamond" w:hAnsi="Garamond" w:cs="Garamond"/>
          <w:b/>
          <w:color w:val="008000"/>
        </w:rPr>
        <w:t>Parent Participation (Includes Current, New &amp; Little School Parents)</w:t>
      </w:r>
    </w:p>
    <w:p w14:paraId="0D57F9F2" w14:textId="3591A782" w:rsidR="00902323" w:rsidRPr="008D5347" w:rsidRDefault="00F26958">
      <w:pPr>
        <w:pStyle w:val="normal0"/>
        <w:ind w:left="360"/>
        <w:rPr>
          <w:rFonts w:ascii="Garamond" w:eastAsia="Garamond" w:hAnsi="Garamond" w:cs="Garamond"/>
          <w:b/>
          <w:i/>
        </w:rPr>
      </w:pPr>
      <w:r w:rsidRPr="008D5347">
        <w:rPr>
          <w:rFonts w:ascii="Garamond" w:eastAsia="Garamond" w:hAnsi="Garamond" w:cs="Garamond"/>
        </w:rPr>
        <w:t xml:space="preserve">Select report </w:t>
      </w:r>
      <w:r w:rsidRPr="008D5347">
        <w:rPr>
          <w:rFonts w:ascii="Garamond" w:eastAsia="Garamond" w:hAnsi="Garamond" w:cs="Garamond"/>
          <w:b/>
          <w:i/>
          <w:color w:val="008000"/>
        </w:rPr>
        <w:t>201</w:t>
      </w:r>
      <w:r w:rsidR="00E612FD">
        <w:rPr>
          <w:rFonts w:ascii="Garamond" w:eastAsia="Garamond" w:hAnsi="Garamond" w:cs="Garamond"/>
          <w:b/>
          <w:i/>
          <w:color w:val="008000"/>
        </w:rPr>
        <w:t>7</w:t>
      </w:r>
      <w:r w:rsidRPr="008D5347">
        <w:rPr>
          <w:rFonts w:ascii="Garamond" w:eastAsia="Garamond" w:hAnsi="Garamond" w:cs="Garamond"/>
          <w:b/>
          <w:i/>
          <w:color w:val="008000"/>
        </w:rPr>
        <w:t>-1</w:t>
      </w:r>
      <w:r w:rsidR="00E612FD">
        <w:rPr>
          <w:rFonts w:ascii="Garamond" w:eastAsia="Garamond" w:hAnsi="Garamond" w:cs="Garamond"/>
          <w:b/>
          <w:i/>
          <w:color w:val="008000"/>
        </w:rPr>
        <w:t>8</w:t>
      </w:r>
      <w:r w:rsidRPr="008D5347">
        <w:rPr>
          <w:rFonts w:ascii="Garamond" w:eastAsia="Garamond" w:hAnsi="Garamond" w:cs="Garamond"/>
          <w:b/>
          <w:i/>
          <w:color w:val="008000"/>
        </w:rPr>
        <w:t xml:space="preserve"> Parent Participation</w:t>
      </w:r>
    </w:p>
    <w:p w14:paraId="031C6DBE"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3DEF22F3"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56BAED6C" w14:textId="6FC363FF" w:rsidR="00902323" w:rsidRPr="008D5347" w:rsidRDefault="00F26958">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00E612FD">
        <w:rPr>
          <w:rFonts w:ascii="Garamond" w:eastAsia="Garamond" w:hAnsi="Garamond" w:cs="Garamond"/>
          <w:b/>
        </w:rPr>
        <w:t>Parents 2017-18 Analysis</w:t>
      </w:r>
    </w:p>
    <w:p w14:paraId="5C333434" w14:textId="7392DBB6"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w:t>
      </w:r>
    </w:p>
    <w:p w14:paraId="3366A547" w14:textId="1C3CF020"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03DF6E56" w14:textId="7E024BD0"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Detail</w:t>
      </w:r>
    </w:p>
    <w:p w14:paraId="54A050F4"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50B45C81"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4E2DD8D2"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3AF74D5B"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Title: The Fund for Country Day</w:t>
      </w:r>
    </w:p>
    <w:p w14:paraId="3C5F7573"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t>Subtitle: Parent Participation</w:t>
      </w:r>
    </w:p>
    <w:p w14:paraId="35298B01" w14:textId="77777777" w:rsidR="00902323" w:rsidRPr="008D5347" w:rsidRDefault="00902323">
      <w:pPr>
        <w:pStyle w:val="normal0"/>
        <w:rPr>
          <w:rFonts w:ascii="Garamond" w:eastAsia="Garamond" w:hAnsi="Garamond" w:cs="Garamond"/>
        </w:rPr>
      </w:pPr>
    </w:p>
    <w:p w14:paraId="15C6711E" w14:textId="77777777"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t>Grandparent Participation (Includes PK-12 Grandparents)</w:t>
      </w:r>
    </w:p>
    <w:p w14:paraId="78EE57DF" w14:textId="5E9A8BE0" w:rsidR="00902323" w:rsidRPr="008D5347" w:rsidRDefault="00F26958">
      <w:pPr>
        <w:pStyle w:val="normal0"/>
        <w:ind w:firstLine="360"/>
        <w:rPr>
          <w:rFonts w:ascii="Garamond" w:eastAsia="Garamond" w:hAnsi="Garamond" w:cs="Garamond"/>
          <w:b/>
          <w:i/>
        </w:rPr>
      </w:pPr>
      <w:r w:rsidRPr="008D5347">
        <w:rPr>
          <w:rFonts w:ascii="Garamond" w:eastAsia="Garamond" w:hAnsi="Garamond" w:cs="Garamond"/>
        </w:rPr>
        <w:t xml:space="preserve">Select report </w:t>
      </w:r>
      <w:r w:rsidRPr="008D5347">
        <w:rPr>
          <w:rFonts w:ascii="Garamond" w:eastAsia="Garamond" w:hAnsi="Garamond" w:cs="Garamond"/>
          <w:b/>
          <w:i/>
          <w:color w:val="008000"/>
        </w:rPr>
        <w:t>201</w:t>
      </w:r>
      <w:r w:rsidR="00E612FD">
        <w:rPr>
          <w:rFonts w:ascii="Garamond" w:eastAsia="Garamond" w:hAnsi="Garamond" w:cs="Garamond"/>
          <w:b/>
          <w:i/>
          <w:color w:val="008000"/>
        </w:rPr>
        <w:t>7-18</w:t>
      </w:r>
      <w:r w:rsidRPr="008D5347">
        <w:rPr>
          <w:rFonts w:ascii="Garamond" w:eastAsia="Garamond" w:hAnsi="Garamond" w:cs="Garamond"/>
          <w:b/>
          <w:i/>
          <w:color w:val="008000"/>
        </w:rPr>
        <w:t xml:space="preserve"> Grandparent Participation</w:t>
      </w:r>
    </w:p>
    <w:p w14:paraId="6AAE0D41"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72DF0DDD"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46F4CAA6" w14:textId="72711843" w:rsidR="00902323" w:rsidRPr="008D5347" w:rsidRDefault="00F26958">
      <w:pPr>
        <w:pStyle w:val="normal0"/>
        <w:ind w:left="720"/>
        <w:rPr>
          <w:rFonts w:ascii="Garamond" w:eastAsia="Garamond" w:hAnsi="Garamond" w:cs="Garamond"/>
          <w:b/>
        </w:rPr>
      </w:pPr>
      <w:r w:rsidRPr="008D5347">
        <w:rPr>
          <w:rFonts w:ascii="Garamond" w:eastAsia="Garamond" w:hAnsi="Garamond" w:cs="Garamond"/>
        </w:rPr>
        <w:t xml:space="preserve">Include </w:t>
      </w:r>
      <w:r w:rsidR="00E612FD">
        <w:rPr>
          <w:rFonts w:ascii="Garamond" w:eastAsia="Garamond" w:hAnsi="Garamond" w:cs="Garamond"/>
          <w:b/>
        </w:rPr>
        <w:t>Grandparents 2017-18 Analysis</w:t>
      </w:r>
    </w:p>
    <w:p w14:paraId="380F2FA0" w14:textId="454DC796"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w:t>
      </w:r>
    </w:p>
    <w:p w14:paraId="39A2E77D" w14:textId="3B2CF018"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3997827F" w14:textId="06269D40"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Detail</w:t>
      </w:r>
    </w:p>
    <w:p w14:paraId="44EE6BFB"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4377E7D8"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0A647239"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58488772"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Title: The Fund for Country Day</w:t>
      </w:r>
    </w:p>
    <w:p w14:paraId="71811320"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t>Subtitle: Grandparent Participation</w:t>
      </w:r>
    </w:p>
    <w:p w14:paraId="7FC7B658" w14:textId="77777777" w:rsidR="00902323" w:rsidRPr="008D5347" w:rsidRDefault="00902323">
      <w:pPr>
        <w:pStyle w:val="normal0"/>
        <w:rPr>
          <w:rFonts w:ascii="Garamond" w:eastAsia="Garamond" w:hAnsi="Garamond" w:cs="Garamond"/>
        </w:rPr>
      </w:pPr>
    </w:p>
    <w:p w14:paraId="2BAB5AC3" w14:textId="77777777"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lastRenderedPageBreak/>
        <w:t>Past Parent Participation (Parents of Alumni)</w:t>
      </w:r>
    </w:p>
    <w:p w14:paraId="67C5AA01" w14:textId="77777777" w:rsidR="00902323" w:rsidRPr="008D5347" w:rsidRDefault="00F26958">
      <w:pPr>
        <w:pStyle w:val="normal0"/>
        <w:ind w:left="360"/>
        <w:rPr>
          <w:rFonts w:ascii="Garamond" w:eastAsia="Garamond" w:hAnsi="Garamond" w:cs="Garamond"/>
          <w:b/>
          <w:i/>
        </w:rPr>
      </w:pPr>
      <w:r w:rsidRPr="008D5347">
        <w:rPr>
          <w:rFonts w:ascii="Garamond" w:eastAsia="Garamond" w:hAnsi="Garamond" w:cs="Garamond"/>
        </w:rPr>
        <w:t xml:space="preserve">Select report </w:t>
      </w:r>
      <w:r w:rsidRPr="008D5347">
        <w:rPr>
          <w:rFonts w:ascii="Garamond" w:eastAsia="Garamond" w:hAnsi="Garamond" w:cs="Garamond"/>
          <w:b/>
          <w:i/>
          <w:color w:val="008000"/>
        </w:rPr>
        <w:t>2015-16 Past Parent Participation</w:t>
      </w:r>
    </w:p>
    <w:p w14:paraId="2517C6ED"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7223B9AA"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0BFC7AD1" w14:textId="0DD8CDA7" w:rsidR="00902323" w:rsidRPr="008D5347" w:rsidRDefault="00F26958">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00EA70E0">
        <w:rPr>
          <w:rFonts w:ascii="Garamond" w:eastAsia="Garamond" w:hAnsi="Garamond" w:cs="Garamond"/>
          <w:b/>
        </w:rPr>
        <w:t>Past Parents 2017-18 Analysis</w:t>
      </w:r>
    </w:p>
    <w:p w14:paraId="70006363" w14:textId="15C4EB03"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w:t>
      </w:r>
    </w:p>
    <w:p w14:paraId="59F1C765" w14:textId="1B6FFFD2"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2B7B6667" w14:textId="2FCB874F"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Detail</w:t>
      </w:r>
    </w:p>
    <w:p w14:paraId="09B1628A"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7D39899B"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2360F4CC" w14:textId="77777777" w:rsidR="00902323" w:rsidRPr="008D5347" w:rsidRDefault="00F26958">
      <w:pPr>
        <w:pStyle w:val="normal0"/>
        <w:ind w:left="360" w:firstLine="360"/>
        <w:rPr>
          <w:rFonts w:ascii="Garamond" w:eastAsia="Garamond" w:hAnsi="Garamond" w:cs="Garamond"/>
          <w:color w:val="FF0000"/>
        </w:rPr>
      </w:pPr>
      <w:r w:rsidRPr="008D5347">
        <w:rPr>
          <w:rFonts w:ascii="Garamond" w:eastAsia="Garamond" w:hAnsi="Garamond" w:cs="Garamond"/>
        </w:rPr>
        <w:t>Constituent Codes: Past Parent</w:t>
      </w:r>
    </w:p>
    <w:p w14:paraId="4A7EA5EF"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5208BB5D"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Title: The Fund for Country Day</w:t>
      </w:r>
    </w:p>
    <w:p w14:paraId="3408C42A"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t>Subtitle: Past Parent Participation</w:t>
      </w:r>
    </w:p>
    <w:p w14:paraId="4F5A4FE1" w14:textId="77777777" w:rsidR="00902323" w:rsidRPr="008D5347" w:rsidRDefault="00902323">
      <w:pPr>
        <w:pStyle w:val="normal0"/>
        <w:rPr>
          <w:rFonts w:ascii="Garamond" w:eastAsia="Garamond" w:hAnsi="Garamond" w:cs="Garamond"/>
          <w:b/>
          <w:color w:val="FF0000"/>
        </w:rPr>
      </w:pPr>
    </w:p>
    <w:p w14:paraId="56B755A9" w14:textId="77777777" w:rsidR="00902323" w:rsidRPr="008D5347" w:rsidRDefault="00F26958" w:rsidP="00A501C9">
      <w:pPr>
        <w:pStyle w:val="normal0"/>
        <w:numPr>
          <w:ilvl w:val="3"/>
          <w:numId w:val="6"/>
        </w:numPr>
        <w:spacing w:line="240" w:lineRule="auto"/>
        <w:ind w:left="450" w:hanging="360"/>
        <w:contextualSpacing/>
        <w:rPr>
          <w:rFonts w:ascii="Garamond" w:eastAsia="Garamond" w:hAnsi="Garamond" w:cs="Garamond"/>
          <w:b/>
          <w:color w:val="008000"/>
        </w:rPr>
      </w:pPr>
      <w:r w:rsidRPr="008D5347">
        <w:rPr>
          <w:rFonts w:ascii="Garamond" w:eastAsia="Garamond" w:hAnsi="Garamond" w:cs="Garamond"/>
          <w:b/>
          <w:color w:val="008000"/>
        </w:rPr>
        <w:t>Alumni Participation (includes Alumni &amp; Class Associates)</w:t>
      </w:r>
    </w:p>
    <w:p w14:paraId="525E15F3" w14:textId="5351EDE0" w:rsidR="00902323" w:rsidRPr="008D5347" w:rsidRDefault="00F26958">
      <w:pPr>
        <w:pStyle w:val="normal0"/>
        <w:ind w:firstLine="360"/>
        <w:rPr>
          <w:rFonts w:ascii="Garamond" w:eastAsia="Garamond" w:hAnsi="Garamond" w:cs="Garamond"/>
          <w:b/>
          <w:i/>
        </w:rPr>
      </w:pPr>
      <w:r w:rsidRPr="008D5347">
        <w:rPr>
          <w:rFonts w:ascii="Garamond" w:eastAsia="Garamond" w:hAnsi="Garamond" w:cs="Garamond"/>
        </w:rPr>
        <w:t xml:space="preserve">To obtain the total number of donors, select report </w:t>
      </w:r>
      <w:r w:rsidR="00A9148F">
        <w:rPr>
          <w:rFonts w:ascii="Garamond" w:eastAsia="Garamond" w:hAnsi="Garamond" w:cs="Garamond"/>
          <w:b/>
          <w:i/>
          <w:color w:val="008000"/>
        </w:rPr>
        <w:t>2017-18</w:t>
      </w:r>
      <w:r w:rsidRPr="008D5347">
        <w:rPr>
          <w:rFonts w:ascii="Garamond" w:eastAsia="Garamond" w:hAnsi="Garamond" w:cs="Garamond"/>
          <w:b/>
          <w:i/>
          <w:color w:val="008000"/>
        </w:rPr>
        <w:t xml:space="preserve"> Alumni Participation (Donor #)</w:t>
      </w:r>
    </w:p>
    <w:p w14:paraId="7E7CF825"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5F969BA1"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4C4AA7A8" w14:textId="51563E9B" w:rsidR="00902323" w:rsidRPr="00EA70E0" w:rsidRDefault="00F26958">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00EA70E0">
        <w:rPr>
          <w:rFonts w:ascii="Garamond" w:eastAsia="Garamond" w:hAnsi="Garamond" w:cs="Garamond"/>
          <w:b/>
        </w:rPr>
        <w:t>AL &amp; CA 2017-18 Analysis (Donor #)</w:t>
      </w:r>
    </w:p>
    <w:p w14:paraId="670EB8B0" w14:textId="282423DF"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w:t>
      </w:r>
    </w:p>
    <w:p w14:paraId="3AD01DEA" w14:textId="18D3DE39"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5D187C03" w14:textId="07D1F873"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Summary</w:t>
      </w:r>
    </w:p>
    <w:p w14:paraId="751E0040"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1B70CD56"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51822CF0" w14:textId="77777777" w:rsidR="00902323" w:rsidRPr="008D5347" w:rsidRDefault="00F26958">
      <w:pPr>
        <w:pStyle w:val="normal0"/>
        <w:ind w:left="360" w:firstLine="360"/>
        <w:rPr>
          <w:rFonts w:ascii="Garamond" w:eastAsia="Garamond" w:hAnsi="Garamond" w:cs="Garamond"/>
          <w:color w:val="FF0000"/>
        </w:rPr>
      </w:pPr>
      <w:r w:rsidRPr="008D5347">
        <w:rPr>
          <w:rFonts w:ascii="Garamond" w:eastAsia="Garamond" w:hAnsi="Garamond" w:cs="Garamond"/>
        </w:rPr>
        <w:t>Constituent Codes: Alumni; Class Associate</w:t>
      </w:r>
    </w:p>
    <w:p w14:paraId="77B0A89F"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2C1B0DB4"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Title: The Fund for Country Day</w:t>
      </w:r>
    </w:p>
    <w:p w14:paraId="24E97946"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t>Subtitle: Alumni/Class Associate Participation</w:t>
      </w:r>
    </w:p>
    <w:p w14:paraId="2BDE45D4" w14:textId="0C31C582" w:rsidR="00902323" w:rsidRPr="008D5347" w:rsidRDefault="00F26958">
      <w:pPr>
        <w:pStyle w:val="normal0"/>
        <w:ind w:firstLine="360"/>
        <w:rPr>
          <w:rFonts w:ascii="Garamond" w:eastAsia="Garamond" w:hAnsi="Garamond" w:cs="Garamond"/>
          <w:b/>
          <w:i/>
        </w:rPr>
      </w:pPr>
      <w:r w:rsidRPr="008D5347">
        <w:rPr>
          <w:rFonts w:ascii="Garamond" w:eastAsia="Garamond" w:hAnsi="Garamond" w:cs="Garamond"/>
        </w:rPr>
        <w:t xml:space="preserve">To obtain the total dollar amount, select report </w:t>
      </w:r>
      <w:r w:rsidR="00A9148F">
        <w:rPr>
          <w:rFonts w:ascii="Garamond" w:eastAsia="Garamond" w:hAnsi="Garamond" w:cs="Garamond"/>
          <w:b/>
          <w:i/>
          <w:color w:val="008000"/>
        </w:rPr>
        <w:t>2017-18</w:t>
      </w:r>
      <w:r w:rsidRPr="008D5347">
        <w:rPr>
          <w:rFonts w:ascii="Garamond" w:eastAsia="Garamond" w:hAnsi="Garamond" w:cs="Garamond"/>
          <w:b/>
          <w:i/>
          <w:color w:val="008000"/>
        </w:rPr>
        <w:t xml:space="preserve"> Alumni Participation ($$)</w:t>
      </w:r>
    </w:p>
    <w:p w14:paraId="09298FDD" w14:textId="77777777" w:rsidR="00902323" w:rsidRPr="008D5347" w:rsidRDefault="00F26958">
      <w:pPr>
        <w:pStyle w:val="normal0"/>
        <w:ind w:left="360"/>
        <w:rPr>
          <w:rFonts w:ascii="Garamond" w:eastAsia="Garamond" w:hAnsi="Garamond" w:cs="Garamond"/>
        </w:rPr>
      </w:pPr>
      <w:r w:rsidRPr="008D5347">
        <w:rPr>
          <w:rFonts w:ascii="Garamond" w:eastAsia="Garamond" w:hAnsi="Garamond" w:cs="Garamond"/>
        </w:rPr>
        <w:t>Parameters below:</w:t>
      </w:r>
    </w:p>
    <w:p w14:paraId="2FDD467B"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General tab:</w:t>
      </w:r>
    </w:p>
    <w:p w14:paraId="20EC1280" w14:textId="41894ABA" w:rsidR="00EA70E0" w:rsidRPr="00EA70E0" w:rsidRDefault="00F26958" w:rsidP="00EA70E0">
      <w:pPr>
        <w:pStyle w:val="normal0"/>
        <w:ind w:left="360" w:firstLine="360"/>
        <w:rPr>
          <w:rFonts w:ascii="Garamond" w:eastAsia="Garamond" w:hAnsi="Garamond" w:cs="Garamond"/>
          <w:b/>
        </w:rPr>
      </w:pPr>
      <w:r w:rsidRPr="008D5347">
        <w:rPr>
          <w:rFonts w:ascii="Garamond" w:eastAsia="Garamond" w:hAnsi="Garamond" w:cs="Garamond"/>
        </w:rPr>
        <w:t xml:space="preserve">Include </w:t>
      </w:r>
      <w:r w:rsidR="00EA70E0">
        <w:rPr>
          <w:rFonts w:ascii="Garamond" w:eastAsia="Garamond" w:hAnsi="Garamond" w:cs="Garamond"/>
          <w:b/>
        </w:rPr>
        <w:t>AL &amp; CA 2017-18 Analysis ($$$)</w:t>
      </w:r>
    </w:p>
    <w:p w14:paraId="5A56AF82" w14:textId="1FF54F33" w:rsidR="00902323" w:rsidRPr="008D5347" w:rsidRDefault="00902323">
      <w:pPr>
        <w:pStyle w:val="normal0"/>
        <w:ind w:left="360" w:firstLine="360"/>
        <w:rPr>
          <w:rFonts w:ascii="Garamond" w:eastAsia="Garamond" w:hAnsi="Garamond" w:cs="Garamond"/>
          <w:b/>
        </w:rPr>
      </w:pPr>
    </w:p>
    <w:p w14:paraId="4A97FC4C" w14:textId="0C2CD60C"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Soft Credit Gifts To </w:t>
      </w:r>
      <w:r w:rsidR="00EA3874">
        <w:rPr>
          <w:rFonts w:ascii="Wingdings" w:hAnsi="Wingdings"/>
        </w:rPr>
        <w:t></w:t>
      </w:r>
      <w:r w:rsidRPr="008D5347">
        <w:rPr>
          <w:rFonts w:ascii="Garamond" w:eastAsia="Cardo" w:hAnsi="Garamond" w:cs="Cardo"/>
        </w:rPr>
        <w:t xml:space="preserve"> Both</w:t>
      </w:r>
    </w:p>
    <w:p w14:paraId="43B6C2EE" w14:textId="4650690D"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Credit Matching Gifts To </w:t>
      </w:r>
      <w:r w:rsidR="00EA3874">
        <w:rPr>
          <w:rFonts w:ascii="Wingdings" w:hAnsi="Wingdings"/>
        </w:rPr>
        <w:t></w:t>
      </w:r>
      <w:r w:rsidRPr="008D5347">
        <w:rPr>
          <w:rFonts w:ascii="Garamond" w:eastAsia="Cardo" w:hAnsi="Garamond" w:cs="Cardo"/>
        </w:rPr>
        <w:t xml:space="preserve"> Donor</w:t>
      </w:r>
    </w:p>
    <w:p w14:paraId="5560FDB3" w14:textId="26A41EE1" w:rsidR="00902323" w:rsidRPr="008D5347" w:rsidRDefault="00F26958">
      <w:pPr>
        <w:pStyle w:val="normal0"/>
        <w:ind w:left="360" w:firstLine="360"/>
        <w:rPr>
          <w:rFonts w:ascii="Garamond" w:eastAsia="Garamond" w:hAnsi="Garamond" w:cs="Garamond"/>
        </w:rPr>
      </w:pPr>
      <w:r w:rsidRPr="008D5347">
        <w:rPr>
          <w:rFonts w:ascii="Garamond" w:eastAsia="Cardo" w:hAnsi="Garamond" w:cs="Cardo"/>
        </w:rPr>
        <w:t xml:space="preserve">Report Type: </w:t>
      </w:r>
      <w:r w:rsidR="00EA3874">
        <w:rPr>
          <w:rFonts w:ascii="Wingdings" w:hAnsi="Wingdings"/>
        </w:rPr>
        <w:t></w:t>
      </w:r>
      <w:r w:rsidRPr="008D5347">
        <w:rPr>
          <w:rFonts w:ascii="Garamond" w:eastAsia="Cardo" w:hAnsi="Garamond" w:cs="Cardo"/>
        </w:rPr>
        <w:t xml:space="preserve"> Detail</w:t>
      </w:r>
    </w:p>
    <w:p w14:paraId="1AFC9954"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Filters tab:</w:t>
      </w:r>
    </w:p>
    <w:p w14:paraId="44FAC135"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 xml:space="preserve">Campaigns: Include Selected: Annual Fund </w:t>
      </w:r>
      <w:r w:rsidRPr="008D5347">
        <w:rPr>
          <w:rFonts w:ascii="Garamond" w:eastAsia="Garamond" w:hAnsi="Garamond" w:cs="Garamond"/>
          <w:i/>
        </w:rPr>
        <w:t>current fiscal year.</w:t>
      </w:r>
    </w:p>
    <w:p w14:paraId="62D2D97B" w14:textId="77777777" w:rsidR="00902323" w:rsidRPr="008D5347" w:rsidRDefault="00F26958">
      <w:pPr>
        <w:pStyle w:val="normal0"/>
        <w:spacing w:line="240" w:lineRule="auto"/>
        <w:ind w:left="720"/>
        <w:rPr>
          <w:rFonts w:ascii="Garamond" w:eastAsia="Garamond" w:hAnsi="Garamond" w:cs="Garamond"/>
        </w:rPr>
      </w:pPr>
      <w:r w:rsidRPr="008D5347">
        <w:rPr>
          <w:rFonts w:ascii="Garamond" w:eastAsia="Garamond" w:hAnsi="Garamond" w:cs="Garamond"/>
        </w:rPr>
        <w:t>Constituent Codes: Alumni; Class Associate</w:t>
      </w:r>
    </w:p>
    <w:p w14:paraId="4F41E40E" w14:textId="77777777" w:rsidR="008D5347" w:rsidRPr="008D5347" w:rsidRDefault="008D5347" w:rsidP="008D5347">
      <w:pPr>
        <w:pStyle w:val="normal0"/>
        <w:spacing w:line="240" w:lineRule="auto"/>
        <w:ind w:left="90" w:firstLine="450"/>
        <w:contextualSpacing/>
        <w:rPr>
          <w:rFonts w:ascii="Garamond" w:eastAsia="Garamond" w:hAnsi="Garamond" w:cs="Garamond"/>
        </w:rPr>
      </w:pPr>
      <w:r w:rsidRPr="008D5347">
        <w:rPr>
          <w:rFonts w:ascii="Garamond" w:eastAsia="Garamond" w:hAnsi="Garamond" w:cs="Garamond"/>
        </w:rPr>
        <w:t>Format tab:</w:t>
      </w:r>
    </w:p>
    <w:p w14:paraId="450BD70A" w14:textId="77777777" w:rsidR="00902323" w:rsidRPr="008D5347" w:rsidRDefault="00F26958">
      <w:pPr>
        <w:pStyle w:val="normal0"/>
        <w:ind w:left="360" w:firstLine="360"/>
        <w:rPr>
          <w:rFonts w:ascii="Garamond" w:eastAsia="Garamond" w:hAnsi="Garamond" w:cs="Garamond"/>
        </w:rPr>
      </w:pPr>
      <w:r w:rsidRPr="008D5347">
        <w:rPr>
          <w:rFonts w:ascii="Garamond" w:eastAsia="Garamond" w:hAnsi="Garamond" w:cs="Garamond"/>
        </w:rPr>
        <w:t>Title: The Fund for Country Day</w:t>
      </w:r>
    </w:p>
    <w:p w14:paraId="72456C87" w14:textId="77777777" w:rsidR="00902323" w:rsidRPr="008D5347" w:rsidRDefault="00F26958">
      <w:pPr>
        <w:pStyle w:val="normal0"/>
        <w:ind w:left="540" w:firstLine="180"/>
        <w:rPr>
          <w:rFonts w:ascii="Garamond" w:eastAsia="Garamond" w:hAnsi="Garamond" w:cs="Garamond"/>
        </w:rPr>
      </w:pPr>
      <w:r w:rsidRPr="008D5347">
        <w:rPr>
          <w:rFonts w:ascii="Garamond" w:eastAsia="Garamond" w:hAnsi="Garamond" w:cs="Garamond"/>
        </w:rPr>
        <w:t>Subtitle: Alumni/Class Associate Participation</w:t>
      </w:r>
    </w:p>
    <w:p w14:paraId="6C616556" w14:textId="77777777" w:rsidR="00902323" w:rsidRDefault="00F26958">
      <w:pPr>
        <w:pStyle w:val="Heading2"/>
        <w:contextualSpacing w:val="0"/>
        <w:rPr>
          <w:rFonts w:ascii="Garamond" w:eastAsia="Garamond" w:hAnsi="Garamond" w:cs="Garamond"/>
        </w:rPr>
      </w:pPr>
      <w:r>
        <w:rPr>
          <w:rFonts w:ascii="Garamond" w:eastAsia="Garamond" w:hAnsi="Garamond" w:cs="Garamond"/>
        </w:rPr>
        <w:lastRenderedPageBreak/>
        <w:t>Annual Fund Detail Reports</w:t>
      </w:r>
    </w:p>
    <w:p w14:paraId="6F797C77" w14:textId="77777777" w:rsidR="00902323" w:rsidRDefault="00F26958">
      <w:pPr>
        <w:pStyle w:val="Heading3"/>
        <w:keepNext w:val="0"/>
        <w:keepLines w:val="0"/>
        <w:contextualSpacing w:val="0"/>
        <w:rPr>
          <w:rFonts w:ascii="Garamond" w:eastAsia="Garamond" w:hAnsi="Garamond" w:cs="Garamond"/>
        </w:rPr>
      </w:pPr>
      <w:r>
        <w:rPr>
          <w:rFonts w:ascii="Garamond" w:eastAsia="Garamond" w:hAnsi="Garamond" w:cs="Garamond"/>
        </w:rPr>
        <w:t>Parent Class Analysis</w:t>
      </w:r>
    </w:p>
    <w:p w14:paraId="22A8D48C" w14:textId="77777777" w:rsidR="00902323" w:rsidRDefault="00F26958">
      <w:pPr>
        <w:pStyle w:val="normal0"/>
        <w:rPr>
          <w:rFonts w:ascii="Garamond" w:eastAsia="Garamond" w:hAnsi="Garamond" w:cs="Garamond"/>
        </w:rPr>
      </w:pPr>
      <w:r>
        <w:rPr>
          <w:rFonts w:ascii="Garamond" w:eastAsia="Garamond" w:hAnsi="Garamond" w:cs="Garamond"/>
        </w:rPr>
        <w:t xml:space="preserve"> </w:t>
      </w:r>
    </w:p>
    <w:p w14:paraId="41EEC751" w14:textId="1E4ABF2A" w:rsidR="00902323" w:rsidRDefault="007F0E93">
      <w:pPr>
        <w:pStyle w:val="normal0"/>
        <w:rPr>
          <w:rFonts w:ascii="Garamond" w:eastAsia="Garamond" w:hAnsi="Garamond" w:cs="Garamond"/>
          <w:b/>
        </w:rPr>
      </w:pPr>
      <w:r>
        <w:rPr>
          <w:rFonts w:ascii="Garamond" w:eastAsia="Garamond" w:hAnsi="Garamond" w:cs="Garamond"/>
          <w:b/>
        </w:rPr>
        <w:t>Determine</w:t>
      </w:r>
      <w:r w:rsidR="003D14E5">
        <w:rPr>
          <w:rFonts w:ascii="Garamond" w:eastAsia="Garamond" w:hAnsi="Garamond" w:cs="Garamond"/>
          <w:b/>
        </w:rPr>
        <w:t xml:space="preserve"> </w:t>
      </w:r>
      <w:r w:rsidR="00F26958">
        <w:rPr>
          <w:rFonts w:ascii="Garamond" w:eastAsia="Garamond" w:hAnsi="Garamond" w:cs="Garamond"/>
          <w:b/>
        </w:rPr>
        <w:t>Class Numbers</w:t>
      </w:r>
    </w:p>
    <w:p w14:paraId="6459B029" w14:textId="77777777" w:rsidR="008329E6" w:rsidRDefault="008329E6" w:rsidP="008329E6">
      <w:pPr>
        <w:rPr>
          <w:rFonts w:ascii="Goudy Old Style" w:hAnsi="Goudy Old Style"/>
        </w:rPr>
      </w:pPr>
      <w:r>
        <w:rPr>
          <w:rFonts w:ascii="Goudy Old Style" w:hAnsi="Goudy Old Style"/>
        </w:rPr>
        <w:t>Parent ‘Class Giving’ statistics</w:t>
      </w:r>
      <w:r w:rsidRPr="00085E5A">
        <w:rPr>
          <w:rFonts w:ascii="Goudy Old Style" w:hAnsi="Goudy Old Style"/>
        </w:rPr>
        <w:t xml:space="preserve"> </w:t>
      </w:r>
      <w:r>
        <w:rPr>
          <w:rFonts w:ascii="Goudy Old Style" w:hAnsi="Goudy Old Style"/>
        </w:rPr>
        <w:t>are based of the number students</w:t>
      </w:r>
      <w:r w:rsidRPr="00085E5A">
        <w:rPr>
          <w:rFonts w:ascii="Goudy Old Style" w:hAnsi="Goudy Old Style"/>
        </w:rPr>
        <w:t xml:space="preserve"> per grade</w:t>
      </w:r>
      <w:r>
        <w:rPr>
          <w:rFonts w:ascii="Goudy Old Style" w:hAnsi="Goudy Old Style"/>
        </w:rPr>
        <w:t>.  Open the Whipple Hill directory. From the Parent Portal, select Directories, Student. When you see Student Grades listed on the right side, select Show More and the view will show you the number of students per grade. This is the # to use per grade. It is a good idea to compare to Raiser’s Edge to be sure #’s match. For Little School, you will total the 1-4 year olds.</w:t>
      </w:r>
    </w:p>
    <w:p w14:paraId="5FC7F04E" w14:textId="77777777" w:rsidR="008329E6" w:rsidRDefault="008329E6" w:rsidP="008329E6">
      <w:pPr>
        <w:rPr>
          <w:rFonts w:ascii="Goudy Old Style" w:hAnsi="Goudy Old Style"/>
        </w:rPr>
      </w:pPr>
    </w:p>
    <w:p w14:paraId="145AD142" w14:textId="77777777" w:rsidR="008329E6" w:rsidRDefault="008329E6" w:rsidP="008329E6">
      <w:pPr>
        <w:rPr>
          <w:rFonts w:ascii="Goudy Old Style" w:hAnsi="Goudy Old Style"/>
        </w:rPr>
      </w:pPr>
      <w:r>
        <w:rPr>
          <w:rFonts w:ascii="Goudy Old Style" w:hAnsi="Goudy Old Style"/>
        </w:rPr>
        <w:t>Export all of the student from BBK-12. After exporting, keep a main list of all:</w:t>
      </w:r>
    </w:p>
    <w:p w14:paraId="7B1A7A2F" w14:textId="77777777" w:rsidR="008329E6" w:rsidRDefault="008329E6" w:rsidP="008329E6">
      <w:pPr>
        <w:ind w:firstLine="720"/>
        <w:rPr>
          <w:rFonts w:ascii="Goudy Old Style" w:hAnsi="Goudy Old Style"/>
        </w:rPr>
      </w:pPr>
      <w:r>
        <w:rPr>
          <w:rFonts w:ascii="Goudy Old Style" w:hAnsi="Goudy Old Style"/>
        </w:rPr>
        <w:t>Add sheets for each division (Little, Lower, Middle &amp; Upper)</w:t>
      </w:r>
    </w:p>
    <w:p w14:paraId="41CE5988" w14:textId="77777777" w:rsidR="008329E6" w:rsidRDefault="008329E6" w:rsidP="008329E6">
      <w:pPr>
        <w:ind w:firstLine="720"/>
        <w:rPr>
          <w:rFonts w:ascii="Goudy Old Style" w:hAnsi="Goudy Old Style"/>
        </w:rPr>
      </w:pPr>
      <w:r>
        <w:rPr>
          <w:rFonts w:ascii="Goudy Old Style" w:hAnsi="Goudy Old Style"/>
        </w:rPr>
        <w:t>Sort by address to de-dup manually per level to determine the # for each level.</w:t>
      </w:r>
    </w:p>
    <w:p w14:paraId="244D8502" w14:textId="1BDFBCA1" w:rsidR="008329E6" w:rsidRDefault="00A315BF" w:rsidP="008329E6">
      <w:pPr>
        <w:ind w:firstLine="720"/>
        <w:rPr>
          <w:rFonts w:ascii="Goudy Old Style" w:hAnsi="Goudy Old Style"/>
        </w:rPr>
      </w:pPr>
      <w:r>
        <w:rPr>
          <w:rFonts w:ascii="Goudy Old Style" w:hAnsi="Goudy Old Style"/>
        </w:rPr>
        <w:t>**</w:t>
      </w:r>
      <w:r w:rsidR="008329E6">
        <w:rPr>
          <w:rFonts w:ascii="Goudy Old Style" w:hAnsi="Goudy Old Style"/>
        </w:rPr>
        <w:t>Do the same process for the main list to determine the total # of parents</w:t>
      </w:r>
    </w:p>
    <w:p w14:paraId="4CF465F5" w14:textId="77777777" w:rsidR="008329E6" w:rsidRPr="0005544F" w:rsidRDefault="008329E6" w:rsidP="008329E6">
      <w:pPr>
        <w:rPr>
          <w:rFonts w:ascii="Goudy Old Style" w:hAnsi="Goudy Old Style"/>
          <w:i/>
        </w:rPr>
      </w:pPr>
      <w:r>
        <w:rPr>
          <w:rFonts w:ascii="Goudy Old Style" w:hAnsi="Goudy Old Style"/>
        </w:rPr>
        <w:tab/>
      </w:r>
      <w:r w:rsidRPr="0005544F">
        <w:rPr>
          <w:rFonts w:ascii="Goudy Old Style" w:hAnsi="Goudy Old Style"/>
          <w:i/>
        </w:rPr>
        <w:t>Note: Be cognizant of the fact that there may be exchange students who share addresses</w:t>
      </w:r>
    </w:p>
    <w:p w14:paraId="56F845BD" w14:textId="77777777" w:rsidR="008329E6" w:rsidRPr="0005544F" w:rsidRDefault="008329E6" w:rsidP="008329E6">
      <w:pPr>
        <w:ind w:firstLine="720"/>
        <w:rPr>
          <w:rFonts w:ascii="Goudy Old Style" w:hAnsi="Goudy Old Style"/>
          <w:i/>
        </w:rPr>
      </w:pPr>
      <w:r w:rsidRPr="0005544F">
        <w:rPr>
          <w:rFonts w:ascii="Goudy Old Style" w:hAnsi="Goudy Old Style"/>
          <w:i/>
        </w:rPr>
        <w:t>with current students and they should not be considered duplicates.</w:t>
      </w:r>
    </w:p>
    <w:p w14:paraId="0D98466B" w14:textId="77777777" w:rsidR="008329E6" w:rsidRDefault="008329E6" w:rsidP="008329E6">
      <w:pPr>
        <w:rPr>
          <w:rFonts w:ascii="Goudy Old Style" w:hAnsi="Goudy Old Style"/>
        </w:rPr>
      </w:pPr>
    </w:p>
    <w:p w14:paraId="25D239C9" w14:textId="77777777" w:rsidR="008329E6" w:rsidRDefault="008329E6" w:rsidP="008329E6">
      <w:pPr>
        <w:rPr>
          <w:rFonts w:ascii="Goudy Old Style" w:hAnsi="Goudy Old Style"/>
        </w:rPr>
      </w:pPr>
      <w:r w:rsidRPr="007F2E62">
        <w:rPr>
          <w:rFonts w:ascii="Goudy Old Style" w:hAnsi="Goudy Old Style"/>
        </w:rPr>
        <w:t xml:space="preserve">What about twins? It was determined that this can be revisited </w:t>
      </w:r>
      <w:r>
        <w:rPr>
          <w:rFonts w:ascii="Goudy Old Style" w:hAnsi="Goudy Old Style"/>
        </w:rPr>
        <w:t xml:space="preserve">if </w:t>
      </w:r>
      <w:r w:rsidRPr="007F2E62">
        <w:rPr>
          <w:rFonts w:ascii="Goudy Old Style" w:hAnsi="Goudy Old Style"/>
        </w:rPr>
        <w:t>percentages of giving per grade</w:t>
      </w:r>
      <w:r>
        <w:rPr>
          <w:rFonts w:ascii="Goudy Old Style" w:hAnsi="Goudy Old Style"/>
        </w:rPr>
        <w:t>s</w:t>
      </w:r>
      <w:r w:rsidRPr="007F2E62">
        <w:rPr>
          <w:rFonts w:ascii="Goudy Old Style" w:hAnsi="Goudy Old Style"/>
        </w:rPr>
        <w:t xml:space="preserve"> become high – over 75%.</w:t>
      </w:r>
    </w:p>
    <w:p w14:paraId="0CFF8F5E" w14:textId="77777777" w:rsidR="008329E6" w:rsidRDefault="008329E6" w:rsidP="008329E6">
      <w:pPr>
        <w:rPr>
          <w:rFonts w:ascii="Goudy Old Style" w:hAnsi="Goudy Old Style"/>
        </w:rPr>
      </w:pPr>
    </w:p>
    <w:p w14:paraId="432BB73B" w14:textId="77777777" w:rsidR="008329E6" w:rsidRDefault="008329E6" w:rsidP="008329E6">
      <w:pPr>
        <w:rPr>
          <w:rFonts w:ascii="Goudy Old Style" w:hAnsi="Goudy Old Style"/>
        </w:rPr>
      </w:pPr>
      <w:r>
        <w:rPr>
          <w:rFonts w:ascii="Goudy Old Style" w:hAnsi="Goudy Old Style"/>
        </w:rPr>
        <w:t xml:space="preserve">Parent Unit: A </w:t>
      </w:r>
      <w:r w:rsidRPr="00D3117F">
        <w:rPr>
          <w:rFonts w:ascii="Goudy Old Style" w:hAnsi="Goudy Old Style"/>
          <w:i/>
        </w:rPr>
        <w:t>Parent Unit</w:t>
      </w:r>
      <w:r>
        <w:rPr>
          <w:rFonts w:ascii="Goudy Old Style" w:hAnsi="Goudy Old Style"/>
        </w:rPr>
        <w:t xml:space="preserve"> includes both parents of a student. If the parents are divorced, they are considered one parent unit.</w:t>
      </w:r>
    </w:p>
    <w:p w14:paraId="0AE7D9B1" w14:textId="77777777" w:rsidR="00902323" w:rsidRDefault="00F26958">
      <w:pPr>
        <w:pStyle w:val="normal0"/>
        <w:rPr>
          <w:rFonts w:ascii="Garamond" w:eastAsia="Garamond" w:hAnsi="Garamond" w:cs="Garamond"/>
        </w:rPr>
      </w:pPr>
      <w:r>
        <w:rPr>
          <w:rFonts w:ascii="Garamond" w:eastAsia="Garamond" w:hAnsi="Garamond" w:cs="Garamond"/>
        </w:rPr>
        <w:t xml:space="preserve"> </w:t>
      </w:r>
    </w:p>
    <w:p w14:paraId="7B971538" w14:textId="77777777" w:rsidR="00902323" w:rsidRDefault="00F26958">
      <w:pPr>
        <w:pStyle w:val="normal0"/>
        <w:rPr>
          <w:rFonts w:ascii="Garamond" w:eastAsia="Garamond" w:hAnsi="Garamond" w:cs="Garamond"/>
          <w:b/>
          <w:u w:val="single"/>
        </w:rPr>
      </w:pPr>
      <w:r>
        <w:rPr>
          <w:rFonts w:ascii="Garamond" w:eastAsia="Garamond" w:hAnsi="Garamond" w:cs="Garamond"/>
          <w:b/>
          <w:u w:val="single"/>
        </w:rPr>
        <w:t>Reports</w:t>
      </w:r>
    </w:p>
    <w:p w14:paraId="6E15EED7" w14:textId="77777777" w:rsidR="00902323" w:rsidRDefault="00F26958">
      <w:pPr>
        <w:pStyle w:val="normal0"/>
        <w:rPr>
          <w:rFonts w:ascii="Garamond" w:eastAsia="Garamond" w:hAnsi="Garamond" w:cs="Garamond"/>
        </w:rPr>
      </w:pPr>
      <w:r>
        <w:rPr>
          <w:rFonts w:ascii="Garamond" w:eastAsia="Garamond" w:hAnsi="Garamond" w:cs="Garamond"/>
        </w:rPr>
        <w:t>RE Reports\Financial Reports\Gift Detail &amp; Summary Report\Parent Analysis by Class</w:t>
      </w:r>
    </w:p>
    <w:p w14:paraId="5A78A4B7" w14:textId="77777777" w:rsidR="00902323" w:rsidRDefault="00F26958">
      <w:pPr>
        <w:pStyle w:val="normal0"/>
        <w:rPr>
          <w:rFonts w:ascii="Garamond" w:eastAsia="Garamond" w:hAnsi="Garamond" w:cs="Garamond"/>
        </w:rPr>
      </w:pPr>
      <w:r>
        <w:rPr>
          <w:rFonts w:ascii="Garamond" w:eastAsia="Garamond" w:hAnsi="Garamond" w:cs="Garamond"/>
        </w:rPr>
        <w:t xml:space="preserve">        </w:t>
      </w:r>
      <w:r>
        <w:rPr>
          <w:rFonts w:ascii="Garamond" w:eastAsia="Garamond" w:hAnsi="Garamond" w:cs="Garamond"/>
        </w:rPr>
        <w:tab/>
        <w:t>Each year you will need to update the following:</w:t>
      </w:r>
    </w:p>
    <w:p w14:paraId="6153EEFF" w14:textId="77777777" w:rsidR="00902323" w:rsidRDefault="00F26958" w:rsidP="001A1CD8">
      <w:pPr>
        <w:pStyle w:val="normal0"/>
        <w:ind w:firstLine="1080"/>
        <w:rPr>
          <w:rFonts w:ascii="Garamond" w:eastAsia="Garamond" w:hAnsi="Garamond" w:cs="Garamond"/>
          <w:i/>
        </w:rPr>
      </w:pPr>
      <w:r>
        <w:rPr>
          <w:rFonts w:ascii="Garamond" w:eastAsia="Garamond" w:hAnsi="Garamond" w:cs="Garamond"/>
        </w:rPr>
        <w:t xml:space="preserve">Filters Tab: Campaigns: Include Selected: Annual Fund </w:t>
      </w:r>
      <w:r>
        <w:rPr>
          <w:rFonts w:ascii="Garamond" w:eastAsia="Garamond" w:hAnsi="Garamond" w:cs="Garamond"/>
          <w:i/>
        </w:rPr>
        <w:t>current fiscal year</w:t>
      </w:r>
    </w:p>
    <w:p w14:paraId="6C04A9C4" w14:textId="77777777" w:rsidR="00902323" w:rsidRDefault="00F26958" w:rsidP="001A1CD8">
      <w:pPr>
        <w:pStyle w:val="normal0"/>
        <w:ind w:firstLine="1080"/>
        <w:rPr>
          <w:rFonts w:ascii="Garamond" w:eastAsia="Garamond" w:hAnsi="Garamond" w:cs="Garamond"/>
          <w:i/>
        </w:rPr>
      </w:pPr>
      <w:r>
        <w:rPr>
          <w:rFonts w:ascii="Garamond" w:eastAsia="Garamond" w:hAnsi="Garamond" w:cs="Garamond"/>
        </w:rPr>
        <w:t xml:space="preserve">Format Tab: Change heading to </w:t>
      </w:r>
      <w:r>
        <w:rPr>
          <w:rFonts w:ascii="Garamond" w:eastAsia="Garamond" w:hAnsi="Garamond" w:cs="Garamond"/>
          <w:i/>
        </w:rPr>
        <w:t>current fiscal year</w:t>
      </w:r>
    </w:p>
    <w:p w14:paraId="09F1AB15" w14:textId="77777777" w:rsidR="00902323" w:rsidRDefault="00F26958">
      <w:pPr>
        <w:pStyle w:val="normal0"/>
        <w:rPr>
          <w:rFonts w:ascii="Garamond" w:eastAsia="Garamond" w:hAnsi="Garamond" w:cs="Garamond"/>
        </w:rPr>
      </w:pPr>
      <w:r>
        <w:rPr>
          <w:rFonts w:ascii="Garamond" w:eastAsia="Garamond" w:hAnsi="Garamond" w:cs="Garamond"/>
        </w:rPr>
        <w:t xml:space="preserve"> </w:t>
      </w:r>
    </w:p>
    <w:p w14:paraId="1B4B9B5C" w14:textId="2EAE0623" w:rsidR="00902323" w:rsidRPr="001A1CD8" w:rsidRDefault="00F26958" w:rsidP="001A1CD8">
      <w:pPr>
        <w:pStyle w:val="normal0"/>
        <w:ind w:firstLine="360"/>
        <w:rPr>
          <w:rFonts w:ascii="Garamond" w:eastAsia="Garamond" w:hAnsi="Garamond" w:cs="Garamond"/>
          <w:b/>
          <w:u w:val="single"/>
        </w:rPr>
      </w:pPr>
      <w:r>
        <w:rPr>
          <w:rFonts w:ascii="Garamond" w:eastAsia="Garamond" w:hAnsi="Garamond" w:cs="Garamond"/>
          <w:b/>
          <w:u w:val="single"/>
        </w:rPr>
        <w:t>Queries for Reports</w:t>
      </w:r>
    </w:p>
    <w:p w14:paraId="3E93D6FD" w14:textId="77777777" w:rsidR="00902323" w:rsidRDefault="00F26958">
      <w:pPr>
        <w:pStyle w:val="normal0"/>
        <w:ind w:firstLine="720"/>
        <w:rPr>
          <w:rFonts w:ascii="Garamond" w:eastAsia="Garamond" w:hAnsi="Garamond" w:cs="Garamond"/>
          <w:b/>
        </w:rPr>
      </w:pPr>
      <w:r>
        <w:rPr>
          <w:rFonts w:ascii="Garamond" w:eastAsia="Garamond" w:hAnsi="Garamond" w:cs="Garamond"/>
          <w:b/>
        </w:rPr>
        <w:t>Parent Class Queries</w:t>
      </w:r>
    </w:p>
    <w:p w14:paraId="48AB7516" w14:textId="77777777" w:rsidR="00902323" w:rsidRDefault="00F26958">
      <w:pPr>
        <w:pStyle w:val="normal0"/>
        <w:ind w:firstLine="720"/>
        <w:rPr>
          <w:rFonts w:ascii="Garamond" w:eastAsia="Garamond" w:hAnsi="Garamond" w:cs="Garamond"/>
          <w:b/>
          <w:i/>
        </w:rPr>
      </w:pPr>
      <w:r>
        <w:rPr>
          <w:rFonts w:ascii="Garamond" w:eastAsia="Garamond" w:hAnsi="Garamond" w:cs="Garamond"/>
        </w:rPr>
        <w:t xml:space="preserve">Query (Dynamic):  </w:t>
      </w:r>
      <w:r>
        <w:rPr>
          <w:rFonts w:ascii="Garamond" w:eastAsia="Garamond" w:hAnsi="Garamond" w:cs="Garamond"/>
          <w:b/>
          <w:i/>
        </w:rPr>
        <w:t>Parents - Class of &lt;ask&gt;</w:t>
      </w:r>
    </w:p>
    <w:p w14:paraId="74B7AA46" w14:textId="77777777" w:rsidR="00902323" w:rsidRDefault="00F26958">
      <w:pPr>
        <w:pStyle w:val="normal0"/>
        <w:ind w:firstLine="720"/>
        <w:rPr>
          <w:rFonts w:ascii="Garamond" w:eastAsia="Garamond" w:hAnsi="Garamond" w:cs="Garamond"/>
        </w:rPr>
      </w:pPr>
      <w:r>
        <w:rPr>
          <w:rFonts w:ascii="Garamond" w:eastAsia="Garamond" w:hAnsi="Garamond" w:cs="Garamond"/>
        </w:rPr>
        <w:t>Criteria: Constituency Code one of Current Parent, New Parent, Little School Parent</w:t>
      </w:r>
    </w:p>
    <w:p w14:paraId="450C451A" w14:textId="77777777" w:rsidR="00902323" w:rsidRDefault="00F26958">
      <w:pPr>
        <w:pStyle w:val="normal0"/>
        <w:ind w:firstLine="720"/>
        <w:rPr>
          <w:rFonts w:ascii="Garamond" w:eastAsia="Garamond" w:hAnsi="Garamond" w:cs="Garamond"/>
        </w:rPr>
      </w:pPr>
      <w:r>
        <w:rPr>
          <w:rFonts w:ascii="Garamond" w:eastAsia="Garamond" w:hAnsi="Garamond" w:cs="Garamond"/>
        </w:rPr>
        <w:t>AND Relation Const. code one of SCDS Student, Little School Student</w:t>
      </w:r>
    </w:p>
    <w:p w14:paraId="02C3D216" w14:textId="77777777" w:rsidR="00902323" w:rsidRDefault="00F26958">
      <w:pPr>
        <w:pStyle w:val="normal0"/>
        <w:ind w:firstLine="720"/>
        <w:rPr>
          <w:rFonts w:ascii="Garamond" w:eastAsia="Garamond" w:hAnsi="Garamond" w:cs="Garamond"/>
        </w:rPr>
      </w:pPr>
      <w:r>
        <w:rPr>
          <w:rFonts w:ascii="Garamond" w:eastAsia="Garamond" w:hAnsi="Garamond" w:cs="Garamond"/>
        </w:rPr>
        <w:t>AND Relations Education Class of &lt;ask&gt;</w:t>
      </w:r>
    </w:p>
    <w:p w14:paraId="2D5F4F17" w14:textId="77777777" w:rsidR="00902323" w:rsidRDefault="00F26958">
      <w:pPr>
        <w:pStyle w:val="normal0"/>
        <w:ind w:firstLine="720"/>
        <w:rPr>
          <w:rFonts w:ascii="Garamond" w:eastAsia="Garamond" w:hAnsi="Garamond" w:cs="Garamond"/>
        </w:rPr>
      </w:pPr>
      <w:r>
        <w:rPr>
          <w:rFonts w:ascii="Garamond" w:eastAsia="Garamond" w:hAnsi="Garamond" w:cs="Garamond"/>
        </w:rPr>
        <w:t>AND Individual Relation Relationship one of Daughter, Son, Step-daughter, Step-son</w:t>
      </w:r>
    </w:p>
    <w:p w14:paraId="3C69E892" w14:textId="77777777" w:rsidR="00902323" w:rsidRDefault="00F26958">
      <w:pPr>
        <w:pStyle w:val="normal0"/>
        <w:ind w:firstLine="720"/>
        <w:rPr>
          <w:rFonts w:ascii="Garamond" w:eastAsia="Garamond" w:hAnsi="Garamond" w:cs="Garamond"/>
        </w:rPr>
      </w:pPr>
      <w:r>
        <w:rPr>
          <w:rFonts w:ascii="Garamond" w:eastAsia="Garamond" w:hAnsi="Garamond" w:cs="Garamond"/>
        </w:rPr>
        <w:t>From the top menu bar select Tools, Query Options,</w:t>
      </w:r>
    </w:p>
    <w:p w14:paraId="460BF0E5" w14:textId="77777777" w:rsidR="00902323" w:rsidRDefault="00F26958" w:rsidP="001A1CD8">
      <w:pPr>
        <w:pStyle w:val="normal0"/>
        <w:ind w:left="360" w:firstLine="720"/>
        <w:rPr>
          <w:rFonts w:ascii="Garamond" w:eastAsia="Garamond" w:hAnsi="Garamond" w:cs="Garamond"/>
          <w:b/>
          <w:i/>
        </w:rPr>
      </w:pPr>
      <w:r>
        <w:rPr>
          <w:rFonts w:ascii="Garamond" w:eastAsia="Garamond" w:hAnsi="Garamond" w:cs="Garamond"/>
        </w:rPr>
        <w:t xml:space="preserve">Record Processing, Select from query </w:t>
      </w:r>
      <w:r>
        <w:rPr>
          <w:rFonts w:ascii="Garamond" w:eastAsia="Garamond" w:hAnsi="Garamond" w:cs="Garamond"/>
          <w:b/>
          <w:i/>
        </w:rPr>
        <w:t>DAG Head of Household</w:t>
      </w:r>
    </w:p>
    <w:p w14:paraId="53256273" w14:textId="77777777" w:rsidR="00902323" w:rsidRDefault="00F26958" w:rsidP="001A1CD8">
      <w:pPr>
        <w:pStyle w:val="normal0"/>
        <w:ind w:left="360" w:firstLine="720"/>
        <w:rPr>
          <w:rFonts w:ascii="Garamond" w:eastAsia="Garamond" w:hAnsi="Garamond" w:cs="Garamond"/>
        </w:rPr>
      </w:pPr>
      <w:r>
        <w:rPr>
          <w:rFonts w:ascii="Garamond" w:eastAsia="Garamond" w:hAnsi="Garamond" w:cs="Garamond"/>
        </w:rPr>
        <w:t>Gift Processing, Credit Soft Credits to Both, Credit Matching Gifts to Donor</w:t>
      </w:r>
    </w:p>
    <w:p w14:paraId="5C3EA6C6" w14:textId="77777777" w:rsidR="00902323" w:rsidRDefault="00F26958">
      <w:pPr>
        <w:pStyle w:val="normal0"/>
        <w:ind w:firstLine="720"/>
        <w:rPr>
          <w:rFonts w:ascii="Garamond" w:eastAsia="Garamond" w:hAnsi="Garamond" w:cs="Garamond"/>
          <w:i/>
        </w:rPr>
      </w:pPr>
      <w:r>
        <w:rPr>
          <w:rFonts w:ascii="Garamond" w:eastAsia="Garamond" w:hAnsi="Garamond" w:cs="Garamond"/>
          <w:i/>
        </w:rPr>
        <w:t>Note: All Little School students are lumped together and coded as Class of 1800.</w:t>
      </w:r>
    </w:p>
    <w:p w14:paraId="6A90E154" w14:textId="77777777" w:rsidR="00902323" w:rsidRDefault="00F26958">
      <w:pPr>
        <w:pStyle w:val="normal0"/>
        <w:rPr>
          <w:rFonts w:ascii="Garamond" w:eastAsia="Garamond" w:hAnsi="Garamond" w:cs="Garamond"/>
          <w:b/>
          <w:color w:val="008000"/>
        </w:rPr>
      </w:pPr>
      <w:r>
        <w:rPr>
          <w:rFonts w:ascii="Garamond" w:eastAsia="Garamond" w:hAnsi="Garamond" w:cs="Garamond"/>
          <w:b/>
          <w:color w:val="008000"/>
        </w:rPr>
        <w:t xml:space="preserve"> </w:t>
      </w:r>
    </w:p>
    <w:p w14:paraId="532146D4" w14:textId="77777777" w:rsidR="00902323" w:rsidRDefault="00F26958" w:rsidP="001A1CD8">
      <w:pPr>
        <w:pStyle w:val="normal0"/>
        <w:ind w:firstLine="720"/>
        <w:rPr>
          <w:rFonts w:ascii="Garamond" w:eastAsia="Garamond" w:hAnsi="Garamond" w:cs="Garamond"/>
          <w:b/>
        </w:rPr>
      </w:pPr>
      <w:r>
        <w:rPr>
          <w:rFonts w:ascii="Garamond" w:eastAsia="Garamond" w:hAnsi="Garamond" w:cs="Garamond"/>
          <w:b/>
        </w:rPr>
        <w:lastRenderedPageBreak/>
        <w:t>School Section Queries</w:t>
      </w:r>
    </w:p>
    <w:p w14:paraId="2CC6FB26" w14:textId="197CD204" w:rsidR="00902323" w:rsidRPr="001A1CD8" w:rsidRDefault="00F26958" w:rsidP="001A1CD8">
      <w:pPr>
        <w:pStyle w:val="normal0"/>
        <w:ind w:firstLine="720"/>
        <w:rPr>
          <w:rFonts w:ascii="Garamond" w:eastAsia="Garamond" w:hAnsi="Garamond" w:cs="Garamond"/>
        </w:rPr>
      </w:pPr>
      <w:r>
        <w:rPr>
          <w:rFonts w:ascii="Garamond" w:eastAsia="Garamond" w:hAnsi="Garamond" w:cs="Garamond"/>
        </w:rPr>
        <w:t>Little School Parents: See above</w:t>
      </w:r>
    </w:p>
    <w:p w14:paraId="6491ACA8" w14:textId="7F21211B" w:rsidR="001A1CD8" w:rsidRDefault="00F26958" w:rsidP="001A1CD8">
      <w:pPr>
        <w:pStyle w:val="normal0"/>
        <w:ind w:firstLine="360"/>
        <w:rPr>
          <w:rFonts w:ascii="Garamond" w:eastAsia="Garamond" w:hAnsi="Garamond" w:cs="Garamond"/>
        </w:rPr>
      </w:pPr>
      <w:r>
        <w:rPr>
          <w:rFonts w:ascii="Garamond" w:eastAsia="Garamond" w:hAnsi="Garamond" w:cs="Garamond"/>
        </w:rPr>
        <w:tab/>
      </w:r>
    </w:p>
    <w:p w14:paraId="0627FC74" w14:textId="34FFFE5F" w:rsidR="00902323" w:rsidRDefault="00F26958" w:rsidP="001A1CD8">
      <w:pPr>
        <w:pStyle w:val="normal0"/>
        <w:ind w:left="360" w:firstLine="360"/>
        <w:rPr>
          <w:rFonts w:ascii="Garamond" w:eastAsia="Garamond" w:hAnsi="Garamond" w:cs="Garamond"/>
          <w:b/>
          <w:i/>
        </w:rPr>
      </w:pPr>
      <w:r>
        <w:rPr>
          <w:rFonts w:ascii="Garamond" w:eastAsia="Garamond" w:hAnsi="Garamond" w:cs="Garamond"/>
        </w:rPr>
        <w:t xml:space="preserve">Query (Dynamic): </w:t>
      </w:r>
      <w:r>
        <w:rPr>
          <w:rFonts w:ascii="Garamond" w:eastAsia="Garamond" w:hAnsi="Garamond" w:cs="Garamond"/>
          <w:color w:val="FF0000"/>
        </w:rPr>
        <w:t>*</w:t>
      </w:r>
      <w:r>
        <w:rPr>
          <w:rFonts w:ascii="Garamond" w:eastAsia="Garamond" w:hAnsi="Garamond" w:cs="Garamond"/>
          <w:b/>
          <w:i/>
        </w:rPr>
        <w:t>Parents – Lower School</w:t>
      </w:r>
      <w:r w:rsidR="008329E6">
        <w:rPr>
          <w:rFonts w:ascii="Garamond" w:eastAsia="Garamond" w:hAnsi="Garamond" w:cs="Garamond"/>
          <w:b/>
          <w:i/>
        </w:rPr>
        <w:t xml:space="preserve"> 17-18</w:t>
      </w:r>
    </w:p>
    <w:p w14:paraId="470CA271" w14:textId="77777777" w:rsidR="00902323" w:rsidRDefault="00F26958" w:rsidP="001A1CD8">
      <w:pPr>
        <w:pStyle w:val="normal0"/>
        <w:ind w:left="360" w:firstLine="720"/>
        <w:rPr>
          <w:rFonts w:ascii="Garamond" w:eastAsia="Garamond" w:hAnsi="Garamond" w:cs="Garamond"/>
        </w:rPr>
      </w:pPr>
      <w:r>
        <w:rPr>
          <w:rFonts w:ascii="Garamond" w:eastAsia="Garamond" w:hAnsi="Garamond" w:cs="Garamond"/>
        </w:rPr>
        <w:t>Criteria:  Constituency Code one of Current Parent, New Parent</w:t>
      </w:r>
    </w:p>
    <w:p w14:paraId="4AC09AA6" w14:textId="77777777" w:rsidR="00902323" w:rsidRDefault="00F26958" w:rsidP="001A1CD8">
      <w:pPr>
        <w:pStyle w:val="normal0"/>
        <w:ind w:left="360" w:firstLine="720"/>
        <w:rPr>
          <w:rFonts w:ascii="Garamond" w:eastAsia="Garamond" w:hAnsi="Garamond" w:cs="Garamond"/>
        </w:rPr>
      </w:pPr>
      <w:r>
        <w:rPr>
          <w:rFonts w:ascii="Garamond" w:eastAsia="Garamond" w:hAnsi="Garamond" w:cs="Garamond"/>
        </w:rPr>
        <w:t>AND Relation Constituency Code equals SCDS Student</w:t>
      </w:r>
    </w:p>
    <w:p w14:paraId="59F9A4B9" w14:textId="77777777" w:rsidR="00902323" w:rsidRDefault="00F26958" w:rsidP="001A1CD8">
      <w:pPr>
        <w:pStyle w:val="normal0"/>
        <w:ind w:left="360" w:firstLine="720"/>
        <w:rPr>
          <w:rFonts w:ascii="Garamond" w:eastAsia="Garamond" w:hAnsi="Garamond" w:cs="Garamond"/>
          <w:i/>
        </w:rPr>
      </w:pPr>
      <w:r>
        <w:rPr>
          <w:rFonts w:ascii="Garamond" w:eastAsia="Garamond" w:hAnsi="Garamond" w:cs="Garamond"/>
        </w:rPr>
        <w:t xml:space="preserve">AND Relations Education Class of one of </w:t>
      </w:r>
      <w:r>
        <w:rPr>
          <w:rFonts w:ascii="Garamond" w:eastAsia="Garamond" w:hAnsi="Garamond" w:cs="Garamond"/>
          <w:i/>
        </w:rPr>
        <w:t>Lower School class years PK-5</w:t>
      </w:r>
    </w:p>
    <w:p w14:paraId="593145EA" w14:textId="77777777" w:rsidR="00902323" w:rsidRDefault="00F26958" w:rsidP="001A1CD8">
      <w:pPr>
        <w:pStyle w:val="normal0"/>
        <w:ind w:left="360" w:firstLine="720"/>
        <w:rPr>
          <w:rFonts w:ascii="Garamond" w:eastAsia="Garamond" w:hAnsi="Garamond" w:cs="Garamond"/>
        </w:rPr>
      </w:pPr>
      <w:r>
        <w:rPr>
          <w:rFonts w:ascii="Garamond" w:eastAsia="Garamond" w:hAnsi="Garamond" w:cs="Garamond"/>
        </w:rPr>
        <w:t>AND Individual Relation Relationship one of Daughter, Son, Step-daughter, Step-son</w:t>
      </w:r>
    </w:p>
    <w:p w14:paraId="525413C0" w14:textId="77777777" w:rsidR="00902323" w:rsidRDefault="00F26958" w:rsidP="001A1CD8">
      <w:pPr>
        <w:pStyle w:val="normal0"/>
        <w:ind w:left="360" w:firstLine="720"/>
        <w:rPr>
          <w:rFonts w:ascii="Garamond" w:eastAsia="Garamond" w:hAnsi="Garamond" w:cs="Garamond"/>
        </w:rPr>
      </w:pPr>
      <w:r>
        <w:rPr>
          <w:rFonts w:ascii="Garamond" w:eastAsia="Garamond" w:hAnsi="Garamond" w:cs="Garamond"/>
        </w:rPr>
        <w:t>From the top menu bar select Tools, Query Options,</w:t>
      </w:r>
    </w:p>
    <w:p w14:paraId="7E867C3F" w14:textId="77777777" w:rsidR="00902323" w:rsidRDefault="00F26958" w:rsidP="001A1CD8">
      <w:pPr>
        <w:pStyle w:val="normal0"/>
        <w:ind w:left="720" w:firstLine="720"/>
        <w:rPr>
          <w:rFonts w:ascii="Garamond" w:eastAsia="Garamond" w:hAnsi="Garamond" w:cs="Garamond"/>
        </w:rPr>
      </w:pPr>
      <w:r>
        <w:rPr>
          <w:rFonts w:ascii="Garamond" w:eastAsia="Garamond" w:hAnsi="Garamond" w:cs="Garamond"/>
        </w:rPr>
        <w:t>Record Processing, Select from query R DAG Head of Household</w:t>
      </w:r>
    </w:p>
    <w:p w14:paraId="08597261" w14:textId="77777777" w:rsidR="00902323" w:rsidRDefault="00F26958" w:rsidP="001A1CD8">
      <w:pPr>
        <w:pStyle w:val="normal0"/>
        <w:ind w:left="720" w:firstLine="720"/>
        <w:rPr>
          <w:rFonts w:ascii="Garamond" w:eastAsia="Garamond" w:hAnsi="Garamond" w:cs="Garamond"/>
        </w:rPr>
      </w:pPr>
      <w:r>
        <w:rPr>
          <w:rFonts w:ascii="Garamond" w:eastAsia="Garamond" w:hAnsi="Garamond" w:cs="Garamond"/>
        </w:rPr>
        <w:t>Gift Processing, Credit Soft Credits to Both, Credit Matching Gifts to Donor</w:t>
      </w:r>
    </w:p>
    <w:p w14:paraId="6A859F85" w14:textId="77777777" w:rsidR="00902323" w:rsidRDefault="00F26958">
      <w:pPr>
        <w:pStyle w:val="normal0"/>
        <w:rPr>
          <w:rFonts w:ascii="Garamond" w:eastAsia="Garamond" w:hAnsi="Garamond" w:cs="Garamond"/>
        </w:rPr>
      </w:pPr>
      <w:r>
        <w:rPr>
          <w:rFonts w:ascii="Garamond" w:eastAsia="Garamond" w:hAnsi="Garamond" w:cs="Garamond"/>
        </w:rPr>
        <w:t xml:space="preserve">  </w:t>
      </w:r>
      <w:r>
        <w:rPr>
          <w:rFonts w:ascii="Garamond" w:eastAsia="Garamond" w:hAnsi="Garamond" w:cs="Garamond"/>
        </w:rPr>
        <w:tab/>
      </w:r>
    </w:p>
    <w:p w14:paraId="23459892" w14:textId="5BCE5C33" w:rsidR="00902323" w:rsidRDefault="00F26958">
      <w:pPr>
        <w:pStyle w:val="normal0"/>
        <w:ind w:firstLine="720"/>
        <w:rPr>
          <w:rFonts w:ascii="Garamond" w:eastAsia="Garamond" w:hAnsi="Garamond" w:cs="Garamond"/>
          <w:b/>
          <w:i/>
        </w:rPr>
      </w:pPr>
      <w:r>
        <w:rPr>
          <w:rFonts w:ascii="Garamond" w:eastAsia="Garamond" w:hAnsi="Garamond" w:cs="Garamond"/>
        </w:rPr>
        <w:t xml:space="preserve">Query (Dynamic): </w:t>
      </w:r>
      <w:r>
        <w:rPr>
          <w:rFonts w:ascii="Garamond" w:eastAsia="Garamond" w:hAnsi="Garamond" w:cs="Garamond"/>
          <w:color w:val="FF0000"/>
        </w:rPr>
        <w:t>*</w:t>
      </w:r>
      <w:r>
        <w:rPr>
          <w:rFonts w:ascii="Garamond" w:eastAsia="Garamond" w:hAnsi="Garamond" w:cs="Garamond"/>
          <w:b/>
          <w:i/>
        </w:rPr>
        <w:t>Parents – Middle School</w:t>
      </w:r>
      <w:r w:rsidR="008329E6">
        <w:rPr>
          <w:rFonts w:ascii="Garamond" w:eastAsia="Garamond" w:hAnsi="Garamond" w:cs="Garamond"/>
          <w:b/>
          <w:i/>
        </w:rPr>
        <w:t xml:space="preserve"> 17-18</w:t>
      </w:r>
    </w:p>
    <w:p w14:paraId="3FFAD80E" w14:textId="77777777" w:rsidR="00902323" w:rsidRDefault="00F26958">
      <w:pPr>
        <w:pStyle w:val="normal0"/>
        <w:ind w:firstLine="720"/>
        <w:rPr>
          <w:rFonts w:ascii="Garamond" w:eastAsia="Garamond" w:hAnsi="Garamond" w:cs="Garamond"/>
        </w:rPr>
      </w:pPr>
      <w:r>
        <w:rPr>
          <w:rFonts w:ascii="Garamond" w:eastAsia="Garamond" w:hAnsi="Garamond" w:cs="Garamond"/>
        </w:rPr>
        <w:t>Criteria:  Constituency Code one of Current Parent, New Parent</w:t>
      </w:r>
    </w:p>
    <w:p w14:paraId="153F61B6" w14:textId="77777777" w:rsidR="00902323" w:rsidRDefault="00F26958">
      <w:pPr>
        <w:pStyle w:val="normal0"/>
        <w:ind w:firstLine="720"/>
        <w:rPr>
          <w:rFonts w:ascii="Garamond" w:eastAsia="Garamond" w:hAnsi="Garamond" w:cs="Garamond"/>
        </w:rPr>
      </w:pPr>
      <w:r>
        <w:rPr>
          <w:rFonts w:ascii="Garamond" w:eastAsia="Garamond" w:hAnsi="Garamond" w:cs="Garamond"/>
        </w:rPr>
        <w:t>AND Relation Constituency Code equals SCDS Student</w:t>
      </w:r>
    </w:p>
    <w:p w14:paraId="3B9447AD" w14:textId="77777777" w:rsidR="00902323" w:rsidRDefault="00F26958">
      <w:pPr>
        <w:pStyle w:val="normal0"/>
        <w:ind w:firstLine="720"/>
        <w:rPr>
          <w:rFonts w:ascii="Garamond" w:eastAsia="Garamond" w:hAnsi="Garamond" w:cs="Garamond"/>
          <w:i/>
        </w:rPr>
      </w:pPr>
      <w:r>
        <w:rPr>
          <w:rFonts w:ascii="Garamond" w:eastAsia="Garamond" w:hAnsi="Garamond" w:cs="Garamond"/>
        </w:rPr>
        <w:t xml:space="preserve">AND Relations Education Class of one of </w:t>
      </w:r>
      <w:r>
        <w:rPr>
          <w:rFonts w:ascii="Garamond" w:eastAsia="Garamond" w:hAnsi="Garamond" w:cs="Garamond"/>
          <w:i/>
        </w:rPr>
        <w:t>Lower School class years 6-8</w:t>
      </w:r>
    </w:p>
    <w:p w14:paraId="428E9968" w14:textId="77777777" w:rsidR="00902323" w:rsidRDefault="00F26958">
      <w:pPr>
        <w:pStyle w:val="normal0"/>
        <w:ind w:firstLine="720"/>
        <w:rPr>
          <w:rFonts w:ascii="Garamond" w:eastAsia="Garamond" w:hAnsi="Garamond" w:cs="Garamond"/>
        </w:rPr>
      </w:pPr>
      <w:r>
        <w:rPr>
          <w:rFonts w:ascii="Garamond" w:eastAsia="Garamond" w:hAnsi="Garamond" w:cs="Garamond"/>
        </w:rPr>
        <w:t>AND Individual Relation Relationship one of Daughter, Son, Step-daughter, Step-son</w:t>
      </w:r>
    </w:p>
    <w:p w14:paraId="739FF149" w14:textId="77777777" w:rsidR="00902323" w:rsidRDefault="00F26958">
      <w:pPr>
        <w:pStyle w:val="normal0"/>
        <w:ind w:firstLine="720"/>
        <w:rPr>
          <w:rFonts w:ascii="Garamond" w:eastAsia="Garamond" w:hAnsi="Garamond" w:cs="Garamond"/>
        </w:rPr>
      </w:pPr>
      <w:r>
        <w:rPr>
          <w:rFonts w:ascii="Garamond" w:eastAsia="Garamond" w:hAnsi="Garamond" w:cs="Garamond"/>
        </w:rPr>
        <w:t>From the top menu bar select Tools, Query Options,</w:t>
      </w:r>
    </w:p>
    <w:p w14:paraId="59F87ACC" w14:textId="77777777" w:rsidR="00902323" w:rsidRDefault="00F26958" w:rsidP="00C1439E">
      <w:pPr>
        <w:pStyle w:val="normal0"/>
        <w:ind w:left="360" w:firstLine="720"/>
        <w:rPr>
          <w:rFonts w:ascii="Garamond" w:eastAsia="Garamond" w:hAnsi="Garamond" w:cs="Garamond"/>
        </w:rPr>
      </w:pPr>
      <w:r>
        <w:rPr>
          <w:rFonts w:ascii="Garamond" w:eastAsia="Garamond" w:hAnsi="Garamond" w:cs="Garamond"/>
        </w:rPr>
        <w:t>Record Processing, Select from query R DAG Head of Household</w:t>
      </w:r>
    </w:p>
    <w:p w14:paraId="2C8BD8ED" w14:textId="77777777" w:rsidR="00902323" w:rsidRDefault="00F26958" w:rsidP="00C1439E">
      <w:pPr>
        <w:pStyle w:val="normal0"/>
        <w:ind w:left="360" w:firstLine="720"/>
        <w:rPr>
          <w:rFonts w:ascii="Garamond" w:eastAsia="Garamond" w:hAnsi="Garamond" w:cs="Garamond"/>
        </w:rPr>
      </w:pPr>
      <w:r>
        <w:rPr>
          <w:rFonts w:ascii="Garamond" w:eastAsia="Garamond" w:hAnsi="Garamond" w:cs="Garamond"/>
        </w:rPr>
        <w:t>Gift Processing, Credit Soft Credits to Both, Credit Matching Gifts to Donor</w:t>
      </w:r>
    </w:p>
    <w:p w14:paraId="0C0DB665" w14:textId="77777777" w:rsidR="00902323" w:rsidRDefault="00F26958">
      <w:pPr>
        <w:pStyle w:val="normal0"/>
        <w:rPr>
          <w:rFonts w:ascii="Garamond" w:eastAsia="Garamond" w:hAnsi="Garamond" w:cs="Garamond"/>
        </w:rPr>
      </w:pPr>
      <w:r>
        <w:rPr>
          <w:rFonts w:ascii="Garamond" w:eastAsia="Garamond" w:hAnsi="Garamond" w:cs="Garamond"/>
        </w:rPr>
        <w:t xml:space="preserve"> </w:t>
      </w:r>
    </w:p>
    <w:p w14:paraId="051B004F" w14:textId="16B3FAA1" w:rsidR="00902323" w:rsidRDefault="00F26958">
      <w:pPr>
        <w:pStyle w:val="normal0"/>
        <w:rPr>
          <w:rFonts w:ascii="Garamond" w:eastAsia="Garamond" w:hAnsi="Garamond" w:cs="Garamond"/>
          <w:b/>
          <w:i/>
        </w:rPr>
      </w:pPr>
      <w:r>
        <w:rPr>
          <w:rFonts w:ascii="Garamond" w:eastAsia="Garamond" w:hAnsi="Garamond" w:cs="Garamond"/>
        </w:rPr>
        <w:t xml:space="preserve">  </w:t>
      </w:r>
      <w:r>
        <w:rPr>
          <w:rFonts w:ascii="Garamond" w:eastAsia="Garamond" w:hAnsi="Garamond" w:cs="Garamond"/>
        </w:rPr>
        <w:tab/>
      </w:r>
      <w:r w:rsidR="001A1CD8">
        <w:rPr>
          <w:rFonts w:ascii="Garamond" w:eastAsia="Garamond" w:hAnsi="Garamond" w:cs="Garamond"/>
        </w:rPr>
        <w:tab/>
      </w:r>
      <w:r>
        <w:rPr>
          <w:rFonts w:ascii="Garamond" w:eastAsia="Garamond" w:hAnsi="Garamond" w:cs="Garamond"/>
        </w:rPr>
        <w:t xml:space="preserve">Query (Dynamic): </w:t>
      </w:r>
      <w:r>
        <w:rPr>
          <w:rFonts w:ascii="Garamond" w:eastAsia="Garamond" w:hAnsi="Garamond" w:cs="Garamond"/>
          <w:color w:val="FF0000"/>
        </w:rPr>
        <w:t>*</w:t>
      </w:r>
      <w:r>
        <w:rPr>
          <w:rFonts w:ascii="Garamond" w:eastAsia="Garamond" w:hAnsi="Garamond" w:cs="Garamond"/>
          <w:b/>
          <w:i/>
        </w:rPr>
        <w:t>Parents – Upper School</w:t>
      </w:r>
      <w:r w:rsidR="008329E6">
        <w:rPr>
          <w:rFonts w:ascii="Garamond" w:eastAsia="Garamond" w:hAnsi="Garamond" w:cs="Garamond"/>
          <w:b/>
          <w:i/>
        </w:rPr>
        <w:t xml:space="preserve"> 17-18</w:t>
      </w:r>
    </w:p>
    <w:p w14:paraId="77E79257" w14:textId="77777777" w:rsidR="00902323" w:rsidRDefault="00F26958" w:rsidP="001A1CD8">
      <w:pPr>
        <w:pStyle w:val="normal0"/>
        <w:ind w:left="720" w:firstLine="360"/>
        <w:rPr>
          <w:rFonts w:ascii="Garamond" w:eastAsia="Garamond" w:hAnsi="Garamond" w:cs="Garamond"/>
        </w:rPr>
      </w:pPr>
      <w:r>
        <w:rPr>
          <w:rFonts w:ascii="Garamond" w:eastAsia="Garamond" w:hAnsi="Garamond" w:cs="Garamond"/>
        </w:rPr>
        <w:t>Criteria:  Constituency Code one of Current Parent, New Parent</w:t>
      </w:r>
    </w:p>
    <w:p w14:paraId="09E603ED" w14:textId="77777777" w:rsidR="00902323" w:rsidRDefault="00F26958" w:rsidP="001A1CD8">
      <w:pPr>
        <w:pStyle w:val="normal0"/>
        <w:ind w:left="360" w:firstLine="720"/>
        <w:rPr>
          <w:rFonts w:ascii="Garamond" w:eastAsia="Garamond" w:hAnsi="Garamond" w:cs="Garamond"/>
        </w:rPr>
      </w:pPr>
      <w:r>
        <w:rPr>
          <w:rFonts w:ascii="Garamond" w:eastAsia="Garamond" w:hAnsi="Garamond" w:cs="Garamond"/>
        </w:rPr>
        <w:t>AND Relation Constituency Code equals SCDS Student</w:t>
      </w:r>
    </w:p>
    <w:p w14:paraId="5831595D" w14:textId="77777777" w:rsidR="00902323" w:rsidRDefault="00F26958" w:rsidP="001A1CD8">
      <w:pPr>
        <w:pStyle w:val="normal0"/>
        <w:ind w:left="360" w:firstLine="720"/>
        <w:rPr>
          <w:rFonts w:ascii="Garamond" w:eastAsia="Garamond" w:hAnsi="Garamond" w:cs="Garamond"/>
          <w:i/>
        </w:rPr>
      </w:pPr>
      <w:r>
        <w:rPr>
          <w:rFonts w:ascii="Garamond" w:eastAsia="Garamond" w:hAnsi="Garamond" w:cs="Garamond"/>
        </w:rPr>
        <w:t xml:space="preserve">AND Relations Education Class of one of </w:t>
      </w:r>
      <w:r>
        <w:rPr>
          <w:rFonts w:ascii="Garamond" w:eastAsia="Garamond" w:hAnsi="Garamond" w:cs="Garamond"/>
          <w:i/>
        </w:rPr>
        <w:t>Lower School class years 9-12</w:t>
      </w:r>
    </w:p>
    <w:p w14:paraId="783E1C73" w14:textId="77777777" w:rsidR="00902323" w:rsidRDefault="00F26958" w:rsidP="001A1CD8">
      <w:pPr>
        <w:pStyle w:val="normal0"/>
        <w:ind w:left="360" w:firstLine="720"/>
        <w:rPr>
          <w:rFonts w:ascii="Garamond" w:eastAsia="Garamond" w:hAnsi="Garamond" w:cs="Garamond"/>
        </w:rPr>
      </w:pPr>
      <w:r>
        <w:rPr>
          <w:rFonts w:ascii="Garamond" w:eastAsia="Garamond" w:hAnsi="Garamond" w:cs="Garamond"/>
        </w:rPr>
        <w:t>AND Individual Relation Relationship one of Daughter, Son, Step-daughter, Step-son</w:t>
      </w:r>
    </w:p>
    <w:p w14:paraId="01D6558D" w14:textId="77777777" w:rsidR="00902323" w:rsidRDefault="00F26958" w:rsidP="001A1CD8">
      <w:pPr>
        <w:pStyle w:val="normal0"/>
        <w:ind w:left="360" w:firstLine="720"/>
        <w:rPr>
          <w:rFonts w:ascii="Garamond" w:eastAsia="Garamond" w:hAnsi="Garamond" w:cs="Garamond"/>
        </w:rPr>
      </w:pPr>
      <w:r>
        <w:rPr>
          <w:rFonts w:ascii="Garamond" w:eastAsia="Garamond" w:hAnsi="Garamond" w:cs="Garamond"/>
        </w:rPr>
        <w:t>From the top menu bar select Tools, Query Options,</w:t>
      </w:r>
    </w:p>
    <w:p w14:paraId="169CB9BF" w14:textId="77777777" w:rsidR="00902323" w:rsidRDefault="00F26958">
      <w:pPr>
        <w:pStyle w:val="normal0"/>
        <w:ind w:left="1080" w:firstLine="360"/>
        <w:rPr>
          <w:rFonts w:ascii="Garamond" w:eastAsia="Garamond" w:hAnsi="Garamond" w:cs="Garamond"/>
          <w:b/>
        </w:rPr>
      </w:pPr>
      <w:r>
        <w:rPr>
          <w:rFonts w:ascii="Garamond" w:eastAsia="Garamond" w:hAnsi="Garamond" w:cs="Garamond"/>
        </w:rPr>
        <w:t xml:space="preserve">Record Processing, Select from query </w:t>
      </w:r>
      <w:r>
        <w:rPr>
          <w:rFonts w:ascii="Garamond" w:eastAsia="Garamond" w:hAnsi="Garamond" w:cs="Garamond"/>
          <w:b/>
        </w:rPr>
        <w:t>DAG Head of Household</w:t>
      </w:r>
    </w:p>
    <w:p w14:paraId="158E9EB9" w14:textId="558BF90D" w:rsidR="00902323" w:rsidRDefault="00F26958">
      <w:pPr>
        <w:pStyle w:val="normal0"/>
        <w:ind w:left="1080" w:firstLine="360"/>
        <w:rPr>
          <w:rFonts w:ascii="Garamond" w:eastAsia="Garamond" w:hAnsi="Garamond" w:cs="Garamond"/>
        </w:rPr>
      </w:pPr>
      <w:r>
        <w:rPr>
          <w:rFonts w:ascii="Garamond" w:eastAsia="Garamond" w:hAnsi="Garamond" w:cs="Garamond"/>
        </w:rPr>
        <w:t>Gift Processing, Credit Soft Credits to Both, Credit Matching Gifts to Donor</w:t>
      </w:r>
      <w:r w:rsidR="001A1CD8">
        <w:rPr>
          <w:rFonts w:ascii="Garamond" w:eastAsia="Garamond" w:hAnsi="Garamond" w:cs="Garamond"/>
        </w:rPr>
        <w:tab/>
      </w:r>
      <w:r w:rsidR="001A1CD8">
        <w:rPr>
          <w:rFonts w:ascii="Garamond" w:eastAsia="Garamond" w:hAnsi="Garamond" w:cs="Garamond"/>
        </w:rPr>
        <w:tab/>
      </w:r>
      <w:r w:rsidR="001A1CD8">
        <w:rPr>
          <w:rFonts w:ascii="Garamond" w:eastAsia="Garamond" w:hAnsi="Garamond" w:cs="Garamond"/>
        </w:rPr>
        <w:tab/>
      </w:r>
      <w:r w:rsidR="001A1CD8">
        <w:rPr>
          <w:rFonts w:ascii="Garamond" w:eastAsia="Garamond" w:hAnsi="Garamond" w:cs="Garamond"/>
        </w:rPr>
        <w:tab/>
      </w:r>
      <w:r w:rsidR="001A1CD8">
        <w:rPr>
          <w:rFonts w:ascii="Garamond" w:eastAsia="Garamond" w:hAnsi="Garamond" w:cs="Garamond"/>
        </w:rPr>
        <w:tab/>
      </w:r>
    </w:p>
    <w:p w14:paraId="1B6BCA85" w14:textId="77777777" w:rsidR="00902323" w:rsidRDefault="00F26958">
      <w:pPr>
        <w:pStyle w:val="normal0"/>
        <w:rPr>
          <w:rFonts w:ascii="Garamond" w:eastAsia="Garamond" w:hAnsi="Garamond" w:cs="Garamond"/>
        </w:rPr>
      </w:pPr>
      <w:r>
        <w:rPr>
          <w:rFonts w:ascii="Garamond" w:eastAsia="Garamond" w:hAnsi="Garamond" w:cs="Garamond"/>
          <w:b/>
          <w:u w:val="single"/>
        </w:rPr>
        <w:t xml:space="preserve"> </w:t>
      </w:r>
    </w:p>
    <w:p w14:paraId="11450359" w14:textId="77777777" w:rsidR="00902323" w:rsidRDefault="00F26958">
      <w:pPr>
        <w:pStyle w:val="Heading3"/>
        <w:contextualSpacing w:val="0"/>
        <w:rPr>
          <w:rFonts w:ascii="Garamond" w:eastAsia="Garamond" w:hAnsi="Garamond" w:cs="Garamond"/>
        </w:rPr>
      </w:pPr>
      <w:r>
        <w:rPr>
          <w:rFonts w:ascii="Garamond" w:eastAsia="Garamond" w:hAnsi="Garamond" w:cs="Garamond"/>
        </w:rPr>
        <w:t>Alumni &amp; Class Associates Class Participation</w:t>
      </w:r>
    </w:p>
    <w:p w14:paraId="1F9E1532" w14:textId="77777777" w:rsidR="00902323" w:rsidRDefault="00F26958">
      <w:pPr>
        <w:pStyle w:val="normal0"/>
        <w:rPr>
          <w:rFonts w:ascii="Garamond" w:eastAsia="Garamond" w:hAnsi="Garamond" w:cs="Garamond"/>
        </w:rPr>
      </w:pPr>
      <w:r>
        <w:rPr>
          <w:rFonts w:ascii="Garamond" w:eastAsia="Garamond" w:hAnsi="Garamond" w:cs="Garamond"/>
        </w:rPr>
        <w:t xml:space="preserve">Open the Reports Module in Raiser’s Edge, Financial Reports: DAG Annual Fund Constituency Report 2013-14.  Select the query named: DAG Class of </w:t>
      </w:r>
      <w:r>
        <w:rPr>
          <w:rFonts w:ascii="Garamond" w:eastAsia="Garamond" w:hAnsi="Garamond" w:cs="Garamond"/>
          <w:i/>
          <w:u w:val="single"/>
        </w:rPr>
        <w:t>****</w:t>
      </w:r>
      <w:r>
        <w:rPr>
          <w:rFonts w:ascii="Garamond" w:eastAsia="Garamond" w:hAnsi="Garamond" w:cs="Garamond"/>
        </w:rPr>
        <w:t xml:space="preserve"> and run reports based on each class year.</w:t>
      </w:r>
    </w:p>
    <w:p w14:paraId="0E9FEAEB" w14:textId="77777777" w:rsidR="00902323" w:rsidRDefault="00F26958">
      <w:pPr>
        <w:pStyle w:val="normal0"/>
        <w:rPr>
          <w:rFonts w:ascii="Garamond" w:eastAsia="Garamond" w:hAnsi="Garamond" w:cs="Garamond"/>
        </w:rPr>
      </w:pPr>
      <w:r>
        <w:rPr>
          <w:rFonts w:ascii="Garamond" w:eastAsia="Garamond" w:hAnsi="Garamond" w:cs="Garamond"/>
          <w:highlight w:val="yellow"/>
        </w:rPr>
        <w:t>Soft-credit: Both/Matching Gift: Donor/Report Type: Gift Summary</w:t>
      </w:r>
      <w:r>
        <w:rPr>
          <w:rFonts w:ascii="Garamond" w:eastAsia="Garamond" w:hAnsi="Garamond" w:cs="Garamond"/>
        </w:rPr>
        <w:t>.</w:t>
      </w:r>
    </w:p>
    <w:p w14:paraId="2804055A" w14:textId="77777777" w:rsidR="00902323" w:rsidRDefault="00F26958">
      <w:pPr>
        <w:pStyle w:val="normal0"/>
        <w:rPr>
          <w:rFonts w:ascii="Garamond" w:eastAsia="Garamond" w:hAnsi="Garamond" w:cs="Garamond"/>
        </w:rPr>
      </w:pPr>
      <w:bookmarkStart w:id="9" w:name="_319y80a" w:colFirst="0" w:colLast="0"/>
      <w:bookmarkEnd w:id="9"/>
      <w:r>
        <w:rPr>
          <w:rFonts w:ascii="Garamond" w:eastAsia="Garamond" w:hAnsi="Garamond" w:cs="Garamond"/>
        </w:rPr>
        <w:t>Run Summary Report.</w:t>
      </w:r>
    </w:p>
    <w:p w14:paraId="7D1B6165" w14:textId="77777777" w:rsidR="00C1439E" w:rsidRDefault="00C1439E">
      <w:pPr>
        <w:rPr>
          <w:rFonts w:ascii="Garamond" w:eastAsia="Garamond" w:hAnsi="Garamond" w:cs="Garamond"/>
          <w:sz w:val="32"/>
          <w:szCs w:val="32"/>
        </w:rPr>
      </w:pPr>
      <w:r>
        <w:rPr>
          <w:rFonts w:ascii="Garamond" w:eastAsia="Garamond" w:hAnsi="Garamond" w:cs="Garamond"/>
        </w:rPr>
        <w:br w:type="page"/>
      </w:r>
    </w:p>
    <w:p w14:paraId="3D4E0837" w14:textId="7173A8B0" w:rsidR="00902323" w:rsidRDefault="00F26958">
      <w:pPr>
        <w:pStyle w:val="Heading2"/>
        <w:contextualSpacing w:val="0"/>
        <w:rPr>
          <w:rFonts w:ascii="Garamond" w:eastAsia="Garamond" w:hAnsi="Garamond" w:cs="Garamond"/>
          <w:b/>
          <w:smallCaps/>
          <w:color w:val="008000"/>
          <w:sz w:val="28"/>
          <w:szCs w:val="28"/>
        </w:rPr>
      </w:pPr>
      <w:r>
        <w:rPr>
          <w:rFonts w:ascii="Garamond" w:eastAsia="Garamond" w:hAnsi="Garamond" w:cs="Garamond"/>
        </w:rPr>
        <w:lastRenderedPageBreak/>
        <w:t>Phone-a-thons</w:t>
      </w:r>
    </w:p>
    <w:p w14:paraId="759DFA7F" w14:textId="77777777" w:rsidR="00902323" w:rsidRDefault="00F26958">
      <w:pPr>
        <w:pStyle w:val="normal0"/>
        <w:rPr>
          <w:rFonts w:ascii="Garamond" w:eastAsia="Garamond" w:hAnsi="Garamond" w:cs="Garamond"/>
        </w:rPr>
      </w:pPr>
      <w:r>
        <w:rPr>
          <w:rFonts w:ascii="Garamond" w:eastAsia="Garamond" w:hAnsi="Garamond" w:cs="Garamond"/>
          <w:b/>
        </w:rPr>
        <w:t>Solicitor/Phonathon Profile Sheet Template:</w:t>
      </w:r>
      <w:r>
        <w:rPr>
          <w:rFonts w:ascii="Garamond" w:eastAsia="Garamond" w:hAnsi="Garamond" w:cs="Garamond"/>
        </w:rPr>
        <w:t xml:space="preserve">  Dev/Annual Fund/</w:t>
      </w:r>
      <w:r>
        <w:rPr>
          <w:rFonts w:ascii="Garamond" w:eastAsia="Garamond" w:hAnsi="Garamond" w:cs="Garamond"/>
          <w:color w:val="FF0000"/>
        </w:rPr>
        <w:t>AF 10-11</w:t>
      </w:r>
      <w:r>
        <w:rPr>
          <w:rFonts w:ascii="Garamond" w:eastAsia="Garamond" w:hAnsi="Garamond" w:cs="Garamond"/>
        </w:rPr>
        <w:t>/Phonathons.</w:t>
      </w:r>
    </w:p>
    <w:p w14:paraId="489FD625" w14:textId="77777777" w:rsidR="00902323" w:rsidRDefault="00F26958">
      <w:pPr>
        <w:pStyle w:val="Heading2"/>
        <w:contextualSpacing w:val="0"/>
        <w:rPr>
          <w:rFonts w:ascii="Garamond" w:eastAsia="Garamond" w:hAnsi="Garamond" w:cs="Garamond"/>
          <w:b/>
          <w:smallCaps/>
          <w:color w:val="008000"/>
          <w:sz w:val="28"/>
          <w:szCs w:val="28"/>
        </w:rPr>
      </w:pPr>
      <w:r>
        <w:rPr>
          <w:rFonts w:ascii="Garamond" w:eastAsia="Garamond" w:hAnsi="Garamond" w:cs="Garamond"/>
        </w:rPr>
        <w:t>Car Decals</w:t>
      </w:r>
    </w:p>
    <w:p w14:paraId="36E71498" w14:textId="77777777" w:rsidR="00902323" w:rsidRDefault="00F26958">
      <w:pPr>
        <w:pStyle w:val="normal0"/>
        <w:rPr>
          <w:rFonts w:ascii="Garamond" w:eastAsia="Garamond" w:hAnsi="Garamond" w:cs="Garamond"/>
        </w:rPr>
      </w:pPr>
      <w:r>
        <w:rPr>
          <w:rFonts w:ascii="Garamond" w:eastAsia="Garamond" w:hAnsi="Garamond" w:cs="Garamond"/>
        </w:rPr>
        <w:t>Ordered through Florence (Minis) Slatinsky ’94 at Advertising Specialty Services.  Car decals are distributed after payment (of any amount) received in full or towards a pledge, but not upon pledge alone.  Sonja encloses with tax receipt and gift acknowledgement.  See hard copy files for samples and/or Dev/Annual Fund/</w:t>
      </w:r>
      <w:r>
        <w:rPr>
          <w:rFonts w:ascii="Garamond" w:eastAsia="Garamond" w:hAnsi="Garamond" w:cs="Garamond"/>
          <w:color w:val="FF0000"/>
        </w:rPr>
        <w:t>AF 09-10</w:t>
      </w:r>
      <w:r>
        <w:rPr>
          <w:rFonts w:ascii="Garamond" w:eastAsia="Garamond" w:hAnsi="Garamond" w:cs="Garamond"/>
        </w:rPr>
        <w:t xml:space="preserve">/Campaign Appeal/AF Car Decals.  Order already complete and in stock for </w:t>
      </w:r>
      <w:r>
        <w:rPr>
          <w:rFonts w:ascii="Garamond" w:eastAsia="Garamond" w:hAnsi="Garamond" w:cs="Garamond"/>
          <w:color w:val="FF0000"/>
        </w:rPr>
        <w:t>2010-11</w:t>
      </w:r>
      <w:r>
        <w:rPr>
          <w:rFonts w:ascii="Garamond" w:eastAsia="Garamond" w:hAnsi="Garamond" w:cs="Garamond"/>
        </w:rPr>
        <w:t xml:space="preserve"> donors to promote support of the campaign.</w:t>
      </w:r>
    </w:p>
    <w:p w14:paraId="5A0DEC2D" w14:textId="77777777" w:rsidR="00902323" w:rsidRDefault="00F26958">
      <w:pPr>
        <w:pStyle w:val="Heading2"/>
        <w:contextualSpacing w:val="0"/>
        <w:rPr>
          <w:rFonts w:ascii="Garamond" w:eastAsia="Garamond" w:hAnsi="Garamond" w:cs="Garamond"/>
          <w:b/>
          <w:smallCaps/>
          <w:color w:val="008000"/>
          <w:sz w:val="28"/>
          <w:szCs w:val="28"/>
        </w:rPr>
      </w:pPr>
      <w:r>
        <w:rPr>
          <w:rFonts w:ascii="Garamond" w:eastAsia="Garamond" w:hAnsi="Garamond" w:cs="Garamond"/>
        </w:rPr>
        <w:t>Gifts for Volunteers</w:t>
      </w:r>
    </w:p>
    <w:p w14:paraId="632A55D5" w14:textId="77777777" w:rsidR="00902323" w:rsidRDefault="00F26958">
      <w:pPr>
        <w:pStyle w:val="normal0"/>
        <w:rPr>
          <w:rFonts w:ascii="Garamond" w:eastAsia="Garamond" w:hAnsi="Garamond" w:cs="Garamond"/>
        </w:rPr>
      </w:pPr>
      <w:r>
        <w:rPr>
          <w:rFonts w:ascii="Garamond" w:eastAsia="Garamond" w:hAnsi="Garamond" w:cs="Garamond"/>
        </w:rPr>
        <w:t xml:space="preserve">for the last three years, an engraved silver vase with logo and message has been ordered for the Annual Fund Chairs through Edyth Shadburn at Charles Willis in Atlanta.  Contact information:  </w:t>
      </w:r>
      <w:hyperlink r:id="rId42">
        <w:r>
          <w:rPr>
            <w:rFonts w:ascii="Garamond" w:eastAsia="Garamond" w:hAnsi="Garamond" w:cs="Garamond"/>
            <w:color w:val="CCCC00"/>
            <w:u w:val="single"/>
          </w:rPr>
          <w:t>edyth@charleswillis.com</w:t>
        </w:r>
      </w:hyperlink>
      <w:r>
        <w:rPr>
          <w:rFonts w:ascii="Garamond" w:eastAsia="Garamond" w:hAnsi="Garamond" w:cs="Garamond"/>
        </w:rPr>
        <w:t xml:space="preserve">.  See hard copy files and/or shared files for copy of wording:  Dev /Annual Fund/AF </w:t>
      </w:r>
      <w:r>
        <w:rPr>
          <w:rFonts w:ascii="Garamond" w:eastAsia="Garamond" w:hAnsi="Garamond" w:cs="Garamond"/>
          <w:color w:val="FF0000"/>
        </w:rPr>
        <w:t>09-10</w:t>
      </w:r>
      <w:r>
        <w:rPr>
          <w:rFonts w:ascii="Garamond" w:eastAsia="Garamond" w:hAnsi="Garamond" w:cs="Garamond"/>
        </w:rPr>
        <w:t xml:space="preserve">/Volunteer Leadership/Volunteer Appreciation Luncheon/SCDS Engraved Pitcher.  </w:t>
      </w:r>
    </w:p>
    <w:p w14:paraId="6A2BC443" w14:textId="77777777" w:rsidR="00902323" w:rsidRDefault="00902323">
      <w:pPr>
        <w:pStyle w:val="normal0"/>
        <w:rPr>
          <w:rFonts w:ascii="Garamond" w:eastAsia="Garamond" w:hAnsi="Garamond" w:cs="Garamond"/>
        </w:rPr>
      </w:pPr>
    </w:p>
    <w:p w14:paraId="2AD242BE" w14:textId="192C3636" w:rsidR="00283E52" w:rsidRPr="00283E52" w:rsidRDefault="00F26958">
      <w:pPr>
        <w:pStyle w:val="normal0"/>
        <w:rPr>
          <w:rFonts w:ascii="Garamond" w:eastAsia="Garamond" w:hAnsi="Garamond" w:cs="Garamond"/>
        </w:rPr>
      </w:pPr>
      <w:r>
        <w:rPr>
          <w:rFonts w:ascii="Garamond" w:eastAsia="Garamond" w:hAnsi="Garamond" w:cs="Garamond"/>
        </w:rPr>
        <w:t xml:space="preserve">Additional gifts have been ordered for all volunteers and presented at the Volunteer Appreciation Luncheon in May.  These are small tokens and not meant to look as if money is being blown extravagantly, but rather as a means of acknowledgement and promotion of SCDS.  During </w:t>
      </w:r>
      <w:r>
        <w:rPr>
          <w:rFonts w:ascii="Garamond" w:eastAsia="Garamond" w:hAnsi="Garamond" w:cs="Garamond"/>
          <w:color w:val="FF0000"/>
        </w:rPr>
        <w:t>2009-10</w:t>
      </w:r>
      <w:r>
        <w:rPr>
          <w:rFonts w:ascii="Garamond" w:eastAsia="Garamond" w:hAnsi="Garamond" w:cs="Garamond"/>
        </w:rPr>
        <w:t>, green water bottles with SCDS logo were ordered through Florence (Minis) Slatinsky ’94 at Advertising Specialty Services.  Samples/extras are located in the Director of Advancement’s closet.</w:t>
      </w:r>
    </w:p>
    <w:p w14:paraId="5F573C3A" w14:textId="68124C4B" w:rsidR="00283E52" w:rsidRDefault="00283E52" w:rsidP="00283E52">
      <w:pPr>
        <w:pStyle w:val="Heading2"/>
        <w:contextualSpacing w:val="0"/>
        <w:rPr>
          <w:rFonts w:ascii="Garamond" w:eastAsia="Garamond" w:hAnsi="Garamond" w:cs="Garamond"/>
          <w:b/>
          <w:smallCaps/>
          <w:color w:val="008000"/>
          <w:sz w:val="28"/>
          <w:szCs w:val="28"/>
        </w:rPr>
      </w:pPr>
      <w:r>
        <w:rPr>
          <w:rFonts w:ascii="Garamond" w:eastAsia="Garamond" w:hAnsi="Garamond" w:cs="Garamond"/>
        </w:rPr>
        <w:t>Green &amp; Gold Dinner Invites</w:t>
      </w:r>
    </w:p>
    <w:p w14:paraId="3DC5CB00" w14:textId="77777777" w:rsidR="00283E52" w:rsidRDefault="00283E52" w:rsidP="00283E52">
      <w:pPr>
        <w:pStyle w:val="normal0"/>
        <w:rPr>
          <w:rFonts w:ascii="Garamond" w:eastAsia="Garamond" w:hAnsi="Garamond" w:cs="Garamond"/>
        </w:rPr>
      </w:pPr>
      <w:r>
        <w:rPr>
          <w:rFonts w:ascii="Garamond" w:eastAsia="Garamond" w:hAnsi="Garamond" w:cs="Garamond"/>
        </w:rPr>
        <w:t>This includes donors of $2,500+ to ANY fund or campaign.</w:t>
      </w:r>
    </w:p>
    <w:p w14:paraId="63F83791" w14:textId="68099AEF" w:rsidR="00283E52" w:rsidRDefault="00283E52" w:rsidP="00283E52">
      <w:pPr>
        <w:pStyle w:val="normal0"/>
        <w:rPr>
          <w:rFonts w:ascii="Garamond" w:eastAsia="Garamond" w:hAnsi="Garamond" w:cs="Garamond"/>
        </w:rPr>
      </w:pPr>
      <w:r>
        <w:rPr>
          <w:rFonts w:ascii="Garamond" w:eastAsia="Garamond" w:hAnsi="Garamond" w:cs="Garamond"/>
        </w:rPr>
        <w:t>To pull this list:</w:t>
      </w:r>
    </w:p>
    <w:p w14:paraId="5EECCC31" w14:textId="004932BF" w:rsidR="00283E52" w:rsidRPr="00283E52" w:rsidRDefault="00283E52" w:rsidP="00283E52">
      <w:pPr>
        <w:rPr>
          <w:rFonts w:ascii="Garamond" w:eastAsia="Garamond" w:hAnsi="Garamond" w:cs="Garamond"/>
        </w:rPr>
      </w:pPr>
      <w:r>
        <w:rPr>
          <w:rFonts w:ascii="Garamond" w:eastAsia="Garamond" w:hAnsi="Garamond" w:cs="Garamond"/>
        </w:rPr>
        <w:tab/>
        <w:t xml:space="preserve">Raiser’s Edge Reports &gt; </w:t>
      </w:r>
      <w:r w:rsidRPr="00283E52">
        <w:rPr>
          <w:rFonts w:ascii="Garamond" w:eastAsia="Garamond" w:hAnsi="Garamond" w:cs="Garamond"/>
        </w:rPr>
        <w:t>Analytical Reports &gt; DAG Green &amp; Gold Society Members 2016-17</w:t>
      </w:r>
    </w:p>
    <w:p w14:paraId="3D62544F" w14:textId="77777777" w:rsidR="00283E52" w:rsidRPr="00283E52" w:rsidRDefault="00283E52" w:rsidP="00283E52">
      <w:pPr>
        <w:rPr>
          <w:rFonts w:ascii="Garamond" w:eastAsia="Garamond" w:hAnsi="Garamond" w:cs="Garamond"/>
        </w:rPr>
      </w:pPr>
      <w:r w:rsidRPr="00283E52">
        <w:rPr>
          <w:rFonts w:ascii="Garamond" w:eastAsia="Garamond" w:hAnsi="Garamond" w:cs="Garamond"/>
        </w:rPr>
        <w:tab/>
        <w:t>Generals Tab</w:t>
      </w:r>
    </w:p>
    <w:p w14:paraId="5389BE28" w14:textId="52E9A991" w:rsidR="00283E52" w:rsidRDefault="00283E52" w:rsidP="00283E52">
      <w:pPr>
        <w:pStyle w:val="normal0"/>
        <w:rPr>
          <w:rFonts w:ascii="Garamond" w:eastAsia="Garamond" w:hAnsi="Garamond" w:cs="Garamond"/>
        </w:rPr>
      </w:pPr>
    </w:p>
    <w:p w14:paraId="14C6ABB5" w14:textId="77777777" w:rsidR="00283E52" w:rsidRPr="00283E52" w:rsidRDefault="00283E52" w:rsidP="00283E52">
      <w:pPr>
        <w:pStyle w:val="normal0"/>
        <w:rPr>
          <w:rFonts w:ascii="Garamond" w:eastAsia="Garamond" w:hAnsi="Garamond" w:cs="Garamond"/>
        </w:rPr>
      </w:pPr>
    </w:p>
    <w:p w14:paraId="43E54500" w14:textId="50D3A65E" w:rsidR="00902323" w:rsidRDefault="00F26958" w:rsidP="00283E52">
      <w:pPr>
        <w:pStyle w:val="normal0"/>
      </w:pPr>
      <w:r>
        <w:br w:type="page"/>
      </w:r>
    </w:p>
    <w:p w14:paraId="4D94DC01" w14:textId="77777777" w:rsidR="00902323" w:rsidRDefault="00902323">
      <w:pPr>
        <w:pStyle w:val="normal0"/>
        <w:rPr>
          <w:rFonts w:ascii="Garamond" w:eastAsia="Garamond" w:hAnsi="Garamond" w:cs="Garamond"/>
          <w:color w:val="008000"/>
          <w:sz w:val="32"/>
          <w:szCs w:val="32"/>
        </w:rPr>
      </w:pPr>
      <w:bookmarkStart w:id="10" w:name="_upglbi" w:colFirst="0" w:colLast="0"/>
      <w:bookmarkEnd w:id="10"/>
    </w:p>
    <w:p w14:paraId="62C8E562" w14:textId="77777777" w:rsidR="00902323" w:rsidRDefault="00F26958">
      <w:pPr>
        <w:pStyle w:val="Heading1"/>
        <w:contextualSpacing w:val="0"/>
        <w:rPr>
          <w:rFonts w:ascii="Garamond" w:eastAsia="Garamond" w:hAnsi="Garamond" w:cs="Garamond"/>
        </w:rPr>
      </w:pPr>
      <w:r>
        <w:rPr>
          <w:rFonts w:ascii="Garamond" w:eastAsia="Garamond" w:hAnsi="Garamond" w:cs="Garamond"/>
        </w:rPr>
        <w:t>Annual Audit Procedures</w:t>
      </w:r>
    </w:p>
    <w:p w14:paraId="5014C455" w14:textId="77777777" w:rsidR="00902323" w:rsidRDefault="00F26958">
      <w:pPr>
        <w:pStyle w:val="Heading3"/>
        <w:contextualSpacing w:val="0"/>
        <w:rPr>
          <w:rFonts w:ascii="Garamond" w:eastAsia="Garamond" w:hAnsi="Garamond" w:cs="Garamond"/>
        </w:rPr>
      </w:pPr>
      <w:r>
        <w:rPr>
          <w:rFonts w:ascii="Garamond" w:eastAsia="Garamond" w:hAnsi="Garamond" w:cs="Garamond"/>
        </w:rPr>
        <w:t>Reports</w:t>
      </w:r>
    </w:p>
    <w:p w14:paraId="47BCC1A7" w14:textId="77777777" w:rsidR="00902323" w:rsidRDefault="00F26958">
      <w:pPr>
        <w:pStyle w:val="normal0"/>
        <w:rPr>
          <w:rFonts w:ascii="Garamond" w:eastAsia="Garamond" w:hAnsi="Garamond" w:cs="Garamond"/>
        </w:rPr>
      </w:pPr>
      <w:r>
        <w:rPr>
          <w:rFonts w:ascii="Garamond" w:eastAsia="Garamond" w:hAnsi="Garamond" w:cs="Garamond"/>
        </w:rPr>
        <w:t>At Fiscal year end you will generate reports for auditors.</w:t>
      </w:r>
    </w:p>
    <w:p w14:paraId="2F5DF62A" w14:textId="77777777" w:rsidR="00902323" w:rsidRDefault="00F26958">
      <w:pPr>
        <w:pStyle w:val="Heading4"/>
        <w:numPr>
          <w:ilvl w:val="0"/>
          <w:numId w:val="16"/>
        </w:numPr>
        <w:ind w:left="360" w:hanging="360"/>
        <w:rPr>
          <w:rFonts w:ascii="Garamond" w:eastAsia="Garamond" w:hAnsi="Garamond" w:cs="Garamond"/>
        </w:rPr>
      </w:pPr>
      <w:r>
        <w:rPr>
          <w:rFonts w:ascii="Garamond" w:eastAsia="Garamond" w:hAnsi="Garamond" w:cs="Garamond"/>
        </w:rPr>
        <w:t>Cash Flow Reports</w:t>
      </w:r>
    </w:p>
    <w:p w14:paraId="42B98293" w14:textId="77777777" w:rsidR="00902323" w:rsidRDefault="00F26958" w:rsidP="001F166C">
      <w:pPr>
        <w:pStyle w:val="normal0"/>
        <w:ind w:left="360"/>
        <w:rPr>
          <w:rFonts w:ascii="Garamond" w:eastAsia="Garamond" w:hAnsi="Garamond" w:cs="Garamond"/>
        </w:rPr>
      </w:pPr>
      <w:r>
        <w:rPr>
          <w:rFonts w:ascii="Garamond" w:eastAsia="Garamond" w:hAnsi="Garamond" w:cs="Garamond"/>
        </w:rPr>
        <w:t>Before posting any pledge receivables for pledges to multi-year AF pledges and to other Capital Funds with pledges, General Cash Flow reports.</w:t>
      </w:r>
    </w:p>
    <w:p w14:paraId="61D308A8" w14:textId="5F950694" w:rsidR="00902323" w:rsidRDefault="00F26958">
      <w:pPr>
        <w:pStyle w:val="normal0"/>
        <w:rPr>
          <w:rFonts w:ascii="Garamond" w:eastAsia="Garamond" w:hAnsi="Garamond" w:cs="Garamond"/>
        </w:rPr>
      </w:pPr>
      <w:r>
        <w:rPr>
          <w:rFonts w:ascii="Garamond" w:eastAsia="Garamond" w:hAnsi="Garamond" w:cs="Garamond"/>
        </w:rPr>
        <w:tab/>
        <w:t xml:space="preserve">Open the Raiser’s </w:t>
      </w:r>
      <w:r w:rsidR="008740BA">
        <w:rPr>
          <w:rFonts w:ascii="Garamond" w:eastAsia="Garamond" w:hAnsi="Garamond" w:cs="Garamond"/>
        </w:rPr>
        <w:t>Edge</w:t>
      </w:r>
      <w:r>
        <w:rPr>
          <w:rFonts w:ascii="Garamond" w:eastAsia="Garamond" w:hAnsi="Garamond" w:cs="Garamond"/>
        </w:rPr>
        <w:t xml:space="preserve"> </w:t>
      </w:r>
      <w:r w:rsidR="008740BA">
        <w:rPr>
          <w:rFonts w:ascii="Garamond" w:eastAsia="Garamond" w:hAnsi="Garamond" w:cs="Garamond"/>
        </w:rPr>
        <w:t>Reports</w:t>
      </w:r>
      <w:r>
        <w:rPr>
          <w:rFonts w:ascii="Garamond" w:eastAsia="Garamond" w:hAnsi="Garamond" w:cs="Garamond"/>
        </w:rPr>
        <w:t xml:space="preserve"> Module</w:t>
      </w:r>
    </w:p>
    <w:p w14:paraId="78000B44" w14:textId="77777777"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Select Pledge and Recurring Gift Reports, Cash Flow Report, Audit Cash Flow-</w:t>
      </w:r>
      <w:r>
        <w:rPr>
          <w:rFonts w:ascii="Garamond" w:eastAsia="Garamond" w:hAnsi="Garamond" w:cs="Garamond"/>
          <w:i/>
        </w:rPr>
        <w:t>Fund Name</w:t>
      </w:r>
    </w:p>
    <w:p w14:paraId="34BD21AC" w14:textId="77777777"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Changes should not need to be made to any of the tabs</w:t>
      </w:r>
    </w:p>
    <w:p w14:paraId="56C18199" w14:textId="77777777"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Preview each report</w:t>
      </w:r>
    </w:p>
    <w:p w14:paraId="5895BAAC" w14:textId="77777777" w:rsidR="00902323" w:rsidRDefault="00F26958">
      <w:pPr>
        <w:pStyle w:val="normal0"/>
        <w:numPr>
          <w:ilvl w:val="1"/>
          <w:numId w:val="32"/>
        </w:numPr>
        <w:ind w:left="720" w:hanging="360"/>
        <w:contextualSpacing/>
        <w:rPr>
          <w:rFonts w:ascii="Sorts Mill Goudy" w:eastAsia="Sorts Mill Goudy" w:hAnsi="Sorts Mill Goudy" w:cs="Sorts Mill Goudy"/>
        </w:rPr>
      </w:pPr>
      <w:r>
        <w:rPr>
          <w:rFonts w:ascii="Garamond" w:eastAsia="Garamond" w:hAnsi="Garamond" w:cs="Garamond"/>
        </w:rPr>
        <w:t>Export each report as both a ‘.pdf’ and as a Microsoft Excel (97-2003) Data Only file (see below) to use for manipulation purposes.</w:t>
      </w:r>
    </w:p>
    <w:p w14:paraId="03274E80" w14:textId="77777777" w:rsidR="00902323" w:rsidRDefault="00F26958">
      <w:pPr>
        <w:pStyle w:val="normal0"/>
        <w:rPr>
          <w:rFonts w:ascii="Garamond" w:eastAsia="Garamond" w:hAnsi="Garamond" w:cs="Garamond"/>
        </w:rPr>
      </w:pPr>
      <w:r>
        <w:rPr>
          <w:noProof/>
        </w:rPr>
        <w:drawing>
          <wp:inline distT="114300" distB="114300" distL="114300" distR="114300" wp14:anchorId="2258F6D1" wp14:editId="4A016B0B">
            <wp:extent cx="2576513" cy="1247787"/>
            <wp:effectExtent l="0" t="0" r="0" b="0"/>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2576513" cy="1247787"/>
                    </a:xfrm>
                    <a:prstGeom prst="rect">
                      <a:avLst/>
                    </a:prstGeom>
                    <a:ln/>
                  </pic:spPr>
                </pic:pic>
              </a:graphicData>
            </a:graphic>
          </wp:inline>
        </w:drawing>
      </w:r>
    </w:p>
    <w:p w14:paraId="15FB3B33" w14:textId="77777777" w:rsidR="00902323" w:rsidRDefault="00902323">
      <w:pPr>
        <w:pStyle w:val="normal0"/>
        <w:rPr>
          <w:rFonts w:ascii="Garamond" w:eastAsia="Garamond" w:hAnsi="Garamond" w:cs="Garamond"/>
        </w:rPr>
      </w:pPr>
    </w:p>
    <w:p w14:paraId="621ADDEF" w14:textId="77777777" w:rsidR="00902323" w:rsidRDefault="00F26958">
      <w:pPr>
        <w:pStyle w:val="normal0"/>
        <w:numPr>
          <w:ilvl w:val="1"/>
          <w:numId w:val="32"/>
        </w:numPr>
        <w:ind w:left="720" w:hanging="360"/>
        <w:contextualSpacing/>
      </w:pPr>
      <w:r>
        <w:rPr>
          <w:rFonts w:ascii="Garamond" w:eastAsia="Garamond" w:hAnsi="Garamond" w:cs="Garamond"/>
        </w:rPr>
        <w:t xml:space="preserve">After exporting, save the .pdf reports in Google Drive for back-up. </w:t>
      </w:r>
    </w:p>
    <w:p w14:paraId="3BC0F277" w14:textId="77777777"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Using the MS Excel versions, Create a MS Excel Document with separate tabs for each fund.</w:t>
      </w:r>
    </w:p>
    <w:p w14:paraId="7422947F" w14:textId="415EA960"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Copy and paste the data into one report and manipulate to “clean-up” the exports.</w:t>
      </w:r>
    </w:p>
    <w:p w14:paraId="6DA7C119" w14:textId="77777777" w:rsidR="00902323" w:rsidRDefault="00F26958">
      <w:pPr>
        <w:pStyle w:val="normal0"/>
        <w:ind w:left="720"/>
        <w:rPr>
          <w:rFonts w:ascii="Garamond" w:eastAsia="Garamond" w:hAnsi="Garamond" w:cs="Garamond"/>
          <w:color w:val="FF0000"/>
        </w:rPr>
      </w:pPr>
      <w:r>
        <w:rPr>
          <w:rFonts w:ascii="Garamond" w:eastAsia="Garamond" w:hAnsi="Garamond" w:cs="Garamond"/>
          <w:i/>
        </w:rPr>
        <w:t>Note: You may refer to samples of these in the Google Drive\Audit folder from previous year.</w:t>
      </w:r>
    </w:p>
    <w:p w14:paraId="57A7CAC0" w14:textId="77777777" w:rsidR="00902323" w:rsidRDefault="00F26958" w:rsidP="00FF6463">
      <w:pPr>
        <w:pStyle w:val="Heading4"/>
        <w:numPr>
          <w:ilvl w:val="0"/>
          <w:numId w:val="16"/>
        </w:numPr>
        <w:ind w:left="360" w:hanging="360"/>
        <w:rPr>
          <w:rFonts w:ascii="Garamond" w:eastAsia="Garamond" w:hAnsi="Garamond" w:cs="Garamond"/>
        </w:rPr>
      </w:pPr>
      <w:r>
        <w:rPr>
          <w:rFonts w:ascii="Garamond" w:eastAsia="Garamond" w:hAnsi="Garamond" w:cs="Garamond"/>
        </w:rPr>
        <w:t>Gift Detail Reports</w:t>
      </w:r>
    </w:p>
    <w:p w14:paraId="2C2240A1" w14:textId="77777777" w:rsidR="00D60CFA" w:rsidRDefault="006D238A" w:rsidP="006D238A">
      <w:pPr>
        <w:pStyle w:val="normal0"/>
        <w:ind w:left="360"/>
        <w:rPr>
          <w:rFonts w:ascii="Garamond" w:eastAsia="Garamond" w:hAnsi="Garamond" w:cs="Garamond"/>
          <w:b/>
        </w:rPr>
      </w:pPr>
      <w:r w:rsidRPr="00807416">
        <w:rPr>
          <w:rFonts w:ascii="Garamond" w:eastAsia="Garamond" w:hAnsi="Garamond" w:cs="Garamond"/>
        </w:rPr>
        <w:t xml:space="preserve">Open the </w:t>
      </w:r>
      <w:r w:rsidRPr="00807416">
        <w:rPr>
          <w:rFonts w:ascii="Garamond" w:eastAsia="Garamond" w:hAnsi="Garamond" w:cs="Garamond"/>
          <w:b/>
        </w:rPr>
        <w:t>Reports Module</w:t>
      </w:r>
      <w:r w:rsidRPr="00807416">
        <w:rPr>
          <w:rFonts w:ascii="Garamond" w:eastAsia="Garamond" w:hAnsi="Garamond" w:cs="Garamond"/>
        </w:rPr>
        <w:t xml:space="preserve">, select </w:t>
      </w:r>
      <w:r w:rsidRPr="00807416">
        <w:rPr>
          <w:rFonts w:ascii="Garamond" w:eastAsia="Garamond" w:hAnsi="Garamond" w:cs="Garamond"/>
          <w:b/>
        </w:rPr>
        <w:t>Financial Reports/Gift Detail &amp; Summary Reports</w:t>
      </w:r>
    </w:p>
    <w:p w14:paraId="374B7932" w14:textId="0EDDA468" w:rsidR="006D238A" w:rsidRDefault="00D60CFA" w:rsidP="006D238A">
      <w:pPr>
        <w:pStyle w:val="normal0"/>
        <w:ind w:left="360"/>
        <w:rPr>
          <w:rFonts w:ascii="Garamond" w:eastAsia="Garamond" w:hAnsi="Garamond" w:cs="Garamond"/>
          <w:b/>
        </w:rPr>
      </w:pPr>
      <w:r>
        <w:rPr>
          <w:rFonts w:ascii="Garamond" w:eastAsia="Garamond" w:hAnsi="Garamond" w:cs="Garamond"/>
          <w:b/>
        </w:rPr>
        <w:t>…</w:t>
      </w:r>
      <w:r w:rsidR="006D238A" w:rsidRPr="00807416">
        <w:rPr>
          <w:rFonts w:ascii="Garamond" w:eastAsia="Garamond" w:hAnsi="Garamond" w:cs="Garamond"/>
          <w:b/>
        </w:rPr>
        <w:t>/A</w:t>
      </w:r>
      <w:r w:rsidR="006D238A">
        <w:rPr>
          <w:rFonts w:ascii="Garamond" w:eastAsia="Garamond" w:hAnsi="Garamond" w:cs="Garamond"/>
          <w:b/>
        </w:rPr>
        <w:t>udit AF Gift Detail.</w:t>
      </w:r>
    </w:p>
    <w:p w14:paraId="24EF4F3E" w14:textId="1C41C213" w:rsidR="006D238A" w:rsidRPr="00807416" w:rsidRDefault="00D60CFA" w:rsidP="006D238A">
      <w:pPr>
        <w:pStyle w:val="normal0"/>
        <w:spacing w:line="240" w:lineRule="auto"/>
        <w:ind w:firstLine="360"/>
        <w:contextualSpacing/>
        <w:rPr>
          <w:rFonts w:ascii="Garamond" w:eastAsia="Garamond" w:hAnsi="Garamond" w:cs="Garamond"/>
        </w:rPr>
      </w:pPr>
      <w:r>
        <w:rPr>
          <w:rFonts w:ascii="Garamond" w:eastAsia="Garamond" w:hAnsi="Garamond" w:cs="Garamond"/>
        </w:rPr>
        <w:t>*</w:t>
      </w:r>
      <w:r w:rsidR="006D238A" w:rsidRPr="00807416">
        <w:rPr>
          <w:rFonts w:ascii="Garamond" w:eastAsia="Garamond" w:hAnsi="Garamond" w:cs="Garamond"/>
        </w:rPr>
        <w:t>General tab:</w:t>
      </w:r>
    </w:p>
    <w:p w14:paraId="0BBFD69E" w14:textId="489C4249" w:rsidR="006D238A" w:rsidRDefault="006D238A" w:rsidP="006D238A">
      <w:pPr>
        <w:pStyle w:val="normal0"/>
        <w:ind w:left="360" w:firstLine="360"/>
        <w:rPr>
          <w:rFonts w:ascii="Garamond" w:eastAsia="Garamond" w:hAnsi="Garamond" w:cs="Garamond"/>
          <w:b/>
        </w:rPr>
      </w:pPr>
      <w:r w:rsidRPr="00807416">
        <w:rPr>
          <w:rFonts w:ascii="Garamond" w:eastAsia="Garamond" w:hAnsi="Garamond" w:cs="Garamond"/>
        </w:rPr>
        <w:t xml:space="preserve">Include </w:t>
      </w:r>
      <w:r>
        <w:rPr>
          <w:rFonts w:ascii="Garamond" w:eastAsia="Garamond" w:hAnsi="Garamond" w:cs="Garamond"/>
          <w:b/>
        </w:rPr>
        <w:t>All records</w:t>
      </w:r>
    </w:p>
    <w:p w14:paraId="1D66B58E" w14:textId="2040AABD" w:rsidR="00D60CFA" w:rsidRPr="00D60CFA" w:rsidRDefault="00D60CFA" w:rsidP="00D60CFA">
      <w:pPr>
        <w:pStyle w:val="normal0"/>
        <w:ind w:left="360" w:firstLine="360"/>
        <w:rPr>
          <w:rFonts w:ascii="Garamond" w:eastAsia="Garamond" w:hAnsi="Garamond" w:cs="Garamond"/>
        </w:rPr>
      </w:pPr>
      <w:r>
        <w:rPr>
          <w:rFonts w:ascii="Garamond" w:eastAsia="Garamond" w:hAnsi="Garamond" w:cs="Garamond"/>
        </w:rPr>
        <w:t>Includes Gifts with these Dates (Last Fiscal Year)</w:t>
      </w:r>
    </w:p>
    <w:p w14:paraId="59991DC0" w14:textId="17B79403" w:rsidR="006D238A" w:rsidRPr="00807416" w:rsidRDefault="006D238A" w:rsidP="006D238A">
      <w:pPr>
        <w:pStyle w:val="normal0"/>
        <w:ind w:left="360" w:firstLine="360"/>
        <w:rPr>
          <w:rFonts w:ascii="Garamond" w:eastAsia="Garamond" w:hAnsi="Garamond" w:cs="Garamond"/>
        </w:rPr>
      </w:pPr>
      <w:r w:rsidRPr="00807416">
        <w:rPr>
          <w:rFonts w:ascii="Garamond" w:eastAsia="Cardo" w:hAnsi="Garamond" w:cs="Cardo"/>
        </w:rPr>
        <w:t xml:space="preserve">Soft Credit Gifts To </w:t>
      </w:r>
      <w:r>
        <w:rPr>
          <w:rFonts w:ascii="Wingdings" w:hAnsi="Wingdings"/>
        </w:rPr>
        <w:t></w:t>
      </w:r>
      <w:r w:rsidRPr="00807416">
        <w:rPr>
          <w:rFonts w:ascii="Garamond" w:hAnsi="Garamond"/>
        </w:rPr>
        <w:t xml:space="preserve"> </w:t>
      </w:r>
      <w:r>
        <w:rPr>
          <w:rFonts w:ascii="Garamond" w:eastAsia="Cardo" w:hAnsi="Garamond" w:cs="Cardo"/>
        </w:rPr>
        <w:t>Donor</w:t>
      </w:r>
    </w:p>
    <w:p w14:paraId="62172AFC" w14:textId="43ECA9EF" w:rsidR="006D238A" w:rsidRDefault="006D238A" w:rsidP="006D238A">
      <w:pPr>
        <w:pStyle w:val="normal0"/>
        <w:ind w:left="360" w:firstLine="360"/>
        <w:rPr>
          <w:rFonts w:ascii="Garamond" w:eastAsia="Cardo" w:hAnsi="Garamond" w:cs="Cardo"/>
        </w:rPr>
      </w:pPr>
      <w:r w:rsidRPr="00807416">
        <w:rPr>
          <w:rFonts w:ascii="Garamond" w:eastAsia="Cardo" w:hAnsi="Garamond" w:cs="Cardo"/>
        </w:rPr>
        <w:t xml:space="preserve">Credit Matching Gifts To </w:t>
      </w:r>
      <w:r>
        <w:rPr>
          <w:rFonts w:ascii="Wingdings" w:hAnsi="Wingdings"/>
        </w:rPr>
        <w:t></w:t>
      </w:r>
      <w:r w:rsidRPr="00807416">
        <w:rPr>
          <w:rFonts w:ascii="Garamond" w:eastAsia="Cardo" w:hAnsi="Garamond" w:cs="Cardo"/>
        </w:rPr>
        <w:t xml:space="preserve"> </w:t>
      </w:r>
      <w:r>
        <w:rPr>
          <w:rFonts w:ascii="Garamond" w:eastAsia="Cardo" w:hAnsi="Garamond" w:cs="Cardo"/>
        </w:rPr>
        <w:t>MG Company</w:t>
      </w:r>
    </w:p>
    <w:p w14:paraId="765C09B0" w14:textId="5C072303" w:rsidR="006D238A" w:rsidRPr="00807416" w:rsidRDefault="006D238A" w:rsidP="006D238A">
      <w:pPr>
        <w:pStyle w:val="normal0"/>
        <w:ind w:left="360" w:firstLine="360"/>
        <w:rPr>
          <w:rFonts w:ascii="Garamond" w:eastAsia="Garamond" w:hAnsi="Garamond" w:cs="Garamond"/>
        </w:rPr>
      </w:pPr>
      <w:r>
        <w:rPr>
          <w:rFonts w:ascii="Garamond" w:eastAsia="Cardo" w:hAnsi="Garamond" w:cs="Cardo"/>
        </w:rPr>
        <w:t>Include these Constituents:</w:t>
      </w:r>
    </w:p>
    <w:p w14:paraId="2DD8F664" w14:textId="77777777" w:rsidR="006D238A" w:rsidRPr="00807416" w:rsidRDefault="006D238A" w:rsidP="006D238A">
      <w:pPr>
        <w:pStyle w:val="normal0"/>
        <w:ind w:left="720" w:firstLine="36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Inactive constituents</w:t>
      </w:r>
    </w:p>
    <w:p w14:paraId="777122EE" w14:textId="77777777" w:rsidR="006D238A" w:rsidRPr="00807416" w:rsidRDefault="006D238A" w:rsidP="006D238A">
      <w:pPr>
        <w:pStyle w:val="normal0"/>
        <w:ind w:left="720" w:firstLine="36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4A56050A" w14:textId="77777777" w:rsidR="006D238A" w:rsidRPr="00807416" w:rsidRDefault="006D238A" w:rsidP="006D238A">
      <w:pPr>
        <w:pStyle w:val="normal0"/>
        <w:ind w:left="720" w:firstLine="360"/>
        <w:rPr>
          <w:rFonts w:ascii="Garamond" w:eastAsia="Garamond" w:hAnsi="Garamond" w:cs="Garamond"/>
        </w:rPr>
      </w:pPr>
      <w:r w:rsidRPr="00807416">
        <w:rPr>
          <w:rFonts w:ascii="Minion Pro SmBd Ital" w:eastAsia="Garamond" w:hAnsi="Minion Pro SmBd Ital" w:cs="Minion Pro SmBd Ital"/>
        </w:rPr>
        <w:lastRenderedPageBreak/>
        <w:t>☑</w:t>
      </w:r>
      <w:r w:rsidRPr="00807416">
        <w:rPr>
          <w:rFonts w:ascii="Garamond" w:eastAsia="Garamond" w:hAnsi="Garamond" w:cs="Garamond"/>
        </w:rPr>
        <w:t xml:space="preserve">  Constituents with no valid addresses</w:t>
      </w:r>
    </w:p>
    <w:p w14:paraId="610C1EC8" w14:textId="77777777" w:rsidR="006D238A" w:rsidRDefault="006D238A" w:rsidP="006D238A">
      <w:pPr>
        <w:pStyle w:val="normal0"/>
        <w:ind w:left="360" w:firstLine="360"/>
        <w:rPr>
          <w:rFonts w:ascii="Garamond" w:eastAsia="Cardo" w:hAnsi="Garamond" w:cs="Cardo"/>
        </w:rPr>
      </w:pPr>
      <w:r w:rsidRPr="00807416">
        <w:rPr>
          <w:rFonts w:ascii="Garamond" w:eastAsia="Cardo" w:hAnsi="Garamond" w:cs="Cardo"/>
        </w:rPr>
        <w:t xml:space="preserve">Report Type: </w:t>
      </w:r>
      <w:r>
        <w:rPr>
          <w:rFonts w:ascii="Wingdings" w:hAnsi="Wingdings"/>
        </w:rPr>
        <w:t></w:t>
      </w:r>
      <w:r w:rsidRPr="00807416">
        <w:rPr>
          <w:rFonts w:ascii="Garamond" w:eastAsia="Cardo" w:hAnsi="Garamond" w:cs="Cardo"/>
        </w:rPr>
        <w:t xml:space="preserve"> Detail</w:t>
      </w:r>
    </w:p>
    <w:p w14:paraId="6BE2D612" w14:textId="21BF22C7" w:rsidR="00D60CFA" w:rsidRDefault="00D60CFA" w:rsidP="00D60CFA">
      <w:pPr>
        <w:pStyle w:val="normal0"/>
        <w:rPr>
          <w:rFonts w:ascii="Garamond" w:eastAsia="Cardo" w:hAnsi="Garamond" w:cs="Cardo"/>
        </w:rPr>
      </w:pPr>
      <w:r>
        <w:rPr>
          <w:rFonts w:ascii="Garamond" w:eastAsia="Cardo" w:hAnsi="Garamond" w:cs="Cardo"/>
        </w:rPr>
        <w:tab/>
        <w:t>*Format tab</w:t>
      </w:r>
    </w:p>
    <w:p w14:paraId="3CA5F7E5" w14:textId="4623F098" w:rsidR="00D60CFA" w:rsidRPr="00807416" w:rsidRDefault="00D60CFA" w:rsidP="00D60CFA">
      <w:pPr>
        <w:pStyle w:val="normal0"/>
        <w:rPr>
          <w:rFonts w:ascii="Garamond" w:eastAsia="Garamond" w:hAnsi="Garamond" w:cs="Garamond"/>
        </w:rPr>
      </w:pPr>
      <w:r>
        <w:rPr>
          <w:rFonts w:ascii="Garamond" w:eastAsia="Cardo" w:hAnsi="Garamond" w:cs="Cardo"/>
        </w:rPr>
        <w:tab/>
      </w:r>
      <w:r>
        <w:rPr>
          <w:rFonts w:ascii="Garamond" w:eastAsia="Cardo" w:hAnsi="Garamond" w:cs="Cardo"/>
        </w:rPr>
        <w:tab/>
        <w:t>Heading Format: Change Subtitle to reflect last fiscal year.</w:t>
      </w:r>
    </w:p>
    <w:p w14:paraId="654E2FD9" w14:textId="735A9175" w:rsidR="00902323" w:rsidRPr="00862025" w:rsidRDefault="00F26958" w:rsidP="00D60CFA">
      <w:pPr>
        <w:pStyle w:val="normal0"/>
        <w:ind w:left="360"/>
        <w:contextualSpacing/>
        <w:rPr>
          <w:rFonts w:ascii="Sorts Mill Goudy" w:eastAsia="Sorts Mill Goudy" w:hAnsi="Sorts Mill Goudy" w:cs="Sorts Mill Goudy"/>
          <w:color w:val="auto"/>
        </w:rPr>
      </w:pPr>
      <w:r w:rsidRPr="00862025">
        <w:rPr>
          <w:rFonts w:ascii="Garamond" w:eastAsia="Garamond" w:hAnsi="Garamond" w:cs="Garamond"/>
          <w:color w:val="auto"/>
        </w:rPr>
        <w:t>Export each report as both a ‘.pdf’ and as a Microsoft Excel (97-2003) Data Only file (see below) to use for manipulation purposes.</w:t>
      </w:r>
      <w:r w:rsidR="00862025">
        <w:rPr>
          <w:rFonts w:ascii="Garamond" w:eastAsia="Garamond" w:hAnsi="Garamond" w:cs="Garamond"/>
          <w:color w:val="auto"/>
        </w:rPr>
        <w:t xml:space="preserve"> Combine all of these reports into one spreadsheet with a tab for each fund.</w:t>
      </w:r>
    </w:p>
    <w:p w14:paraId="67F8D3F7" w14:textId="77777777" w:rsidR="00D60CFA" w:rsidRPr="00862025" w:rsidRDefault="00D60CFA" w:rsidP="00D60CFA">
      <w:pPr>
        <w:pStyle w:val="normal0"/>
        <w:contextualSpacing/>
        <w:rPr>
          <w:rFonts w:ascii="Garamond" w:eastAsia="Garamond" w:hAnsi="Garamond" w:cs="Garamond"/>
          <w:color w:val="auto"/>
        </w:rPr>
      </w:pPr>
    </w:p>
    <w:p w14:paraId="06717FAE" w14:textId="77777777" w:rsidR="00D60CFA" w:rsidRPr="00862025" w:rsidRDefault="00F26958" w:rsidP="00D60CFA">
      <w:pPr>
        <w:pStyle w:val="normal0"/>
        <w:ind w:firstLine="360"/>
        <w:contextualSpacing/>
        <w:rPr>
          <w:rFonts w:ascii="Garamond" w:eastAsia="Garamond" w:hAnsi="Garamond" w:cs="Garamond"/>
          <w:color w:val="auto"/>
        </w:rPr>
      </w:pPr>
      <w:r w:rsidRPr="00862025">
        <w:rPr>
          <w:rFonts w:ascii="Garamond" w:eastAsia="Garamond" w:hAnsi="Garamond" w:cs="Garamond"/>
          <w:color w:val="auto"/>
        </w:rPr>
        <w:t xml:space="preserve">Follow steps </w:t>
      </w:r>
      <w:r w:rsidR="00D60CFA" w:rsidRPr="00862025">
        <w:rPr>
          <w:rFonts w:ascii="Garamond" w:eastAsia="Garamond" w:hAnsi="Garamond" w:cs="Garamond"/>
          <w:color w:val="auto"/>
        </w:rPr>
        <w:t>above for all Funds:</w:t>
      </w:r>
    </w:p>
    <w:p w14:paraId="038E7A24" w14:textId="583AB6CD" w:rsidR="00902323" w:rsidRPr="00862025" w:rsidRDefault="00D60CFA" w:rsidP="00D60CFA">
      <w:pPr>
        <w:pStyle w:val="normal0"/>
        <w:ind w:left="720"/>
        <w:contextualSpacing/>
        <w:rPr>
          <w:rFonts w:ascii="Garamond" w:eastAsia="Garamond" w:hAnsi="Garamond" w:cs="Garamond"/>
          <w:b/>
          <w:color w:val="auto"/>
        </w:rPr>
      </w:pPr>
      <w:r w:rsidRPr="00862025">
        <w:rPr>
          <w:rFonts w:ascii="Garamond" w:eastAsia="Garamond" w:hAnsi="Garamond" w:cs="Garamond"/>
          <w:color w:val="auto"/>
        </w:rPr>
        <w:t>…</w:t>
      </w:r>
      <w:r w:rsidRPr="00862025">
        <w:rPr>
          <w:rFonts w:ascii="Garamond" w:eastAsia="Garamond" w:hAnsi="Garamond" w:cs="Garamond"/>
          <w:b/>
          <w:color w:val="auto"/>
        </w:rPr>
        <w:t xml:space="preserve">/Audit </w:t>
      </w:r>
      <w:r w:rsidR="004A3702" w:rsidRPr="00862025">
        <w:rPr>
          <w:rFonts w:ascii="Garamond" w:eastAsia="Garamond" w:hAnsi="Garamond" w:cs="Garamond"/>
          <w:b/>
          <w:color w:val="auto"/>
        </w:rPr>
        <w:t>Endowment Gift Detail</w:t>
      </w:r>
    </w:p>
    <w:p w14:paraId="40091FD0" w14:textId="5498D57B" w:rsidR="004F7183" w:rsidRPr="00862025" w:rsidRDefault="004F7183" w:rsidP="00D60CFA">
      <w:pPr>
        <w:pStyle w:val="normal0"/>
        <w:ind w:left="720"/>
        <w:contextualSpacing/>
        <w:rPr>
          <w:rFonts w:ascii="Garamond" w:eastAsia="Garamond" w:hAnsi="Garamond" w:cs="Garamond"/>
          <w:b/>
          <w:color w:val="auto"/>
        </w:rPr>
      </w:pPr>
      <w:r w:rsidRPr="00862025">
        <w:rPr>
          <w:rFonts w:ascii="Garamond" w:eastAsia="Garamond" w:hAnsi="Garamond" w:cs="Garamond"/>
          <w:b/>
          <w:color w:val="auto"/>
        </w:rPr>
        <w:t>…/Horizons Gift Detail</w:t>
      </w:r>
    </w:p>
    <w:p w14:paraId="5897F263" w14:textId="574A96F5" w:rsidR="004A3702" w:rsidRPr="00862025" w:rsidRDefault="004A3702" w:rsidP="00D60CFA">
      <w:pPr>
        <w:pStyle w:val="normal0"/>
        <w:ind w:left="720"/>
        <w:contextualSpacing/>
        <w:rPr>
          <w:rFonts w:ascii="Garamond" w:eastAsia="Garamond" w:hAnsi="Garamond" w:cs="Garamond"/>
          <w:b/>
          <w:color w:val="auto"/>
        </w:rPr>
      </w:pPr>
      <w:r w:rsidRPr="00862025">
        <w:rPr>
          <w:rFonts w:ascii="Garamond" w:eastAsia="Garamond" w:hAnsi="Garamond" w:cs="Garamond"/>
          <w:b/>
          <w:color w:val="auto"/>
        </w:rPr>
        <w:t>…/Audit Jenkins Annex Gift Detail</w:t>
      </w:r>
    </w:p>
    <w:p w14:paraId="31F355AE" w14:textId="6BAAD01D" w:rsidR="004A3702" w:rsidRPr="00862025" w:rsidRDefault="004A3702" w:rsidP="00D60CFA">
      <w:pPr>
        <w:pStyle w:val="normal0"/>
        <w:ind w:left="720"/>
        <w:contextualSpacing/>
        <w:rPr>
          <w:rFonts w:ascii="Garamond" w:eastAsia="Garamond" w:hAnsi="Garamond" w:cs="Garamond"/>
          <w:b/>
          <w:color w:val="auto"/>
        </w:rPr>
      </w:pPr>
      <w:r w:rsidRPr="00862025">
        <w:rPr>
          <w:rFonts w:ascii="Garamond" w:eastAsia="Garamond" w:hAnsi="Garamond" w:cs="Garamond"/>
          <w:b/>
          <w:color w:val="auto"/>
        </w:rPr>
        <w:t>…/Audit NFC I Gift Detail</w:t>
      </w:r>
    </w:p>
    <w:p w14:paraId="17ADDA40" w14:textId="12FEE2AC" w:rsidR="004A3702" w:rsidRPr="00862025" w:rsidRDefault="004A3702" w:rsidP="00D60CFA">
      <w:pPr>
        <w:pStyle w:val="normal0"/>
        <w:ind w:left="720"/>
        <w:contextualSpacing/>
        <w:rPr>
          <w:rFonts w:ascii="Garamond" w:eastAsia="Garamond" w:hAnsi="Garamond" w:cs="Garamond"/>
          <w:b/>
          <w:color w:val="auto"/>
        </w:rPr>
      </w:pPr>
      <w:r w:rsidRPr="00862025">
        <w:rPr>
          <w:rFonts w:ascii="Garamond" w:eastAsia="Garamond" w:hAnsi="Garamond" w:cs="Garamond"/>
          <w:b/>
          <w:color w:val="auto"/>
        </w:rPr>
        <w:t>…/Audit NFC II Gift Detail</w:t>
      </w:r>
    </w:p>
    <w:p w14:paraId="61CA9AD3" w14:textId="199327A5" w:rsidR="004A3702" w:rsidRPr="00862025" w:rsidRDefault="004A3702" w:rsidP="00D60CFA">
      <w:pPr>
        <w:pStyle w:val="normal0"/>
        <w:ind w:left="720"/>
        <w:contextualSpacing/>
        <w:rPr>
          <w:rFonts w:ascii="Garamond" w:eastAsia="Garamond" w:hAnsi="Garamond" w:cs="Garamond"/>
          <w:color w:val="auto"/>
        </w:rPr>
      </w:pPr>
      <w:r w:rsidRPr="00862025">
        <w:rPr>
          <w:rFonts w:ascii="Garamond" w:eastAsia="Garamond" w:hAnsi="Garamond" w:cs="Garamond"/>
          <w:b/>
          <w:color w:val="auto"/>
        </w:rPr>
        <w:t>…/Audit Track Gift Detail</w:t>
      </w:r>
    </w:p>
    <w:p w14:paraId="0BF0768C" w14:textId="77777777" w:rsidR="00902323" w:rsidRPr="006D238A" w:rsidRDefault="00902323">
      <w:pPr>
        <w:pStyle w:val="normal0"/>
        <w:rPr>
          <w:rFonts w:ascii="Garamond" w:eastAsia="Garamond" w:hAnsi="Garamond" w:cs="Garamond"/>
          <w:color w:val="FF0000"/>
        </w:rPr>
      </w:pPr>
    </w:p>
    <w:p w14:paraId="23008691" w14:textId="77777777" w:rsidR="00902323" w:rsidRDefault="00F26958" w:rsidP="001F166C">
      <w:pPr>
        <w:pStyle w:val="Heading4"/>
        <w:numPr>
          <w:ilvl w:val="0"/>
          <w:numId w:val="16"/>
        </w:numPr>
        <w:ind w:left="360" w:hanging="360"/>
        <w:rPr>
          <w:rFonts w:ascii="Garamond" w:eastAsia="Garamond" w:hAnsi="Garamond" w:cs="Garamond"/>
        </w:rPr>
      </w:pPr>
      <w:r>
        <w:rPr>
          <w:rFonts w:ascii="Garamond" w:eastAsia="Garamond" w:hAnsi="Garamond" w:cs="Garamond"/>
        </w:rPr>
        <w:t>New Pledge Reports</w:t>
      </w:r>
    </w:p>
    <w:p w14:paraId="66373ADF" w14:textId="77777777" w:rsidR="00902323" w:rsidRDefault="00F26958" w:rsidP="001F166C">
      <w:pPr>
        <w:pStyle w:val="normal0"/>
        <w:ind w:firstLine="360"/>
        <w:rPr>
          <w:rFonts w:ascii="Garamond" w:eastAsia="Garamond" w:hAnsi="Garamond" w:cs="Garamond"/>
        </w:rPr>
      </w:pPr>
      <w:r>
        <w:rPr>
          <w:rFonts w:ascii="Garamond" w:eastAsia="Garamond" w:hAnsi="Garamond" w:cs="Garamond"/>
        </w:rPr>
        <w:t>Open the Raiser’s Edge Query Module</w:t>
      </w:r>
    </w:p>
    <w:p w14:paraId="6FDA60D0" w14:textId="77777777"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 xml:space="preserve">Select Financial Reports, Gift Detail and Summary Report, Audit New Pledges </w:t>
      </w:r>
      <w:r>
        <w:rPr>
          <w:rFonts w:ascii="Garamond" w:eastAsia="Garamond" w:hAnsi="Garamond" w:cs="Garamond"/>
          <w:i/>
        </w:rPr>
        <w:t>Fund Name</w:t>
      </w:r>
      <w:r>
        <w:rPr>
          <w:rFonts w:ascii="Garamond" w:eastAsia="Garamond" w:hAnsi="Garamond" w:cs="Garamond"/>
        </w:rPr>
        <w:t>.  Be sure to create any new reports for new funds created during the fiscal year.</w:t>
      </w:r>
    </w:p>
    <w:p w14:paraId="27C109AB" w14:textId="77777777"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On the 1: General tab, Change the dates to reflect prior fiscal year. Also change the date on the 8: Format tab.</w:t>
      </w:r>
    </w:p>
    <w:p w14:paraId="339CB392" w14:textId="77777777"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Preview each report</w:t>
      </w:r>
    </w:p>
    <w:p w14:paraId="1DA1C8B3" w14:textId="77777777" w:rsidR="00902323" w:rsidRDefault="00F26958">
      <w:pPr>
        <w:pStyle w:val="normal0"/>
        <w:numPr>
          <w:ilvl w:val="1"/>
          <w:numId w:val="32"/>
        </w:numPr>
        <w:ind w:left="720" w:hanging="360"/>
        <w:contextualSpacing/>
        <w:rPr>
          <w:rFonts w:ascii="Sorts Mill Goudy" w:eastAsia="Sorts Mill Goudy" w:hAnsi="Sorts Mill Goudy" w:cs="Sorts Mill Goudy"/>
        </w:rPr>
      </w:pPr>
      <w:r>
        <w:rPr>
          <w:rFonts w:ascii="Garamond" w:eastAsia="Garamond" w:hAnsi="Garamond" w:cs="Garamond"/>
        </w:rPr>
        <w:t>Export each report as both a ‘.pdf’ and as a Microsoft Excel (97-2003) Data Only file (see below) to use for manipulation purposes.</w:t>
      </w:r>
    </w:p>
    <w:p w14:paraId="629D3AA4" w14:textId="77777777" w:rsidR="00902323" w:rsidRDefault="00F26958">
      <w:pPr>
        <w:pStyle w:val="normal0"/>
        <w:numPr>
          <w:ilvl w:val="1"/>
          <w:numId w:val="32"/>
        </w:numPr>
        <w:ind w:left="720" w:hanging="360"/>
        <w:contextualSpacing/>
        <w:rPr>
          <w:rFonts w:ascii="Garamond" w:eastAsia="Garamond" w:hAnsi="Garamond" w:cs="Garamond"/>
        </w:rPr>
      </w:pPr>
      <w:r>
        <w:rPr>
          <w:rFonts w:ascii="Garamond" w:eastAsia="Garamond" w:hAnsi="Garamond" w:cs="Garamond"/>
        </w:rPr>
        <w:t>Follow steps above beginning with screenshot.</w:t>
      </w:r>
    </w:p>
    <w:p w14:paraId="39DD9252" w14:textId="77777777" w:rsidR="005A5D60" w:rsidRDefault="005A5D60" w:rsidP="005A5D60">
      <w:pPr>
        <w:pStyle w:val="normal0"/>
        <w:contextualSpacing/>
        <w:rPr>
          <w:rFonts w:ascii="Garamond" w:eastAsia="Garamond" w:hAnsi="Garamond" w:cs="Garamond"/>
        </w:rPr>
      </w:pPr>
    </w:p>
    <w:p w14:paraId="75CFA0D2" w14:textId="13B91918" w:rsidR="005A5D60" w:rsidRDefault="005A5D60" w:rsidP="005A5D60">
      <w:pPr>
        <w:pStyle w:val="normal0"/>
        <w:contextualSpacing/>
        <w:rPr>
          <w:rFonts w:ascii="Garamond" w:eastAsia="Garamond" w:hAnsi="Garamond" w:cs="Garamond"/>
        </w:rPr>
      </w:pPr>
      <w:r>
        <w:rPr>
          <w:rFonts w:ascii="Garamond" w:eastAsia="Garamond" w:hAnsi="Garamond" w:cs="Garamond"/>
        </w:rPr>
        <w:t xml:space="preserve">Email reports to Taylor Mongin </w:t>
      </w:r>
      <w:r w:rsidRPr="005A5D60">
        <w:rPr>
          <w:rFonts w:ascii="Garamond" w:eastAsia="Garamond" w:hAnsi="Garamond" w:cs="Garamond"/>
        </w:rPr>
        <w:t>Taylor.Mongin@hhbcpa.com</w:t>
      </w:r>
    </w:p>
    <w:p w14:paraId="44DF8796" w14:textId="77777777" w:rsidR="00902323" w:rsidRDefault="00F26958">
      <w:pPr>
        <w:pStyle w:val="Heading3"/>
        <w:contextualSpacing w:val="0"/>
        <w:rPr>
          <w:rFonts w:ascii="Garamond" w:eastAsia="Garamond" w:hAnsi="Garamond" w:cs="Garamond"/>
        </w:rPr>
      </w:pPr>
      <w:r>
        <w:rPr>
          <w:rFonts w:ascii="Garamond" w:eastAsia="Garamond" w:hAnsi="Garamond" w:cs="Garamond"/>
        </w:rPr>
        <w:t>Confirmation Letters</w:t>
      </w:r>
    </w:p>
    <w:p w14:paraId="4E614F72"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Incomplete</w:t>
      </w:r>
    </w:p>
    <w:p w14:paraId="0631ACF9" w14:textId="77777777" w:rsidR="00902323" w:rsidRDefault="00902323">
      <w:pPr>
        <w:pStyle w:val="normal0"/>
        <w:rPr>
          <w:rFonts w:ascii="Garamond" w:eastAsia="Garamond" w:hAnsi="Garamond" w:cs="Garamond"/>
          <w:color w:val="FF0000"/>
        </w:rPr>
      </w:pPr>
    </w:p>
    <w:p w14:paraId="3AC576CB" w14:textId="77777777" w:rsidR="00902323" w:rsidRDefault="00902323">
      <w:pPr>
        <w:pStyle w:val="normal0"/>
        <w:rPr>
          <w:rFonts w:ascii="Garamond" w:eastAsia="Garamond" w:hAnsi="Garamond" w:cs="Garamond"/>
          <w:color w:val="FF0000"/>
        </w:rPr>
      </w:pPr>
    </w:p>
    <w:p w14:paraId="446B1546" w14:textId="77777777" w:rsidR="00902323" w:rsidRDefault="00F26958">
      <w:pPr>
        <w:pStyle w:val="Heading3"/>
        <w:contextualSpacing w:val="0"/>
        <w:rPr>
          <w:rFonts w:ascii="Garamond" w:eastAsia="Garamond" w:hAnsi="Garamond" w:cs="Garamond"/>
        </w:rPr>
      </w:pPr>
      <w:r>
        <w:rPr>
          <w:rFonts w:ascii="Garamond" w:eastAsia="Garamond" w:hAnsi="Garamond" w:cs="Garamond"/>
        </w:rPr>
        <w:t>Form 990 Schedule of Contributors</w:t>
      </w:r>
    </w:p>
    <w:p w14:paraId="5B1BFBDD" w14:textId="77777777" w:rsidR="00902323" w:rsidRDefault="00F26958">
      <w:pPr>
        <w:pStyle w:val="normal0"/>
        <w:rPr>
          <w:rFonts w:ascii="Garamond" w:eastAsia="Garamond" w:hAnsi="Garamond" w:cs="Garamond"/>
        </w:rPr>
      </w:pPr>
      <w:r>
        <w:rPr>
          <w:rFonts w:ascii="Garamond" w:eastAsia="Garamond" w:hAnsi="Garamond" w:cs="Garamond"/>
        </w:rPr>
        <w:t>The CFO will request this information after the audit is complete (usually late August or early Sept.)</w:t>
      </w:r>
    </w:p>
    <w:p w14:paraId="5B9A3A87" w14:textId="77777777" w:rsidR="00902323" w:rsidRDefault="00902323">
      <w:pPr>
        <w:pStyle w:val="normal0"/>
        <w:rPr>
          <w:rFonts w:ascii="Garamond" w:eastAsia="Garamond" w:hAnsi="Garamond" w:cs="Garamond"/>
        </w:rPr>
      </w:pPr>
    </w:p>
    <w:p w14:paraId="46C446CD"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Open the Raiser’s Edge Query Module</w:t>
      </w:r>
    </w:p>
    <w:p w14:paraId="72DD06AE" w14:textId="77777777" w:rsidR="00902323" w:rsidRDefault="00F26958">
      <w:pPr>
        <w:pStyle w:val="normal0"/>
        <w:numPr>
          <w:ilvl w:val="1"/>
          <w:numId w:val="32"/>
        </w:numPr>
        <w:spacing w:line="240" w:lineRule="auto"/>
        <w:ind w:left="720" w:hanging="360"/>
        <w:contextualSpacing/>
        <w:rPr>
          <w:rFonts w:ascii="Garamond" w:eastAsia="Garamond" w:hAnsi="Garamond" w:cs="Garamond"/>
        </w:rPr>
      </w:pPr>
      <w:r>
        <w:rPr>
          <w:rFonts w:ascii="Garamond" w:eastAsia="Garamond" w:hAnsi="Garamond" w:cs="Garamond"/>
        </w:rPr>
        <w:t xml:space="preserve">Select the gift query: the query: </w:t>
      </w:r>
      <w:r>
        <w:rPr>
          <w:rFonts w:ascii="Garamond" w:eastAsia="Garamond" w:hAnsi="Garamond" w:cs="Garamond"/>
          <w:b/>
        </w:rPr>
        <w:t>Audit 990 Total FY Gifts $5,000+</w:t>
      </w:r>
    </w:p>
    <w:p w14:paraId="245623BE" w14:textId="77777777" w:rsidR="00902323" w:rsidRDefault="00F26958">
      <w:pPr>
        <w:pStyle w:val="normal0"/>
        <w:numPr>
          <w:ilvl w:val="1"/>
          <w:numId w:val="32"/>
        </w:numPr>
        <w:spacing w:line="240" w:lineRule="auto"/>
        <w:ind w:left="720" w:hanging="360"/>
        <w:contextualSpacing/>
        <w:rPr>
          <w:rFonts w:ascii="Garamond" w:eastAsia="Garamond" w:hAnsi="Garamond" w:cs="Garamond"/>
        </w:rPr>
      </w:pPr>
      <w:r>
        <w:rPr>
          <w:rFonts w:ascii="Garamond" w:eastAsia="Garamond" w:hAnsi="Garamond" w:cs="Garamond"/>
        </w:rPr>
        <w:t xml:space="preserve">Highlight Filter and Select the </w:t>
      </w:r>
      <w:r>
        <w:rPr>
          <w:rFonts w:ascii="Garamond" w:eastAsia="Garamond" w:hAnsi="Garamond" w:cs="Garamond"/>
          <w:b/>
        </w:rPr>
        <w:t>CHANGE</w:t>
      </w:r>
      <w:r>
        <w:rPr>
          <w:rFonts w:ascii="Garamond" w:eastAsia="Garamond" w:hAnsi="Garamond" w:cs="Garamond"/>
        </w:rPr>
        <w:t xml:space="preserve"> button</w:t>
      </w:r>
    </w:p>
    <w:p w14:paraId="17A60478" w14:textId="77777777" w:rsidR="00902323" w:rsidRDefault="00F26958">
      <w:pPr>
        <w:pStyle w:val="normal0"/>
        <w:numPr>
          <w:ilvl w:val="1"/>
          <w:numId w:val="32"/>
        </w:numPr>
        <w:spacing w:line="240" w:lineRule="auto"/>
        <w:ind w:left="720" w:hanging="360"/>
        <w:contextualSpacing/>
        <w:rPr>
          <w:rFonts w:ascii="Garamond" w:eastAsia="Garamond" w:hAnsi="Garamond" w:cs="Garamond"/>
        </w:rPr>
      </w:pPr>
      <w:r>
        <w:rPr>
          <w:rFonts w:ascii="Garamond" w:eastAsia="Garamond" w:hAnsi="Garamond" w:cs="Garamond"/>
        </w:rPr>
        <w:t xml:space="preserve">From the pop-up box, select the </w:t>
      </w:r>
      <w:r>
        <w:rPr>
          <w:rFonts w:ascii="Garamond" w:eastAsia="Garamond" w:hAnsi="Garamond" w:cs="Garamond"/>
          <w:b/>
        </w:rPr>
        <w:t>FILTER</w:t>
      </w:r>
      <w:r>
        <w:rPr>
          <w:rFonts w:ascii="Garamond" w:eastAsia="Garamond" w:hAnsi="Garamond" w:cs="Garamond"/>
        </w:rPr>
        <w:t xml:space="preserve"> tab</w:t>
      </w:r>
    </w:p>
    <w:p w14:paraId="57063E44" w14:textId="77777777" w:rsidR="00902323" w:rsidRDefault="00F26958">
      <w:pPr>
        <w:pStyle w:val="normal0"/>
        <w:numPr>
          <w:ilvl w:val="1"/>
          <w:numId w:val="32"/>
        </w:numPr>
        <w:spacing w:line="240" w:lineRule="auto"/>
        <w:ind w:left="720" w:hanging="360"/>
        <w:contextualSpacing/>
        <w:rPr>
          <w:rFonts w:ascii="Garamond" w:eastAsia="Garamond" w:hAnsi="Garamond" w:cs="Garamond"/>
        </w:rPr>
      </w:pPr>
      <w:r>
        <w:rPr>
          <w:rFonts w:ascii="Garamond" w:eastAsia="Garamond" w:hAnsi="Garamond" w:cs="Garamond"/>
        </w:rPr>
        <w:lastRenderedPageBreak/>
        <w:t>Modify the “Gift Date between” to correct Fiscal Year for the audit</w:t>
      </w:r>
    </w:p>
    <w:p w14:paraId="258FAC44" w14:textId="77777777" w:rsidR="00902323" w:rsidRDefault="00F26958">
      <w:pPr>
        <w:pStyle w:val="normal0"/>
        <w:numPr>
          <w:ilvl w:val="1"/>
          <w:numId w:val="32"/>
        </w:numPr>
        <w:spacing w:line="240" w:lineRule="auto"/>
        <w:ind w:left="720" w:hanging="360"/>
        <w:contextualSpacing/>
        <w:rPr>
          <w:rFonts w:ascii="Garamond" w:eastAsia="Garamond" w:hAnsi="Garamond" w:cs="Garamond"/>
        </w:rPr>
      </w:pPr>
      <w:r>
        <w:rPr>
          <w:rFonts w:ascii="Garamond" w:eastAsia="Garamond" w:hAnsi="Garamond" w:cs="Garamond"/>
        </w:rPr>
        <w:t>Close the pop-up box and run the query.</w:t>
      </w:r>
    </w:p>
    <w:p w14:paraId="13D08652" w14:textId="77777777" w:rsidR="00902323" w:rsidRDefault="00902323">
      <w:pPr>
        <w:pStyle w:val="normal0"/>
        <w:rPr>
          <w:rFonts w:ascii="Garamond" w:eastAsia="Garamond" w:hAnsi="Garamond" w:cs="Garamond"/>
        </w:rPr>
      </w:pPr>
    </w:p>
    <w:p w14:paraId="41BDB48E" w14:textId="77777777" w:rsidR="00902323" w:rsidRDefault="00F26958">
      <w:pPr>
        <w:pStyle w:val="normal0"/>
        <w:numPr>
          <w:ilvl w:val="0"/>
          <w:numId w:val="32"/>
        </w:numPr>
        <w:spacing w:line="240" w:lineRule="auto"/>
        <w:ind w:left="360" w:hanging="360"/>
        <w:contextualSpacing/>
        <w:rPr>
          <w:rFonts w:ascii="Garamond" w:eastAsia="Garamond" w:hAnsi="Garamond" w:cs="Garamond"/>
        </w:rPr>
      </w:pPr>
      <w:r>
        <w:rPr>
          <w:rFonts w:ascii="Garamond" w:eastAsia="Garamond" w:hAnsi="Garamond" w:cs="Garamond"/>
        </w:rPr>
        <w:t xml:space="preserve">Open the Export Module </w:t>
      </w:r>
    </w:p>
    <w:p w14:paraId="25C49157" w14:textId="77777777" w:rsidR="00902323" w:rsidRDefault="00F26958">
      <w:pPr>
        <w:pStyle w:val="normal0"/>
        <w:numPr>
          <w:ilvl w:val="1"/>
          <w:numId w:val="32"/>
        </w:numPr>
        <w:spacing w:line="240" w:lineRule="auto"/>
        <w:ind w:left="720" w:hanging="360"/>
        <w:contextualSpacing/>
        <w:rPr>
          <w:rFonts w:ascii="Garamond" w:eastAsia="Garamond" w:hAnsi="Garamond" w:cs="Garamond"/>
        </w:rPr>
      </w:pPr>
      <w:r>
        <w:rPr>
          <w:rFonts w:ascii="Garamond" w:eastAsia="Garamond" w:hAnsi="Garamond" w:cs="Garamond"/>
        </w:rPr>
        <w:t xml:space="preserve">Select the export named </w:t>
      </w:r>
      <w:r>
        <w:rPr>
          <w:rFonts w:ascii="Garamond" w:eastAsia="Garamond" w:hAnsi="Garamond" w:cs="Garamond"/>
          <w:b/>
        </w:rPr>
        <w:t>Audit 990 Gift Information</w:t>
      </w:r>
    </w:p>
    <w:p w14:paraId="010883B6" w14:textId="77777777" w:rsidR="00902323" w:rsidRDefault="00F26958">
      <w:pPr>
        <w:pStyle w:val="normal0"/>
        <w:numPr>
          <w:ilvl w:val="1"/>
          <w:numId w:val="32"/>
        </w:numPr>
        <w:spacing w:line="240" w:lineRule="auto"/>
        <w:ind w:left="720" w:hanging="360"/>
        <w:contextualSpacing/>
        <w:rPr>
          <w:rFonts w:ascii="Garamond" w:eastAsia="Garamond" w:hAnsi="Garamond" w:cs="Garamond"/>
        </w:rPr>
      </w:pPr>
      <w:r>
        <w:rPr>
          <w:rFonts w:ascii="Garamond" w:eastAsia="Garamond" w:hAnsi="Garamond" w:cs="Garamond"/>
        </w:rPr>
        <w:t>Update gift information to comply with FYE</w:t>
      </w:r>
    </w:p>
    <w:p w14:paraId="3EB18D12" w14:textId="77777777" w:rsidR="00902323" w:rsidRDefault="00902323">
      <w:pPr>
        <w:pStyle w:val="normal0"/>
        <w:rPr>
          <w:rFonts w:ascii="Garamond" w:eastAsia="Garamond" w:hAnsi="Garamond" w:cs="Garamond"/>
        </w:rPr>
      </w:pPr>
    </w:p>
    <w:p w14:paraId="3C7DCEF8" w14:textId="77777777" w:rsidR="00902323" w:rsidRDefault="00902323">
      <w:pPr>
        <w:pStyle w:val="normal0"/>
        <w:rPr>
          <w:rFonts w:ascii="Garamond" w:eastAsia="Garamond" w:hAnsi="Garamond" w:cs="Garamond"/>
          <w:color w:val="FF0000"/>
        </w:rPr>
      </w:pPr>
    </w:p>
    <w:p w14:paraId="4179E6D2"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Download and open the export</w:t>
      </w:r>
    </w:p>
    <w:p w14:paraId="7C98E140" w14:textId="77777777" w:rsidR="00902323" w:rsidRDefault="00902323">
      <w:pPr>
        <w:pStyle w:val="normal0"/>
        <w:rPr>
          <w:rFonts w:ascii="Garamond" w:eastAsia="Garamond" w:hAnsi="Garamond" w:cs="Garamond"/>
          <w:color w:val="FF0000"/>
        </w:rPr>
      </w:pPr>
    </w:p>
    <w:p w14:paraId="100641B9" w14:textId="77777777" w:rsidR="00902323" w:rsidRDefault="00902323">
      <w:pPr>
        <w:pStyle w:val="normal0"/>
        <w:rPr>
          <w:rFonts w:ascii="Garamond" w:eastAsia="Garamond" w:hAnsi="Garamond" w:cs="Garamond"/>
        </w:rPr>
      </w:pPr>
    </w:p>
    <w:p w14:paraId="5B141838" w14:textId="77777777" w:rsidR="00902323" w:rsidRDefault="00F26958">
      <w:pPr>
        <w:pStyle w:val="normal0"/>
        <w:rPr>
          <w:rFonts w:ascii="Garamond" w:eastAsia="Garamond" w:hAnsi="Garamond" w:cs="Garamond"/>
        </w:rPr>
      </w:pPr>
      <w:r>
        <w:rPr>
          <w:rFonts w:ascii="Garamond" w:eastAsia="Garamond" w:hAnsi="Garamond" w:cs="Garamond"/>
        </w:rPr>
        <w:t>Manually add any Gifts-in-Kind with a $5,000 or above value.</w:t>
      </w:r>
    </w:p>
    <w:p w14:paraId="2CF1F729" w14:textId="77777777" w:rsidR="00902323" w:rsidRDefault="00F26958">
      <w:pPr>
        <w:pStyle w:val="normal0"/>
      </w:pPr>
      <w:r>
        <w:br w:type="page"/>
      </w:r>
    </w:p>
    <w:p w14:paraId="59A39910" w14:textId="77777777" w:rsidR="00902323" w:rsidRDefault="00902323">
      <w:pPr>
        <w:pStyle w:val="normal0"/>
        <w:rPr>
          <w:rFonts w:ascii="Garamond" w:eastAsia="Garamond" w:hAnsi="Garamond" w:cs="Garamond"/>
          <w:color w:val="008000"/>
          <w:sz w:val="32"/>
          <w:szCs w:val="32"/>
        </w:rPr>
      </w:pPr>
    </w:p>
    <w:p w14:paraId="7433EB5A" w14:textId="77777777" w:rsidR="00902323" w:rsidRPr="00807416" w:rsidRDefault="00F26958">
      <w:pPr>
        <w:pStyle w:val="Heading1"/>
        <w:contextualSpacing w:val="0"/>
        <w:rPr>
          <w:rFonts w:ascii="Garamond" w:eastAsia="Garamond" w:hAnsi="Garamond" w:cs="Garamond"/>
        </w:rPr>
      </w:pPr>
      <w:r w:rsidRPr="00807416">
        <w:rPr>
          <w:rFonts w:ascii="Garamond" w:eastAsia="Garamond" w:hAnsi="Garamond" w:cs="Garamond"/>
        </w:rPr>
        <w:t>Annual Report Proof</w:t>
      </w:r>
    </w:p>
    <w:p w14:paraId="06D8D528" w14:textId="77777777" w:rsidR="00902323" w:rsidRPr="00807416" w:rsidRDefault="00902323">
      <w:pPr>
        <w:pStyle w:val="normal0"/>
        <w:rPr>
          <w:rFonts w:ascii="Garamond" w:eastAsia="Garamond" w:hAnsi="Garamond" w:cs="Garamond"/>
        </w:rPr>
      </w:pPr>
    </w:p>
    <w:p w14:paraId="477623F1"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Annual Fund Proofs are sent to constituents via “Push Page” through Whipple Hill; Parents (just prior to end of school), Alums (early June), and </w:t>
      </w:r>
      <w:r w:rsidRPr="00807416">
        <w:rPr>
          <w:rFonts w:ascii="Garamond" w:eastAsia="Garamond" w:hAnsi="Garamond" w:cs="Garamond"/>
          <w:color w:val="FF0000"/>
        </w:rPr>
        <w:t xml:space="preserve">Grandparents possibly in the future??? </w:t>
      </w:r>
      <w:r w:rsidRPr="00807416">
        <w:rPr>
          <w:rFonts w:ascii="Garamond" w:eastAsia="Garamond" w:hAnsi="Garamond" w:cs="Garamond"/>
        </w:rPr>
        <w:t>This report should not reflect unpaid pledges and serves two purposes: 1) Clarify names are listed properly; 2) A final appeal to those who have either not paid their pledge or not given to the Annual Fund.</w:t>
      </w:r>
      <w:r w:rsidRPr="00807416">
        <w:rPr>
          <w:rFonts w:ascii="Garamond" w:hAnsi="Garamond"/>
          <w:noProof/>
        </w:rPr>
        <mc:AlternateContent>
          <mc:Choice Requires="wps">
            <w:drawing>
              <wp:anchor distT="0" distB="0" distL="114300" distR="114300" simplePos="0" relativeHeight="251689984" behindDoc="1" locked="0" layoutInCell="0" hidden="0" allowOverlap="1" wp14:anchorId="33746AE6" wp14:editId="1435D498">
                <wp:simplePos x="0" y="0"/>
                <wp:positionH relativeFrom="margin">
                  <wp:posOffset>3073400</wp:posOffset>
                </wp:positionH>
                <wp:positionV relativeFrom="paragraph">
                  <wp:posOffset>508000</wp:posOffset>
                </wp:positionV>
                <wp:extent cx="1485900" cy="342900"/>
                <wp:effectExtent l="0" t="0" r="0" b="0"/>
                <wp:wrapSquare wrapText="bothSides" distT="0" distB="0" distL="114300" distR="114300"/>
                <wp:docPr id="43" name=""/>
                <wp:cNvGraphicFramePr/>
                <a:graphic xmlns:a="http://schemas.openxmlformats.org/drawingml/2006/main">
                  <a:graphicData uri="http://schemas.microsoft.com/office/word/2010/wordprocessingShape">
                    <wps:wsp>
                      <wps:cNvSpPr/>
                      <wps:spPr>
                        <a:xfrm>
                          <a:off x="4603050" y="3608550"/>
                          <a:ext cx="1485899" cy="342899"/>
                        </a:xfrm>
                        <a:prstGeom prst="rect">
                          <a:avLst/>
                        </a:prstGeom>
                        <a:solidFill>
                          <a:srgbClr val="FFFF00"/>
                        </a:solidFill>
                        <a:ln w="9525" cap="flat" cmpd="sng">
                          <a:solidFill>
                            <a:schemeClr val="dk1"/>
                          </a:solidFill>
                          <a:prstDash val="solid"/>
                          <a:round/>
                          <a:headEnd type="none" w="med" len="med"/>
                          <a:tailEnd type="none" w="med" len="med"/>
                        </a:ln>
                      </wps:spPr>
                      <wps:txbx>
                        <w:txbxContent>
                          <w:p w14:paraId="2E20CA13" w14:textId="77777777" w:rsidR="00A9148F" w:rsidRDefault="00A9148F">
                            <w:pPr>
                              <w:pStyle w:val="normal0"/>
                              <w:spacing w:line="240" w:lineRule="auto"/>
                              <w:textDirection w:val="btLr"/>
                            </w:pPr>
                            <w:r>
                              <w:rPr>
                                <w:rFonts w:ascii="Sorts Mill Goudy" w:eastAsia="Sorts Mill Goudy" w:hAnsi="Sorts Mill Goudy" w:cs="Sorts Mill Goudy"/>
                                <w:b/>
                                <w:color w:val="FF0000"/>
                              </w:rPr>
                              <w:t>Add Alum Years Info</w:t>
                            </w:r>
                          </w:p>
                        </w:txbxContent>
                      </wps:txbx>
                      <wps:bodyPr lIns="91425" tIns="45700" rIns="91425" bIns="45700" anchor="t" anchorCtr="0"/>
                    </wps:wsp>
                  </a:graphicData>
                </a:graphic>
              </wp:anchor>
            </w:drawing>
          </mc:Choice>
          <mc:Fallback>
            <w:pict>
              <v:rect id="_x0000_s1044" style="position:absolute;margin-left:242pt;margin-top:40pt;width:117pt;height:27pt;z-index:-251626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" o:allowincell="f" fillcolor="yellow" strokecolor="black [3200]">
                <v:stroke joinstyle="round"/>
                <v:textbox inset="91425emu,45700emu,91425emu,45700emu">
                  <w:txbxContent>
                    <w:p w14:paraId="2E20CA13" w14:textId="77777777" w:rsidR="008F61B8" w:rsidRDefault="008F61B8">
                      <w:pPr>
                        <w:pStyle w:val="normal0"/>
                        <w:spacing w:line="240" w:lineRule="auto"/>
                        <w:textDirection w:val="btLr"/>
                      </w:pPr>
                      <w:r>
                        <w:rPr>
                          <w:rFonts w:ascii="Sorts Mill Goudy" w:eastAsia="Sorts Mill Goudy" w:hAnsi="Sorts Mill Goudy" w:cs="Sorts Mill Goudy"/>
                          <w:b/>
                          <w:color w:val="FF0000"/>
                        </w:rPr>
                        <w:t>Add Alum Years Info</w:t>
                      </w:r>
                    </w:p>
                  </w:txbxContent>
                </v:textbox>
                <w10:wrap type="square" anchorx="margin"/>
              </v:rect>
            </w:pict>
          </mc:Fallback>
        </mc:AlternateContent>
      </w:r>
    </w:p>
    <w:p w14:paraId="1A4DA82C" w14:textId="77777777" w:rsidR="00902323" w:rsidRPr="00807416" w:rsidRDefault="00902323">
      <w:pPr>
        <w:pStyle w:val="Heading3"/>
        <w:contextualSpacing w:val="0"/>
        <w:rPr>
          <w:rFonts w:ascii="Garamond" w:eastAsia="Garamond" w:hAnsi="Garamond" w:cs="Garamond"/>
        </w:rPr>
      </w:pPr>
      <w:bookmarkStart w:id="11" w:name="_3s49zyc" w:colFirst="0" w:colLast="0"/>
      <w:bookmarkEnd w:id="11"/>
    </w:p>
    <w:p w14:paraId="30396EBC" w14:textId="77777777" w:rsidR="00902323" w:rsidRPr="00807416" w:rsidRDefault="00F26958">
      <w:pPr>
        <w:pStyle w:val="Heading3"/>
        <w:contextualSpacing w:val="0"/>
        <w:rPr>
          <w:rFonts w:ascii="Garamond" w:eastAsia="Garamond" w:hAnsi="Garamond" w:cs="Garamond"/>
        </w:rPr>
      </w:pPr>
      <w:r w:rsidRPr="00807416">
        <w:rPr>
          <w:rFonts w:ascii="Garamond" w:eastAsia="Garamond" w:hAnsi="Garamond" w:cs="Garamond"/>
        </w:rPr>
        <w:t>Parent Proof</w:t>
      </w:r>
    </w:p>
    <w:p w14:paraId="2659F877"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Open the </w:t>
      </w:r>
      <w:r w:rsidRPr="00807416">
        <w:rPr>
          <w:rFonts w:ascii="Garamond" w:eastAsia="Garamond" w:hAnsi="Garamond" w:cs="Garamond"/>
          <w:b/>
        </w:rPr>
        <w:t>Reports Module</w:t>
      </w:r>
      <w:r w:rsidRPr="00807416">
        <w:rPr>
          <w:rFonts w:ascii="Garamond" w:eastAsia="Garamond" w:hAnsi="Garamond" w:cs="Garamond"/>
        </w:rPr>
        <w:t xml:space="preserve">, select </w:t>
      </w:r>
      <w:r w:rsidRPr="00807416">
        <w:rPr>
          <w:rFonts w:ascii="Garamond" w:eastAsia="Garamond" w:hAnsi="Garamond" w:cs="Garamond"/>
          <w:b/>
        </w:rPr>
        <w:t>Financial Reports/Gift Detail &amp; Summary Reports/</w:t>
      </w:r>
    </w:p>
    <w:p w14:paraId="649DC2B9" w14:textId="77777777" w:rsidR="00902323" w:rsidRPr="00807416" w:rsidRDefault="00F26958">
      <w:pPr>
        <w:pStyle w:val="normal0"/>
        <w:spacing w:line="240" w:lineRule="auto"/>
        <w:ind w:left="360"/>
        <w:rPr>
          <w:rFonts w:ascii="Garamond" w:eastAsia="Garamond" w:hAnsi="Garamond" w:cs="Garamond"/>
          <w:b/>
        </w:rPr>
      </w:pPr>
      <w:r w:rsidRPr="00807416">
        <w:rPr>
          <w:rFonts w:ascii="Garamond" w:eastAsia="Garamond" w:hAnsi="Garamond" w:cs="Garamond"/>
          <w:b/>
        </w:rPr>
        <w:t>DAG AF Gifts Total</w:t>
      </w:r>
      <w:r w:rsidRPr="00807416">
        <w:rPr>
          <w:rFonts w:ascii="Garamond" w:eastAsia="Garamond" w:hAnsi="Garamond" w:cs="Garamond"/>
          <w:b/>
          <w:i/>
        </w:rPr>
        <w:t xml:space="preserve"> current FY</w:t>
      </w:r>
      <w:r w:rsidRPr="00807416">
        <w:rPr>
          <w:rFonts w:ascii="Garamond" w:eastAsia="Garamond" w:hAnsi="Garamond" w:cs="Garamond"/>
          <w:b/>
        </w:rPr>
        <w:t xml:space="preserve"> for Parent Proof</w:t>
      </w:r>
    </w:p>
    <w:p w14:paraId="134416B7"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1. General tab:</w:t>
      </w:r>
    </w:p>
    <w:p w14:paraId="36282659" w14:textId="77777777" w:rsidR="00902323" w:rsidRPr="00807416" w:rsidRDefault="00F26958">
      <w:pPr>
        <w:pStyle w:val="normal0"/>
        <w:ind w:firstLine="360"/>
        <w:rPr>
          <w:rFonts w:ascii="Garamond" w:eastAsia="Garamond" w:hAnsi="Garamond" w:cs="Garamond"/>
          <w:b/>
        </w:rPr>
      </w:pPr>
      <w:r w:rsidRPr="00807416">
        <w:rPr>
          <w:rFonts w:ascii="Garamond" w:eastAsia="Garamond" w:hAnsi="Garamond" w:cs="Garamond"/>
        </w:rPr>
        <w:t xml:space="preserve">Include </w:t>
      </w:r>
      <w:r w:rsidRPr="00807416">
        <w:rPr>
          <w:rFonts w:ascii="Garamond" w:eastAsia="Garamond" w:hAnsi="Garamond" w:cs="Garamond"/>
          <w:b/>
        </w:rPr>
        <w:t>DAG Head of Household</w:t>
      </w:r>
    </w:p>
    <w:p w14:paraId="3D540331" w14:textId="2CEDD3F4" w:rsidR="00902323" w:rsidRPr="00807416" w:rsidRDefault="00F26958">
      <w:pPr>
        <w:pStyle w:val="normal0"/>
        <w:ind w:firstLine="360"/>
        <w:rPr>
          <w:rFonts w:ascii="Garamond" w:eastAsia="Garamond" w:hAnsi="Garamond" w:cs="Garamond"/>
        </w:rPr>
      </w:pPr>
      <w:r w:rsidRPr="00807416">
        <w:rPr>
          <w:rFonts w:ascii="Garamond" w:eastAsia="Cardo" w:hAnsi="Garamond" w:cs="Cardo"/>
        </w:rPr>
        <w:t xml:space="preserve">Soft Credit Gifts To </w:t>
      </w:r>
      <w:r w:rsidR="00807416">
        <w:rPr>
          <w:rFonts w:ascii="Wingdings" w:hAnsi="Wingdings"/>
        </w:rPr>
        <w:t></w:t>
      </w:r>
      <w:r w:rsidR="00807416" w:rsidRPr="00807416">
        <w:rPr>
          <w:rFonts w:ascii="Garamond" w:hAnsi="Garamond"/>
        </w:rPr>
        <w:t xml:space="preserve"> </w:t>
      </w:r>
      <w:r w:rsidRPr="00807416">
        <w:rPr>
          <w:rFonts w:ascii="Garamond" w:eastAsia="Cardo" w:hAnsi="Garamond" w:cs="Cardo"/>
        </w:rPr>
        <w:t>Both</w:t>
      </w:r>
    </w:p>
    <w:p w14:paraId="5B0B46FD" w14:textId="157F44D7" w:rsidR="00902323" w:rsidRPr="00807416" w:rsidRDefault="00F26958">
      <w:pPr>
        <w:pStyle w:val="normal0"/>
        <w:ind w:firstLine="360"/>
        <w:rPr>
          <w:rFonts w:ascii="Garamond" w:eastAsia="Garamond" w:hAnsi="Garamond" w:cs="Garamond"/>
        </w:rPr>
      </w:pPr>
      <w:r w:rsidRPr="00807416">
        <w:rPr>
          <w:rFonts w:ascii="Garamond" w:eastAsia="Cardo" w:hAnsi="Garamond" w:cs="Cardo"/>
        </w:rPr>
        <w:t xml:space="preserve">Credit Matching Gifts To </w:t>
      </w:r>
      <w:r w:rsidR="00807416">
        <w:rPr>
          <w:rFonts w:ascii="Wingdings" w:hAnsi="Wingdings"/>
        </w:rPr>
        <w:t></w:t>
      </w:r>
      <w:r w:rsidRPr="00807416">
        <w:rPr>
          <w:rFonts w:ascii="Garamond" w:eastAsia="Cardo" w:hAnsi="Garamond" w:cs="Cardo"/>
        </w:rPr>
        <w:t xml:space="preserve"> Donor</w:t>
      </w:r>
    </w:p>
    <w:p w14:paraId="5AAF5018" w14:textId="77777777" w:rsidR="00902323" w:rsidRPr="00807416" w:rsidRDefault="00F26958">
      <w:pPr>
        <w:pStyle w:val="normal0"/>
        <w:ind w:left="360" w:firstLine="36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Inactive constituents</w:t>
      </w:r>
    </w:p>
    <w:p w14:paraId="12A0900C" w14:textId="77777777" w:rsidR="00902323" w:rsidRPr="00807416" w:rsidRDefault="00F26958">
      <w:pPr>
        <w:pStyle w:val="normal0"/>
        <w:ind w:left="360" w:firstLine="36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34C2E258" w14:textId="77777777" w:rsidR="00902323" w:rsidRPr="00807416" w:rsidRDefault="00F26958">
      <w:pPr>
        <w:pStyle w:val="normal0"/>
        <w:ind w:left="360" w:firstLine="36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Constituents with no valid addresses</w:t>
      </w:r>
    </w:p>
    <w:p w14:paraId="33721679" w14:textId="3928051D" w:rsidR="00902323" w:rsidRPr="00807416" w:rsidRDefault="00F26958">
      <w:pPr>
        <w:pStyle w:val="normal0"/>
        <w:ind w:firstLine="360"/>
        <w:rPr>
          <w:rFonts w:ascii="Garamond" w:eastAsia="Garamond" w:hAnsi="Garamond" w:cs="Garamond"/>
        </w:rPr>
      </w:pPr>
      <w:r w:rsidRPr="00807416">
        <w:rPr>
          <w:rFonts w:ascii="Garamond" w:eastAsia="Cardo" w:hAnsi="Garamond" w:cs="Cardo"/>
        </w:rPr>
        <w:t xml:space="preserve">Report Type: </w:t>
      </w:r>
      <w:r w:rsidR="00807416">
        <w:rPr>
          <w:rFonts w:ascii="Wingdings" w:hAnsi="Wingdings"/>
        </w:rPr>
        <w:t></w:t>
      </w:r>
      <w:r w:rsidRPr="00807416">
        <w:rPr>
          <w:rFonts w:ascii="Garamond" w:eastAsia="Cardo" w:hAnsi="Garamond" w:cs="Cardo"/>
        </w:rPr>
        <w:t xml:space="preserve"> Detail</w:t>
      </w:r>
    </w:p>
    <w:p w14:paraId="3AD4E4E4" w14:textId="77777777" w:rsidR="00902323" w:rsidRPr="00807416" w:rsidRDefault="00F26958">
      <w:pPr>
        <w:pStyle w:val="normal0"/>
        <w:ind w:firstLine="36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Create </w:t>
      </w:r>
      <w:r w:rsidRPr="00807416">
        <w:rPr>
          <w:rFonts w:ascii="Garamond" w:eastAsia="Garamond" w:hAnsi="Garamond" w:cs="Garamond"/>
          <w:b/>
          <w:highlight w:val="lightGray"/>
        </w:rPr>
        <w:t xml:space="preserve"> Constituent </w:t>
      </w:r>
      <w:r w:rsidRPr="00807416">
        <w:rPr>
          <w:rFonts w:ascii="Garamond" w:eastAsia="Garamond" w:hAnsi="Garamond" w:cs="Garamond"/>
          <w:b/>
        </w:rPr>
        <w:t xml:space="preserve"> </w:t>
      </w:r>
      <w:r w:rsidRPr="00807416">
        <w:rPr>
          <w:rFonts w:ascii="Garamond" w:eastAsia="Garamond" w:hAnsi="Garamond" w:cs="Garamond"/>
        </w:rPr>
        <w:t>output query</w:t>
      </w:r>
    </w:p>
    <w:p w14:paraId="145DDCDE"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2. Filters tab:</w:t>
      </w:r>
    </w:p>
    <w:p w14:paraId="6FEEE28C"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Campaigns/Include Selected, Annual Fund </w:t>
      </w:r>
      <w:r w:rsidRPr="00807416">
        <w:rPr>
          <w:rFonts w:ascii="Garamond" w:eastAsia="Garamond" w:hAnsi="Garamond" w:cs="Garamond"/>
          <w:i/>
        </w:rPr>
        <w:t>current fiscal year.</w:t>
      </w:r>
    </w:p>
    <w:p w14:paraId="3A761403" w14:textId="77777777" w:rsidR="00902323" w:rsidRPr="00807416" w:rsidRDefault="00F26958">
      <w:pPr>
        <w:pStyle w:val="normal0"/>
        <w:ind w:left="360"/>
        <w:rPr>
          <w:rFonts w:ascii="Garamond" w:eastAsia="Garamond" w:hAnsi="Garamond" w:cs="Garamond"/>
        </w:rPr>
      </w:pPr>
      <w:r w:rsidRPr="00807416">
        <w:rPr>
          <w:rFonts w:ascii="Garamond" w:eastAsia="Garamond" w:hAnsi="Garamond" w:cs="Garamond"/>
        </w:rPr>
        <w:t>Constituent Codes: Include Selected: Current Parent; New Parent; Little School Parent</w:t>
      </w:r>
    </w:p>
    <w:p w14:paraId="5EEA9A5E" w14:textId="77777777" w:rsidR="00902323" w:rsidRPr="00807416" w:rsidRDefault="00F26958">
      <w:pPr>
        <w:pStyle w:val="normal0"/>
        <w:ind w:left="360"/>
        <w:rPr>
          <w:rFonts w:ascii="Garamond" w:eastAsia="Garamond" w:hAnsi="Garamond" w:cs="Garamond"/>
          <w:i/>
          <w:color w:val="FF0000"/>
          <w:sz w:val="20"/>
          <w:szCs w:val="20"/>
        </w:rPr>
      </w:pPr>
      <w:r w:rsidRPr="00807416">
        <w:rPr>
          <w:rFonts w:ascii="Garamond" w:eastAsia="Garamond" w:hAnsi="Garamond" w:cs="Garamond"/>
          <w:i/>
          <w:sz w:val="20"/>
          <w:szCs w:val="20"/>
        </w:rPr>
        <w:t>Note: If new parents have been rolled a new for the next FY have been added, you will need to remove New Parent from the above.</w:t>
      </w:r>
    </w:p>
    <w:p w14:paraId="6930FBD6" w14:textId="24A61A78" w:rsidR="00902323" w:rsidRPr="00807416" w:rsidRDefault="001B4EF4" w:rsidP="001B4EF4">
      <w:pPr>
        <w:pStyle w:val="normal0"/>
        <w:spacing w:line="240" w:lineRule="auto"/>
        <w:ind w:left="360"/>
        <w:contextualSpacing/>
        <w:rPr>
          <w:rFonts w:ascii="Garamond" w:eastAsia="Garamond" w:hAnsi="Garamond" w:cs="Garamond"/>
        </w:rPr>
      </w:pPr>
      <w:r>
        <w:rPr>
          <w:rFonts w:ascii="Garamond" w:eastAsia="Garamond" w:hAnsi="Garamond" w:cs="Garamond"/>
        </w:rPr>
        <w:t>3</w:t>
      </w:r>
      <w:r w:rsidR="00F26958" w:rsidRPr="00807416">
        <w:rPr>
          <w:rFonts w:ascii="Garamond" w:eastAsia="Garamond" w:hAnsi="Garamond" w:cs="Garamond"/>
        </w:rPr>
        <w:t>. Format tab:</w:t>
      </w:r>
    </w:p>
    <w:p w14:paraId="173A2BF8" w14:textId="77777777" w:rsidR="00902323" w:rsidRPr="00807416" w:rsidRDefault="00F26958">
      <w:pPr>
        <w:pStyle w:val="normal0"/>
        <w:ind w:left="180"/>
        <w:rPr>
          <w:rFonts w:ascii="Garamond" w:eastAsia="Garamond" w:hAnsi="Garamond" w:cs="Garamond"/>
        </w:rPr>
      </w:pPr>
      <w:r w:rsidRPr="00807416">
        <w:rPr>
          <w:rFonts w:ascii="Garamond" w:eastAsia="Garamond" w:hAnsi="Garamond" w:cs="Garamond"/>
        </w:rPr>
        <w:tab/>
        <w:t xml:space="preserve">Title: </w:t>
      </w:r>
      <w:r w:rsidRPr="00807416">
        <w:rPr>
          <w:rFonts w:ascii="Garamond" w:eastAsia="Garamond" w:hAnsi="Garamond" w:cs="Garamond"/>
          <w:i/>
        </w:rPr>
        <w:t>current fiscal year</w:t>
      </w:r>
      <w:r w:rsidRPr="00807416">
        <w:rPr>
          <w:rFonts w:ascii="Garamond" w:eastAsia="Garamond" w:hAnsi="Garamond" w:cs="Garamond"/>
        </w:rPr>
        <w:t xml:space="preserve"> Annual Fund Parent Proof</w:t>
      </w:r>
    </w:p>
    <w:p w14:paraId="2DB579CC"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Select the Preview button</w:t>
      </w:r>
    </w:p>
    <w:p w14:paraId="260E637F"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Print the report for two purposes 1) Back-up 2) Remove anonymous donor names from exported data.</w:t>
      </w:r>
    </w:p>
    <w:p w14:paraId="110BD78E"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Open the </w:t>
      </w:r>
      <w:r w:rsidRPr="00807416">
        <w:rPr>
          <w:rFonts w:ascii="Garamond" w:eastAsia="Garamond" w:hAnsi="Garamond" w:cs="Garamond"/>
          <w:b/>
        </w:rPr>
        <w:t>Export</w:t>
      </w:r>
      <w:r w:rsidRPr="00807416">
        <w:rPr>
          <w:rFonts w:ascii="Garamond" w:eastAsia="Garamond" w:hAnsi="Garamond" w:cs="Garamond"/>
        </w:rPr>
        <w:t xml:space="preserve"> </w:t>
      </w:r>
      <w:r w:rsidRPr="00807416">
        <w:rPr>
          <w:rFonts w:ascii="Garamond" w:eastAsia="Garamond" w:hAnsi="Garamond" w:cs="Garamond"/>
          <w:b/>
        </w:rPr>
        <w:t>Module</w:t>
      </w:r>
    </w:p>
    <w:p w14:paraId="0E5922F4"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 xml:space="preserve">Select: </w:t>
      </w:r>
      <w:r w:rsidRPr="001B4EF4">
        <w:rPr>
          <w:rFonts w:ascii="Garamond" w:eastAsia="Garamond" w:hAnsi="Garamond" w:cs="Garamond"/>
          <w:b/>
        </w:rPr>
        <w:t>Annual Report Parent Proof</w:t>
      </w:r>
      <w:r w:rsidRPr="00807416">
        <w:rPr>
          <w:rFonts w:ascii="Garamond" w:eastAsia="Garamond" w:hAnsi="Garamond" w:cs="Garamond"/>
        </w:rPr>
        <w:t xml:space="preserve"> Export</w:t>
      </w:r>
    </w:p>
    <w:p w14:paraId="0C9E9F3E"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1. General tab:</w:t>
      </w:r>
    </w:p>
    <w:p w14:paraId="3C4FD4A2"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Include the query created from the above report</w:t>
      </w:r>
    </w:p>
    <w:p w14:paraId="5D9D0CC9"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2. Output tab:</w:t>
      </w:r>
    </w:p>
    <w:p w14:paraId="6D00753A"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Highlight </w:t>
      </w:r>
      <w:r w:rsidRPr="00807416">
        <w:rPr>
          <w:rFonts w:ascii="Garamond" w:eastAsia="Garamond" w:hAnsi="Garamond" w:cs="Garamond"/>
          <w:b/>
        </w:rPr>
        <w:t>Gifts</w:t>
      </w:r>
    </w:p>
    <w:p w14:paraId="459E15BA"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 xml:space="preserve">Select the </w:t>
      </w:r>
      <w:r w:rsidRPr="00807416">
        <w:rPr>
          <w:rFonts w:ascii="Garamond" w:eastAsia="Garamond" w:hAnsi="Garamond" w:cs="Garamond"/>
          <w:b/>
        </w:rPr>
        <w:t>Criteria</w:t>
      </w:r>
      <w:r w:rsidRPr="00807416">
        <w:rPr>
          <w:rFonts w:ascii="Garamond" w:eastAsia="Garamond" w:hAnsi="Garamond" w:cs="Garamond"/>
        </w:rPr>
        <w:t xml:space="preserve"> button</w:t>
      </w:r>
    </w:p>
    <w:p w14:paraId="5CB44A86" w14:textId="77777777" w:rsidR="00902323" w:rsidRPr="00807416" w:rsidRDefault="00F26958">
      <w:pPr>
        <w:pStyle w:val="normal0"/>
        <w:ind w:left="360" w:firstLine="360"/>
        <w:rPr>
          <w:rFonts w:ascii="Garamond" w:eastAsia="Garamond" w:hAnsi="Garamond" w:cs="Garamond"/>
        </w:rPr>
      </w:pPr>
      <w:r w:rsidRPr="00807416">
        <w:rPr>
          <w:rFonts w:ascii="Garamond" w:eastAsia="Garamond" w:hAnsi="Garamond" w:cs="Garamond"/>
        </w:rPr>
        <w:t>Filters tab: Campaign should be updated to current Fiscal Year</w:t>
      </w:r>
    </w:p>
    <w:p w14:paraId="0B9BDB3D"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 xml:space="preserve">Select the </w:t>
      </w:r>
      <w:r w:rsidRPr="00807416">
        <w:rPr>
          <w:rFonts w:ascii="Garamond" w:eastAsia="Garamond" w:hAnsi="Garamond" w:cs="Garamond"/>
          <w:b/>
        </w:rPr>
        <w:t>Export Now</w:t>
      </w:r>
      <w:r w:rsidRPr="00807416">
        <w:rPr>
          <w:rFonts w:ascii="Garamond" w:eastAsia="Garamond" w:hAnsi="Garamond" w:cs="Garamond"/>
        </w:rPr>
        <w:t xml:space="preserve"> button &amp; save the export in your local files.</w:t>
      </w:r>
    </w:p>
    <w:p w14:paraId="75365D7E"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lastRenderedPageBreak/>
        <w:t>Open the exported data, copy &amp; paste into MS Word document “un-formatted”.</w:t>
      </w:r>
    </w:p>
    <w:p w14:paraId="41AD9CAA" w14:textId="77777777" w:rsidR="00902323" w:rsidRPr="00807416" w:rsidRDefault="00F26958" w:rsidP="001B4EF4">
      <w:pPr>
        <w:pStyle w:val="normal0"/>
        <w:spacing w:line="240" w:lineRule="auto"/>
        <w:ind w:left="360"/>
        <w:contextualSpacing/>
        <w:rPr>
          <w:rFonts w:ascii="Garamond" w:eastAsia="Garamond" w:hAnsi="Garamond" w:cs="Garamond"/>
        </w:rPr>
      </w:pPr>
      <w:r w:rsidRPr="00807416">
        <w:rPr>
          <w:rFonts w:ascii="Garamond" w:eastAsia="Garamond" w:hAnsi="Garamond" w:cs="Garamond"/>
        </w:rPr>
        <w:t>Remove anonymous donor names</w:t>
      </w:r>
    </w:p>
    <w:p w14:paraId="3C600332" w14:textId="77777777" w:rsidR="00902323" w:rsidRPr="00807416" w:rsidRDefault="00902323">
      <w:pPr>
        <w:pStyle w:val="Heading3"/>
        <w:contextualSpacing w:val="0"/>
        <w:rPr>
          <w:rFonts w:ascii="Garamond" w:eastAsia="Garamond" w:hAnsi="Garamond" w:cs="Garamond"/>
        </w:rPr>
      </w:pPr>
      <w:bookmarkStart w:id="12" w:name="_meukdy" w:colFirst="0" w:colLast="0"/>
      <w:bookmarkEnd w:id="12"/>
    </w:p>
    <w:p w14:paraId="4A675C0C" w14:textId="77777777" w:rsidR="00902323" w:rsidRPr="00807416" w:rsidRDefault="00F26958">
      <w:pPr>
        <w:pStyle w:val="Heading3"/>
        <w:contextualSpacing w:val="0"/>
        <w:rPr>
          <w:rFonts w:ascii="Garamond" w:eastAsia="Garamond" w:hAnsi="Garamond" w:cs="Garamond"/>
        </w:rPr>
      </w:pPr>
      <w:r w:rsidRPr="00807416">
        <w:rPr>
          <w:rFonts w:ascii="Garamond" w:eastAsia="Garamond" w:hAnsi="Garamond" w:cs="Garamond"/>
        </w:rPr>
        <w:t>Alumni Proof</w:t>
      </w:r>
    </w:p>
    <w:p w14:paraId="7A430BC0"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Open the </w:t>
      </w:r>
      <w:r w:rsidRPr="00807416">
        <w:rPr>
          <w:rFonts w:ascii="Garamond" w:eastAsia="Garamond" w:hAnsi="Garamond" w:cs="Garamond"/>
          <w:b/>
        </w:rPr>
        <w:t>Reports Module</w:t>
      </w:r>
      <w:r w:rsidRPr="00807416">
        <w:rPr>
          <w:rFonts w:ascii="Garamond" w:eastAsia="Garamond" w:hAnsi="Garamond" w:cs="Garamond"/>
        </w:rPr>
        <w:t xml:space="preserve">, select </w:t>
      </w:r>
      <w:r w:rsidRPr="00807416">
        <w:rPr>
          <w:rFonts w:ascii="Garamond" w:eastAsia="Garamond" w:hAnsi="Garamond" w:cs="Garamond"/>
          <w:b/>
        </w:rPr>
        <w:t>Analytical Reports/Alumni Class Analysis/Annual Report Alumni Analysis (SH)</w:t>
      </w:r>
    </w:p>
    <w:p w14:paraId="7926CB51"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1. General tab:</w:t>
      </w:r>
    </w:p>
    <w:p w14:paraId="6052EB51" w14:textId="77777777" w:rsidR="00902323" w:rsidRPr="00807416" w:rsidRDefault="00F26958">
      <w:pPr>
        <w:pStyle w:val="normal0"/>
        <w:ind w:left="540"/>
        <w:rPr>
          <w:rFonts w:ascii="Garamond" w:eastAsia="Garamond" w:hAnsi="Garamond" w:cs="Garamond"/>
          <w:b/>
        </w:rPr>
      </w:pPr>
      <w:r w:rsidRPr="00807416">
        <w:rPr>
          <w:rFonts w:ascii="Garamond" w:eastAsia="Garamond" w:hAnsi="Garamond" w:cs="Garamond"/>
        </w:rPr>
        <w:t xml:space="preserve">Include </w:t>
      </w:r>
      <w:r w:rsidRPr="00807416">
        <w:rPr>
          <w:rFonts w:ascii="Garamond" w:eastAsia="Garamond" w:hAnsi="Garamond" w:cs="Garamond"/>
          <w:b/>
        </w:rPr>
        <w:t>All Records</w:t>
      </w:r>
    </w:p>
    <w:p w14:paraId="681A7D3B" w14:textId="59335903" w:rsidR="00902323" w:rsidRPr="00807416" w:rsidRDefault="00F26958">
      <w:pPr>
        <w:pStyle w:val="normal0"/>
        <w:ind w:left="540"/>
        <w:rPr>
          <w:rFonts w:ascii="Garamond" w:eastAsia="Garamond" w:hAnsi="Garamond" w:cs="Garamond"/>
        </w:rPr>
      </w:pPr>
      <w:r w:rsidRPr="00807416">
        <w:rPr>
          <w:rFonts w:ascii="Garamond" w:eastAsia="Cardo" w:hAnsi="Garamond" w:cs="Cardo"/>
        </w:rPr>
        <w:t xml:space="preserve">Soft Credit Gifts To </w:t>
      </w:r>
      <w:r w:rsidR="00807416">
        <w:rPr>
          <w:rFonts w:ascii="Wingdings" w:hAnsi="Wingdings"/>
        </w:rPr>
        <w:t></w:t>
      </w:r>
      <w:r w:rsidRPr="00807416">
        <w:rPr>
          <w:rFonts w:ascii="Garamond" w:eastAsia="Cardo" w:hAnsi="Garamond" w:cs="Cardo"/>
        </w:rPr>
        <w:t xml:space="preserve"> Both</w:t>
      </w:r>
    </w:p>
    <w:p w14:paraId="5B433578" w14:textId="37E14404" w:rsidR="00902323" w:rsidRPr="00807416" w:rsidRDefault="00F26958">
      <w:pPr>
        <w:pStyle w:val="normal0"/>
        <w:ind w:left="540"/>
        <w:rPr>
          <w:rFonts w:ascii="Garamond" w:eastAsia="Garamond" w:hAnsi="Garamond" w:cs="Garamond"/>
        </w:rPr>
      </w:pPr>
      <w:r w:rsidRPr="00807416">
        <w:rPr>
          <w:rFonts w:ascii="Garamond" w:eastAsia="Cardo" w:hAnsi="Garamond" w:cs="Cardo"/>
        </w:rPr>
        <w:t xml:space="preserve">Credit Matching Gifts To </w:t>
      </w:r>
      <w:r w:rsidR="00807416">
        <w:rPr>
          <w:rFonts w:ascii="Wingdings" w:hAnsi="Wingdings"/>
        </w:rPr>
        <w:t></w:t>
      </w:r>
      <w:r w:rsidRPr="00807416">
        <w:rPr>
          <w:rFonts w:ascii="Garamond" w:eastAsia="Cardo" w:hAnsi="Garamond" w:cs="Cardo"/>
        </w:rPr>
        <w:t xml:space="preserve"> Donor</w:t>
      </w:r>
    </w:p>
    <w:p w14:paraId="3C673228"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Include these Constituents:</w:t>
      </w:r>
    </w:p>
    <w:p w14:paraId="5DFC0225" w14:textId="77777777" w:rsidR="00902323" w:rsidRPr="00807416" w:rsidRDefault="00F26958">
      <w:pPr>
        <w:pStyle w:val="normal0"/>
        <w:ind w:left="54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Inactive constituents</w:t>
      </w:r>
    </w:p>
    <w:p w14:paraId="27EB2893" w14:textId="77777777" w:rsidR="00902323" w:rsidRPr="00807416" w:rsidRDefault="00F26958">
      <w:pPr>
        <w:pStyle w:val="normal0"/>
        <w:ind w:left="54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03804ECC" w14:textId="77777777" w:rsidR="00902323" w:rsidRPr="00807416" w:rsidRDefault="00F26958">
      <w:pPr>
        <w:pStyle w:val="normal0"/>
        <w:ind w:left="54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Constituents with no valid addresses</w:t>
      </w:r>
    </w:p>
    <w:p w14:paraId="6C5B8ED8" w14:textId="4B99BCEA" w:rsidR="00902323" w:rsidRPr="00807416" w:rsidRDefault="00F26958">
      <w:pPr>
        <w:pStyle w:val="normal0"/>
        <w:ind w:left="540"/>
        <w:rPr>
          <w:rFonts w:ascii="Garamond" w:eastAsia="Garamond" w:hAnsi="Garamond" w:cs="Garamond"/>
        </w:rPr>
      </w:pPr>
      <w:r w:rsidRPr="00807416">
        <w:rPr>
          <w:rFonts w:ascii="Garamond" w:eastAsia="Cardo" w:hAnsi="Garamond" w:cs="Cardo"/>
        </w:rPr>
        <w:t xml:space="preserve">Report Type: </w:t>
      </w:r>
      <w:r w:rsidR="00807416">
        <w:rPr>
          <w:rFonts w:ascii="Wingdings" w:hAnsi="Wingdings"/>
        </w:rPr>
        <w:t></w:t>
      </w:r>
      <w:r w:rsidRPr="00807416">
        <w:rPr>
          <w:rFonts w:ascii="Garamond" w:eastAsia="Cardo" w:hAnsi="Garamond" w:cs="Cardo"/>
        </w:rPr>
        <w:t xml:space="preserve"> Detail</w:t>
      </w:r>
    </w:p>
    <w:p w14:paraId="0F83F127" w14:textId="77777777" w:rsidR="00902323" w:rsidRPr="00807416" w:rsidRDefault="00F26958">
      <w:pPr>
        <w:pStyle w:val="normal0"/>
        <w:ind w:left="54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Create </w:t>
      </w:r>
      <w:r w:rsidRPr="00807416">
        <w:rPr>
          <w:rFonts w:ascii="Garamond" w:eastAsia="Garamond" w:hAnsi="Garamond" w:cs="Garamond"/>
          <w:b/>
          <w:highlight w:val="lightGray"/>
        </w:rPr>
        <w:t xml:space="preserve"> Constituent </w:t>
      </w:r>
      <w:r w:rsidRPr="00807416">
        <w:rPr>
          <w:rFonts w:ascii="Garamond" w:eastAsia="Garamond" w:hAnsi="Garamond" w:cs="Garamond"/>
          <w:b/>
        </w:rPr>
        <w:t xml:space="preserve"> </w:t>
      </w:r>
      <w:r w:rsidRPr="00807416">
        <w:rPr>
          <w:rFonts w:ascii="Garamond" w:eastAsia="Garamond" w:hAnsi="Garamond" w:cs="Garamond"/>
        </w:rPr>
        <w:t>output query</w:t>
      </w:r>
    </w:p>
    <w:p w14:paraId="53C7223C" w14:textId="77777777" w:rsidR="00902323" w:rsidRPr="00807416" w:rsidRDefault="00F26958">
      <w:pPr>
        <w:pStyle w:val="normal0"/>
        <w:ind w:left="360"/>
        <w:rPr>
          <w:rFonts w:ascii="Garamond" w:eastAsia="Garamond" w:hAnsi="Garamond" w:cs="Garamond"/>
        </w:rPr>
      </w:pPr>
      <w:r w:rsidRPr="00807416">
        <w:rPr>
          <w:rFonts w:ascii="Garamond" w:eastAsia="Garamond" w:hAnsi="Garamond" w:cs="Garamond"/>
        </w:rPr>
        <w:t>2. Filters tab:</w:t>
      </w:r>
    </w:p>
    <w:p w14:paraId="19793310" w14:textId="77777777" w:rsidR="00902323" w:rsidRPr="00807416" w:rsidRDefault="00F26958">
      <w:pPr>
        <w:pStyle w:val="normal0"/>
        <w:ind w:left="540"/>
        <w:rPr>
          <w:rFonts w:ascii="Garamond" w:eastAsia="Garamond" w:hAnsi="Garamond" w:cs="Garamond"/>
          <w:color w:val="FF0000"/>
        </w:rPr>
      </w:pPr>
      <w:r w:rsidRPr="00807416">
        <w:rPr>
          <w:rFonts w:ascii="Garamond" w:eastAsia="Garamond" w:hAnsi="Garamond" w:cs="Garamond"/>
        </w:rPr>
        <w:t>Alumni Codes: Include Selected: Alumni; Class Associate; Pape</w:t>
      </w:r>
    </w:p>
    <w:p w14:paraId="59A8A96E"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 xml:space="preserve">Campaigns/Include Selected, Annual Fund </w:t>
      </w:r>
      <w:r w:rsidRPr="00807416">
        <w:rPr>
          <w:rFonts w:ascii="Garamond" w:eastAsia="Garamond" w:hAnsi="Garamond" w:cs="Garamond"/>
          <w:i/>
        </w:rPr>
        <w:t>current fiscal year.</w:t>
      </w:r>
    </w:p>
    <w:p w14:paraId="3678B8C7"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3. Gift Types tab:</w:t>
      </w:r>
    </w:p>
    <w:p w14:paraId="50557FA3"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 xml:space="preserve">All should be selected except for </w:t>
      </w:r>
      <w:r w:rsidRPr="00807416">
        <w:rPr>
          <w:rFonts w:ascii="Garamond" w:eastAsia="Garamond" w:hAnsi="Garamond" w:cs="Garamond"/>
          <w:b/>
        </w:rPr>
        <w:t>Pledge</w:t>
      </w:r>
      <w:r w:rsidRPr="00807416">
        <w:rPr>
          <w:rFonts w:ascii="Garamond" w:eastAsia="Garamond" w:hAnsi="Garamond" w:cs="Garamond"/>
        </w:rPr>
        <w:t xml:space="preserve"> and </w:t>
      </w:r>
      <w:r w:rsidRPr="00807416">
        <w:rPr>
          <w:rFonts w:ascii="Garamond" w:eastAsia="Garamond" w:hAnsi="Garamond" w:cs="Garamond"/>
          <w:b/>
        </w:rPr>
        <w:t>MG Pledge</w:t>
      </w:r>
    </w:p>
    <w:p w14:paraId="7B0E65C8"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9. Format tab:</w:t>
      </w:r>
    </w:p>
    <w:p w14:paraId="72639420"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Title: Alumni Class Analysis</w:t>
      </w:r>
    </w:p>
    <w:p w14:paraId="7136942C" w14:textId="77777777" w:rsidR="00902323" w:rsidRPr="00807416" w:rsidRDefault="00F26958">
      <w:pPr>
        <w:pStyle w:val="normal0"/>
        <w:ind w:left="540"/>
        <w:rPr>
          <w:rFonts w:ascii="Garamond" w:eastAsia="Garamond" w:hAnsi="Garamond" w:cs="Garamond"/>
          <w:i/>
        </w:rPr>
      </w:pPr>
      <w:r w:rsidRPr="00807416">
        <w:rPr>
          <w:rFonts w:ascii="Garamond" w:eastAsia="Garamond" w:hAnsi="Garamond" w:cs="Garamond"/>
        </w:rPr>
        <w:t xml:space="preserve">Subtitle: </w:t>
      </w:r>
      <w:r w:rsidRPr="00807416">
        <w:rPr>
          <w:rFonts w:ascii="Garamond" w:eastAsia="Garamond" w:hAnsi="Garamond" w:cs="Garamond"/>
          <w:i/>
        </w:rPr>
        <w:t>current Fiscal Year</w:t>
      </w:r>
    </w:p>
    <w:p w14:paraId="55DF4243"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Run Report and print for two reasons; 1) Back-up 2) Remove anonymous donor names from exported data.</w:t>
      </w:r>
    </w:p>
    <w:p w14:paraId="70FDDBEE"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Open the </w:t>
      </w:r>
      <w:r w:rsidRPr="00807416">
        <w:rPr>
          <w:rFonts w:ascii="Garamond" w:eastAsia="Garamond" w:hAnsi="Garamond" w:cs="Garamond"/>
          <w:b/>
        </w:rPr>
        <w:t>Export</w:t>
      </w:r>
      <w:r w:rsidRPr="00807416">
        <w:rPr>
          <w:rFonts w:ascii="Garamond" w:eastAsia="Garamond" w:hAnsi="Garamond" w:cs="Garamond"/>
        </w:rPr>
        <w:t xml:space="preserve"> </w:t>
      </w:r>
      <w:r w:rsidRPr="00807416">
        <w:rPr>
          <w:rFonts w:ascii="Garamond" w:eastAsia="Garamond" w:hAnsi="Garamond" w:cs="Garamond"/>
          <w:b/>
        </w:rPr>
        <w:t>Module</w:t>
      </w:r>
    </w:p>
    <w:p w14:paraId="55EB2043"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Select: Annual Report Alum Export</w:t>
      </w:r>
    </w:p>
    <w:p w14:paraId="38418C46"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1. General tab:</w:t>
      </w:r>
    </w:p>
    <w:p w14:paraId="45AF1C6A"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Include the query created from the above report</w:t>
      </w:r>
    </w:p>
    <w:p w14:paraId="69E1F72E"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2. Output tab:</w:t>
      </w:r>
    </w:p>
    <w:p w14:paraId="1CD49666"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 xml:space="preserve">Highlight </w:t>
      </w:r>
      <w:r w:rsidRPr="00807416">
        <w:rPr>
          <w:rFonts w:ascii="Garamond" w:eastAsia="Garamond" w:hAnsi="Garamond" w:cs="Garamond"/>
          <w:b/>
        </w:rPr>
        <w:t>Gifts</w:t>
      </w:r>
    </w:p>
    <w:p w14:paraId="229A961B" w14:textId="77777777" w:rsidR="00902323" w:rsidRPr="00807416" w:rsidRDefault="00F26958">
      <w:pPr>
        <w:pStyle w:val="normal0"/>
        <w:spacing w:line="240" w:lineRule="auto"/>
        <w:ind w:left="540"/>
        <w:rPr>
          <w:rFonts w:ascii="Garamond" w:eastAsia="Garamond" w:hAnsi="Garamond" w:cs="Garamond"/>
        </w:rPr>
      </w:pPr>
      <w:r w:rsidRPr="00807416">
        <w:rPr>
          <w:rFonts w:ascii="Garamond" w:eastAsia="Garamond" w:hAnsi="Garamond" w:cs="Garamond"/>
        </w:rPr>
        <w:t xml:space="preserve">Select the </w:t>
      </w:r>
      <w:r w:rsidRPr="00807416">
        <w:rPr>
          <w:rFonts w:ascii="Garamond" w:eastAsia="Garamond" w:hAnsi="Garamond" w:cs="Garamond"/>
          <w:b/>
        </w:rPr>
        <w:t>Criteria</w:t>
      </w:r>
      <w:r w:rsidRPr="00807416">
        <w:rPr>
          <w:rFonts w:ascii="Garamond" w:eastAsia="Garamond" w:hAnsi="Garamond" w:cs="Garamond"/>
        </w:rPr>
        <w:t xml:space="preserve"> button</w:t>
      </w:r>
    </w:p>
    <w:p w14:paraId="1F7D557D"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Filters tab: Campaign should be updated to current Fiscal Year</w:t>
      </w:r>
    </w:p>
    <w:p w14:paraId="2645616C"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 xml:space="preserve">Select the </w:t>
      </w:r>
      <w:r w:rsidRPr="00807416">
        <w:rPr>
          <w:rFonts w:ascii="Garamond" w:eastAsia="Garamond" w:hAnsi="Garamond" w:cs="Garamond"/>
          <w:b/>
        </w:rPr>
        <w:t>Export Now</w:t>
      </w:r>
      <w:r w:rsidRPr="00807416">
        <w:rPr>
          <w:rFonts w:ascii="Garamond" w:eastAsia="Garamond" w:hAnsi="Garamond" w:cs="Garamond"/>
        </w:rPr>
        <w:t xml:space="preserve"> button</w:t>
      </w:r>
    </w:p>
    <w:p w14:paraId="4EB72AE0"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After exporting, sort alpha</w:t>
      </w:r>
    </w:p>
    <w:p w14:paraId="63F4A785"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List AL/CA names only (not spouse unless also AL or CA)</w:t>
      </w:r>
    </w:p>
    <w:p w14:paraId="3BCB727B"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List Married AL/CA together &amp; delete duplicates</w:t>
      </w:r>
    </w:p>
    <w:p w14:paraId="06F3B85F"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Place an asterisk “*” behind the name of “Class Associates”</w:t>
      </w:r>
    </w:p>
    <w:p w14:paraId="4EF4C643"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Remove anonymous donor names from exported data and list as “Anonymous (# of anonymous)”</w:t>
      </w:r>
    </w:p>
    <w:p w14:paraId="1F66E98F" w14:textId="77777777" w:rsidR="00902323" w:rsidRPr="00807416" w:rsidRDefault="00F26958">
      <w:pPr>
        <w:pStyle w:val="normal0"/>
        <w:spacing w:line="240" w:lineRule="auto"/>
        <w:ind w:left="360"/>
        <w:rPr>
          <w:rFonts w:ascii="Garamond" w:eastAsia="Garamond" w:hAnsi="Garamond" w:cs="Garamond"/>
        </w:rPr>
      </w:pPr>
      <w:r w:rsidRPr="00807416">
        <w:rPr>
          <w:rFonts w:ascii="Garamond" w:eastAsia="Garamond" w:hAnsi="Garamond" w:cs="Garamond"/>
        </w:rPr>
        <w:t>Copy and paste names in MS Word document “unformatted” add footer “* Denotes Class Associate”</w:t>
      </w:r>
    </w:p>
    <w:p w14:paraId="4A1AD808" w14:textId="77777777" w:rsidR="00902323" w:rsidRPr="00807416" w:rsidRDefault="00F26958">
      <w:pPr>
        <w:pStyle w:val="Heading1"/>
        <w:spacing w:before="200"/>
        <w:contextualSpacing w:val="0"/>
        <w:rPr>
          <w:rFonts w:ascii="Garamond" w:eastAsia="Garamond" w:hAnsi="Garamond" w:cs="Garamond"/>
          <w:sz w:val="20"/>
          <w:szCs w:val="20"/>
        </w:rPr>
      </w:pPr>
      <w:r w:rsidRPr="00807416">
        <w:rPr>
          <w:rFonts w:ascii="Garamond" w:eastAsia="Garamond" w:hAnsi="Garamond" w:cs="Garamond"/>
        </w:rPr>
        <w:lastRenderedPageBreak/>
        <w:t>Annual Report</w:t>
      </w:r>
    </w:p>
    <w:p w14:paraId="02DE96E2" w14:textId="77777777" w:rsidR="00902323" w:rsidRPr="00807416" w:rsidRDefault="00F26958">
      <w:pPr>
        <w:pStyle w:val="normal0"/>
        <w:spacing w:before="200"/>
        <w:rPr>
          <w:rFonts w:ascii="Garamond" w:eastAsia="Garamond" w:hAnsi="Garamond" w:cs="Garamond"/>
        </w:rPr>
      </w:pPr>
      <w:r w:rsidRPr="00807416">
        <w:rPr>
          <w:rFonts w:ascii="Garamond" w:eastAsia="Garamond" w:hAnsi="Garamond" w:cs="Garamond"/>
        </w:rPr>
        <w:t xml:space="preserve">The Annual Report data is exported by the Director of Annual Fund and assisted by the Advancement Office Assistant as needed.  It lists ALL DONORS except for those who wish to be anonymous. Cross check with other reports to ensure anonymous donor names are not listed. To confirm, run query Anonymous Donors (excludes AF) for all campaigns/funds other than AF.  For AF donors, run query Anonymous Donors (AF ONLY). Historically, Annual Report raw data is saved in Dev/Annual Report Data &amp; Exports.  Once information is obtained, the information is copied into a MS Word document and the final versions saved for graphic designer to layout:  Dev/Publications/Annual Report </w:t>
      </w:r>
      <w:r w:rsidRPr="00807416">
        <w:rPr>
          <w:rFonts w:ascii="Garamond" w:eastAsia="Garamond" w:hAnsi="Garamond" w:cs="Garamond"/>
          <w:i/>
          <w:highlight w:val="yellow"/>
        </w:rPr>
        <w:t>FY</w:t>
      </w:r>
      <w:r w:rsidRPr="00807416">
        <w:rPr>
          <w:rFonts w:ascii="Garamond" w:eastAsia="Garamond" w:hAnsi="Garamond" w:cs="Garamond"/>
        </w:rPr>
        <w:t>.</w:t>
      </w:r>
    </w:p>
    <w:p w14:paraId="304F05C3" w14:textId="77777777" w:rsidR="00902323" w:rsidRPr="00807416" w:rsidRDefault="00902323">
      <w:pPr>
        <w:pStyle w:val="normal0"/>
        <w:rPr>
          <w:rFonts w:ascii="Garamond" w:eastAsia="Garamond" w:hAnsi="Garamond" w:cs="Garamond"/>
          <w:b/>
        </w:rPr>
      </w:pPr>
    </w:p>
    <w:p w14:paraId="629CE361" w14:textId="77777777" w:rsidR="00902323" w:rsidRPr="00807416" w:rsidRDefault="00F26958">
      <w:pPr>
        <w:pStyle w:val="normal0"/>
        <w:rPr>
          <w:rFonts w:ascii="Garamond" w:eastAsia="Garamond" w:hAnsi="Garamond" w:cs="Garamond"/>
          <w:b/>
          <w:i/>
        </w:rPr>
      </w:pPr>
      <w:r w:rsidRPr="00807416">
        <w:rPr>
          <w:rFonts w:ascii="Garamond" w:eastAsia="Garamond" w:hAnsi="Garamond" w:cs="Garamond"/>
          <w:b/>
        </w:rPr>
        <w:t xml:space="preserve">Alpha Listing </w:t>
      </w:r>
      <w:r w:rsidRPr="00807416">
        <w:rPr>
          <w:rFonts w:ascii="Garamond" w:eastAsia="Garamond" w:hAnsi="Garamond" w:cs="Garamond"/>
          <w:b/>
          <w:i/>
        </w:rPr>
        <w:t>(Annual Fund)</w:t>
      </w:r>
    </w:p>
    <w:p w14:paraId="37CBF367" w14:textId="77777777" w:rsidR="00902323" w:rsidRPr="00807416" w:rsidRDefault="00F26958">
      <w:pPr>
        <w:pStyle w:val="normal0"/>
        <w:rPr>
          <w:rFonts w:ascii="Garamond" w:eastAsia="Garamond" w:hAnsi="Garamond" w:cs="Garamond"/>
          <w:b/>
        </w:rPr>
      </w:pPr>
      <w:r w:rsidRPr="00807416">
        <w:rPr>
          <w:rFonts w:ascii="Garamond" w:eastAsia="Garamond" w:hAnsi="Garamond" w:cs="Garamond"/>
        </w:rPr>
        <w:t xml:space="preserve">Although we no longer list donors in our Annual Report in alpha order, this report will create a nice back-up list to refer to when questions arise.  From the </w:t>
      </w:r>
      <w:r w:rsidRPr="00807416">
        <w:rPr>
          <w:rFonts w:ascii="Garamond" w:eastAsia="Garamond" w:hAnsi="Garamond" w:cs="Garamond"/>
          <w:b/>
        </w:rPr>
        <w:t>Reports Module</w:t>
      </w:r>
      <w:r w:rsidRPr="00807416">
        <w:rPr>
          <w:rFonts w:ascii="Garamond" w:eastAsia="Garamond" w:hAnsi="Garamond" w:cs="Garamond"/>
        </w:rPr>
        <w:t xml:space="preserve">, select </w:t>
      </w:r>
      <w:r w:rsidRPr="00807416">
        <w:rPr>
          <w:rFonts w:ascii="Garamond" w:eastAsia="Garamond" w:hAnsi="Garamond" w:cs="Garamond"/>
          <w:b/>
        </w:rPr>
        <w:t>Financial Reports/Gift Detail &amp; Summary Reports/ DAG Annual Report All Donors</w:t>
      </w:r>
    </w:p>
    <w:p w14:paraId="2645973A" w14:textId="77777777" w:rsidR="00902323" w:rsidRPr="00807416" w:rsidRDefault="00902323">
      <w:pPr>
        <w:pStyle w:val="normal0"/>
        <w:rPr>
          <w:rFonts w:ascii="Garamond" w:eastAsia="Garamond" w:hAnsi="Garamond" w:cs="Garamond"/>
          <w:b/>
        </w:rPr>
      </w:pPr>
    </w:p>
    <w:p w14:paraId="56C7599F" w14:textId="13ED8FEC" w:rsidR="00902323" w:rsidRPr="00807416" w:rsidRDefault="00F26958">
      <w:pPr>
        <w:pStyle w:val="normal0"/>
        <w:rPr>
          <w:rFonts w:ascii="Garamond" w:eastAsia="Garamond" w:hAnsi="Garamond" w:cs="Garamond"/>
          <w:b/>
        </w:rPr>
      </w:pPr>
      <w:r w:rsidRPr="00807416">
        <w:rPr>
          <w:rFonts w:ascii="Garamond" w:eastAsia="Garamond" w:hAnsi="Garamond" w:cs="Garamond"/>
          <w:b/>
        </w:rPr>
        <w:t>1. Leadership &amp; Volunteers (AF</w:t>
      </w:r>
      <w:r w:rsidR="003A4931">
        <w:rPr>
          <w:rFonts w:ascii="Garamond" w:eastAsia="Garamond" w:hAnsi="Garamond" w:cs="Garamond"/>
          <w:b/>
        </w:rPr>
        <w:t>)</w:t>
      </w:r>
    </w:p>
    <w:p w14:paraId="38C60287" w14:textId="77777777" w:rsidR="00902323" w:rsidRPr="00807416" w:rsidRDefault="00F26958">
      <w:pPr>
        <w:pStyle w:val="normal0"/>
        <w:ind w:left="270"/>
        <w:rPr>
          <w:rFonts w:ascii="Garamond" w:eastAsia="Garamond" w:hAnsi="Garamond" w:cs="Garamond"/>
        </w:rPr>
      </w:pPr>
      <w:r w:rsidRPr="00807416">
        <w:rPr>
          <w:rFonts w:ascii="Garamond" w:eastAsia="Garamond" w:hAnsi="Garamond" w:cs="Garamond"/>
        </w:rPr>
        <w:t>This information is provided by the Annual Giving Chair</w:t>
      </w:r>
    </w:p>
    <w:p w14:paraId="2EA78D0F" w14:textId="77777777" w:rsidR="00902323" w:rsidRPr="00807416" w:rsidRDefault="00902323">
      <w:pPr>
        <w:pStyle w:val="normal0"/>
        <w:ind w:left="270"/>
        <w:rPr>
          <w:rFonts w:ascii="Garamond" w:eastAsia="Garamond" w:hAnsi="Garamond" w:cs="Garamond"/>
        </w:rPr>
      </w:pPr>
    </w:p>
    <w:p w14:paraId="6CDB32D1" w14:textId="5A8AA1DD" w:rsidR="00902323" w:rsidRPr="00807416" w:rsidRDefault="003A4931">
      <w:pPr>
        <w:pStyle w:val="normal0"/>
        <w:rPr>
          <w:rFonts w:ascii="Garamond" w:eastAsia="Garamond" w:hAnsi="Garamond" w:cs="Garamond"/>
          <w:b/>
        </w:rPr>
      </w:pPr>
      <w:r>
        <w:rPr>
          <w:rFonts w:ascii="Garamond" w:eastAsia="Garamond" w:hAnsi="Garamond" w:cs="Garamond"/>
          <w:b/>
        </w:rPr>
        <w:t>2</w:t>
      </w:r>
      <w:r w:rsidR="00F26958" w:rsidRPr="00807416">
        <w:rPr>
          <w:rFonts w:ascii="Garamond" w:eastAsia="Garamond" w:hAnsi="Garamond" w:cs="Garamond"/>
          <w:b/>
        </w:rPr>
        <w:t>. Honor Roll of Donors (AF)</w:t>
      </w:r>
    </w:p>
    <w:p w14:paraId="303968DF" w14:textId="77777777" w:rsidR="00902323" w:rsidRPr="00807416" w:rsidRDefault="00F26958">
      <w:pPr>
        <w:pStyle w:val="normal0"/>
        <w:ind w:left="270"/>
        <w:rPr>
          <w:rFonts w:ascii="Garamond" w:eastAsia="Garamond" w:hAnsi="Garamond" w:cs="Garamond"/>
          <w:b/>
        </w:rPr>
      </w:pPr>
      <w:r w:rsidRPr="00807416">
        <w:rPr>
          <w:rFonts w:ascii="Garamond" w:eastAsia="Garamond" w:hAnsi="Garamond" w:cs="Garamond"/>
        </w:rPr>
        <w:t xml:space="preserve">Open the </w:t>
      </w:r>
      <w:r w:rsidRPr="00807416">
        <w:rPr>
          <w:rFonts w:ascii="Garamond" w:eastAsia="Garamond" w:hAnsi="Garamond" w:cs="Garamond"/>
          <w:b/>
        </w:rPr>
        <w:t>Reports Module &gt;Analytical Reports &gt;Donor Category Report</w:t>
      </w:r>
      <w:r w:rsidRPr="00807416">
        <w:rPr>
          <w:rFonts w:ascii="Garamond" w:eastAsia="Garamond" w:hAnsi="Garamond" w:cs="Garamond"/>
        </w:rPr>
        <w:t xml:space="preserve"> and select </w:t>
      </w:r>
      <w:r w:rsidRPr="00807416">
        <w:rPr>
          <w:rFonts w:ascii="Garamond" w:eastAsia="Garamond" w:hAnsi="Garamond" w:cs="Garamond"/>
          <w:b/>
        </w:rPr>
        <w:t>Annual Report Donor Category</w:t>
      </w:r>
    </w:p>
    <w:p w14:paraId="2579110C" w14:textId="777020A6" w:rsidR="00902323" w:rsidRPr="00807416" w:rsidRDefault="003A4931">
      <w:pPr>
        <w:pStyle w:val="normal0"/>
        <w:ind w:firstLine="360"/>
        <w:rPr>
          <w:rFonts w:ascii="Garamond" w:eastAsia="Garamond" w:hAnsi="Garamond" w:cs="Garamond"/>
        </w:rPr>
      </w:pPr>
      <w:r>
        <w:rPr>
          <w:rFonts w:ascii="Garamond" w:eastAsia="Garamond" w:hAnsi="Garamond" w:cs="Garamond"/>
        </w:rPr>
        <w:t>1</w:t>
      </w:r>
      <w:r w:rsidR="00F26958" w:rsidRPr="00807416">
        <w:rPr>
          <w:rFonts w:ascii="Garamond" w:eastAsia="Garamond" w:hAnsi="Garamond" w:cs="Garamond"/>
        </w:rPr>
        <w:t>. General tab:</w:t>
      </w:r>
    </w:p>
    <w:p w14:paraId="308FD1A0" w14:textId="77777777" w:rsidR="00902323" w:rsidRPr="00807416" w:rsidRDefault="00F26958">
      <w:pPr>
        <w:pStyle w:val="normal0"/>
        <w:ind w:left="720"/>
        <w:rPr>
          <w:rFonts w:ascii="Garamond" w:eastAsia="Garamond" w:hAnsi="Garamond" w:cs="Garamond"/>
          <w:b/>
        </w:rPr>
      </w:pPr>
      <w:r w:rsidRPr="00807416">
        <w:rPr>
          <w:rFonts w:ascii="Garamond" w:eastAsia="Garamond" w:hAnsi="Garamond" w:cs="Garamond"/>
        </w:rPr>
        <w:t xml:space="preserve">Include </w:t>
      </w:r>
      <w:r w:rsidRPr="00807416">
        <w:rPr>
          <w:rFonts w:ascii="Garamond" w:eastAsia="Garamond" w:hAnsi="Garamond" w:cs="Garamond"/>
          <w:b/>
        </w:rPr>
        <w:t>DAG Head of Household</w:t>
      </w:r>
    </w:p>
    <w:p w14:paraId="1869BFEB" w14:textId="63B4E83D" w:rsidR="00902323" w:rsidRPr="00807416" w:rsidRDefault="00237B98">
      <w:pPr>
        <w:pStyle w:val="normal0"/>
        <w:ind w:left="720"/>
        <w:rPr>
          <w:rFonts w:ascii="Garamond" w:eastAsia="Garamond" w:hAnsi="Garamond" w:cs="Garamond"/>
        </w:rPr>
      </w:pPr>
      <w:r w:rsidRPr="00807416">
        <w:rPr>
          <w:rFonts w:ascii="Garamond" w:hAnsi="Garamond"/>
          <w:noProof/>
        </w:rPr>
        <w:drawing>
          <wp:anchor distT="114300" distB="114300" distL="114300" distR="114300" simplePos="0" relativeHeight="251691008" behindDoc="0" locked="0" layoutInCell="0" hidden="0" allowOverlap="1" wp14:anchorId="7029994B" wp14:editId="29299BFB">
            <wp:simplePos x="0" y="0"/>
            <wp:positionH relativeFrom="margin">
              <wp:posOffset>3657600</wp:posOffset>
            </wp:positionH>
            <wp:positionV relativeFrom="paragraph">
              <wp:posOffset>103505</wp:posOffset>
            </wp:positionV>
            <wp:extent cx="2581275" cy="1819275"/>
            <wp:effectExtent l="0" t="0" r="9525" b="9525"/>
            <wp:wrapSquare wrapText="bothSides" distT="114300" distB="114300" distL="114300" distR="11430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2581275" cy="1819275"/>
                    </a:xfrm>
                    <a:prstGeom prst="rect">
                      <a:avLst/>
                    </a:prstGeom>
                    <a:ln/>
                  </pic:spPr>
                </pic:pic>
              </a:graphicData>
            </a:graphic>
          </wp:anchor>
        </w:drawing>
      </w:r>
      <w:r w:rsidR="00F26958" w:rsidRPr="00807416">
        <w:rPr>
          <w:rFonts w:ascii="Garamond" w:eastAsia="Cardo" w:hAnsi="Garamond" w:cs="Cardo"/>
        </w:rPr>
        <w:t xml:space="preserve">Soft Credit Gifts To </w:t>
      </w:r>
      <w:r w:rsidR="00807416">
        <w:rPr>
          <w:rFonts w:ascii="Wingdings" w:hAnsi="Wingdings"/>
        </w:rPr>
        <w:t></w:t>
      </w:r>
      <w:r w:rsidR="00F26958" w:rsidRPr="00807416">
        <w:rPr>
          <w:rFonts w:ascii="Garamond" w:eastAsia="Cardo" w:hAnsi="Garamond" w:cs="Cardo"/>
        </w:rPr>
        <w:t xml:space="preserve"> Both</w:t>
      </w:r>
    </w:p>
    <w:p w14:paraId="2BF45737" w14:textId="42AEC97C"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Credit Matching Gifts To </w:t>
      </w:r>
      <w:r w:rsidR="00807416">
        <w:rPr>
          <w:rFonts w:ascii="Wingdings" w:hAnsi="Wingdings"/>
        </w:rPr>
        <w:t></w:t>
      </w:r>
      <w:r w:rsidRPr="00807416">
        <w:rPr>
          <w:rFonts w:ascii="Garamond" w:eastAsia="Cardo" w:hAnsi="Garamond" w:cs="Cardo"/>
        </w:rPr>
        <w:t xml:space="preserve"> Donor</w:t>
      </w:r>
    </w:p>
    <w:p w14:paraId="57C29F56" w14:textId="77777777" w:rsidR="00902323" w:rsidRPr="00807416" w:rsidRDefault="00F26958">
      <w:pPr>
        <w:pStyle w:val="normal0"/>
        <w:ind w:left="720"/>
        <w:rPr>
          <w:rFonts w:ascii="Garamond" w:eastAsia="Garamond" w:hAnsi="Garamond" w:cs="Garamond"/>
        </w:rPr>
      </w:pPr>
      <w:r w:rsidRPr="00807416">
        <w:rPr>
          <w:rFonts w:ascii="Garamond" w:eastAsia="Garamond" w:hAnsi="Garamond" w:cs="Garamond"/>
        </w:rPr>
        <w:t>Include these Constituents:</w:t>
      </w:r>
    </w:p>
    <w:p w14:paraId="60679595"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Inactive constituents</w:t>
      </w:r>
    </w:p>
    <w:p w14:paraId="00E27230"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0A4354FC"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Constituents with no valid addresses</w:t>
      </w:r>
    </w:p>
    <w:p w14:paraId="54200E34" w14:textId="183F948C"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Report Type: </w:t>
      </w:r>
      <w:r w:rsidR="00807416">
        <w:rPr>
          <w:rFonts w:ascii="Wingdings" w:hAnsi="Wingdings"/>
        </w:rPr>
        <w:t></w:t>
      </w:r>
      <w:r w:rsidRPr="00807416">
        <w:rPr>
          <w:rFonts w:ascii="Garamond" w:eastAsia="Cardo" w:hAnsi="Garamond" w:cs="Cardo"/>
        </w:rPr>
        <w:t xml:space="preserve"> Detail</w:t>
      </w:r>
    </w:p>
    <w:p w14:paraId="2B3D360D" w14:textId="664F4DB6" w:rsidR="003A4931" w:rsidRDefault="00F26958" w:rsidP="003A4931">
      <w:pPr>
        <w:pStyle w:val="normal0"/>
        <w:ind w:left="360"/>
        <w:rPr>
          <w:rFonts w:ascii="Garamond" w:eastAsia="Garamond" w:hAnsi="Garamond" w:cs="Garamond"/>
        </w:rPr>
      </w:pPr>
      <w:r w:rsidRPr="00807416">
        <w:rPr>
          <w:rFonts w:ascii="Garamond" w:eastAsia="Garamond" w:hAnsi="Garamond" w:cs="Garamond"/>
        </w:rPr>
        <w:t>2. Filters tab:</w:t>
      </w:r>
    </w:p>
    <w:p w14:paraId="32CA3496" w14:textId="12501F9C" w:rsidR="003A4931" w:rsidRDefault="00F26958" w:rsidP="003A4931">
      <w:pPr>
        <w:pStyle w:val="normal0"/>
        <w:ind w:left="720"/>
        <w:rPr>
          <w:rFonts w:ascii="Garamond" w:eastAsia="Garamond" w:hAnsi="Garamond" w:cs="Garamond"/>
          <w:i/>
        </w:rPr>
      </w:pPr>
      <w:r w:rsidRPr="00807416">
        <w:rPr>
          <w:rFonts w:ascii="Garamond" w:eastAsia="Garamond" w:hAnsi="Garamond" w:cs="Garamond"/>
        </w:rPr>
        <w:t xml:space="preserve">Campaigns/Include Selected, Annual Fund </w:t>
      </w:r>
      <w:r w:rsidRPr="00807416">
        <w:rPr>
          <w:rFonts w:ascii="Garamond" w:eastAsia="Garamond" w:hAnsi="Garamond" w:cs="Garamond"/>
          <w:i/>
        </w:rPr>
        <w:t>current fiscal year.</w:t>
      </w:r>
    </w:p>
    <w:p w14:paraId="106314E9" w14:textId="3E60DE60" w:rsidR="00902323" w:rsidRPr="00807416" w:rsidRDefault="003A4931" w:rsidP="003A4931">
      <w:pPr>
        <w:pStyle w:val="normal0"/>
        <w:rPr>
          <w:rFonts w:ascii="Garamond" w:eastAsia="Garamond" w:hAnsi="Garamond" w:cs="Garamond"/>
        </w:rPr>
      </w:pPr>
      <w:r>
        <w:rPr>
          <w:rFonts w:ascii="Garamond" w:eastAsia="Garamond" w:hAnsi="Garamond" w:cs="Garamond"/>
        </w:rPr>
        <w:tab/>
        <w:t xml:space="preserve">3. </w:t>
      </w:r>
      <w:r w:rsidR="00F26958" w:rsidRPr="00807416">
        <w:rPr>
          <w:rFonts w:ascii="Garamond" w:eastAsia="Garamond" w:hAnsi="Garamond" w:cs="Garamond"/>
        </w:rPr>
        <w:t>Format tab:</w:t>
      </w:r>
    </w:p>
    <w:p w14:paraId="4425E93D" w14:textId="77777777" w:rsidR="00902323" w:rsidRPr="00807416" w:rsidRDefault="00F26958">
      <w:pPr>
        <w:pStyle w:val="normal0"/>
        <w:ind w:left="180" w:firstLine="180"/>
        <w:rPr>
          <w:rFonts w:ascii="Garamond" w:eastAsia="Garamond" w:hAnsi="Garamond" w:cs="Garamond"/>
        </w:rPr>
      </w:pPr>
      <w:r w:rsidRPr="00807416">
        <w:rPr>
          <w:rFonts w:ascii="Garamond" w:eastAsia="Garamond" w:hAnsi="Garamond" w:cs="Garamond"/>
        </w:rPr>
        <w:t xml:space="preserve">     </w:t>
      </w:r>
      <w:r w:rsidRPr="00807416">
        <w:rPr>
          <w:rFonts w:ascii="Garamond" w:eastAsia="Garamond" w:hAnsi="Garamond" w:cs="Garamond"/>
        </w:rPr>
        <w:tab/>
        <w:t>Title: 2015-16 Annual Report</w:t>
      </w:r>
    </w:p>
    <w:p w14:paraId="7D71A4A5" w14:textId="77777777" w:rsidR="00902323" w:rsidRPr="00807416" w:rsidRDefault="00F26958">
      <w:pPr>
        <w:pStyle w:val="normal0"/>
        <w:ind w:left="180" w:firstLine="180"/>
        <w:rPr>
          <w:rFonts w:ascii="Garamond" w:eastAsia="Garamond" w:hAnsi="Garamond" w:cs="Garamond"/>
        </w:rPr>
      </w:pPr>
      <w:r w:rsidRPr="00807416">
        <w:rPr>
          <w:rFonts w:ascii="Garamond" w:eastAsia="Garamond" w:hAnsi="Garamond" w:cs="Garamond"/>
        </w:rPr>
        <w:t xml:space="preserve">     </w:t>
      </w:r>
      <w:r w:rsidRPr="00807416">
        <w:rPr>
          <w:rFonts w:ascii="Garamond" w:eastAsia="Garamond" w:hAnsi="Garamond" w:cs="Garamond"/>
        </w:rPr>
        <w:tab/>
        <w:t>Subtitle: Donor Category Report</w:t>
      </w:r>
    </w:p>
    <w:p w14:paraId="0BC645D5" w14:textId="77777777" w:rsidR="00902323" w:rsidRPr="00807416" w:rsidRDefault="00F26958">
      <w:pPr>
        <w:pStyle w:val="normal0"/>
        <w:ind w:left="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Select the Preview button</w:t>
      </w:r>
    </w:p>
    <w:p w14:paraId="5071A178" w14:textId="38FD2D05" w:rsidR="00902323" w:rsidRPr="00807416" w:rsidRDefault="00F26958">
      <w:pPr>
        <w:pStyle w:val="normal0"/>
        <w:ind w:left="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Export directly from the report preview as both a .pdf and as a Microsoft Excel (97-2003) Data-Only file.</w:t>
      </w:r>
    </w:p>
    <w:p w14:paraId="324C4F10" w14:textId="77777777" w:rsidR="00902323" w:rsidRPr="00807416" w:rsidRDefault="00F26958">
      <w:pPr>
        <w:pStyle w:val="Heading3"/>
        <w:spacing w:before="0" w:after="0"/>
        <w:contextualSpacing w:val="0"/>
        <w:rPr>
          <w:rFonts w:ascii="Garamond" w:eastAsia="Garamond" w:hAnsi="Garamond" w:cs="Garamond"/>
          <w:sz w:val="22"/>
          <w:szCs w:val="22"/>
        </w:rPr>
      </w:pPr>
      <w:bookmarkStart w:id="13" w:name="_i86frk31b3xb" w:colFirst="0" w:colLast="0"/>
      <w:bookmarkEnd w:id="13"/>
      <w:r w:rsidRPr="00807416">
        <w:rPr>
          <w:rFonts w:ascii="Garamond" w:eastAsia="Garamond" w:hAnsi="Garamond" w:cs="Garamond"/>
          <w:sz w:val="22"/>
          <w:szCs w:val="22"/>
        </w:rPr>
        <w:lastRenderedPageBreak/>
        <w:t xml:space="preserve"> </w:t>
      </w:r>
      <w:r w:rsidRPr="00807416">
        <w:rPr>
          <w:rFonts w:ascii="Garamond" w:hAnsi="Garamond"/>
          <w:noProof/>
        </w:rPr>
        <w:drawing>
          <wp:anchor distT="114300" distB="114300" distL="114300" distR="114300" simplePos="0" relativeHeight="251692032" behindDoc="0" locked="0" layoutInCell="0" hidden="0" allowOverlap="1" wp14:anchorId="756547E4" wp14:editId="4983DCEE">
            <wp:simplePos x="0" y="0"/>
            <wp:positionH relativeFrom="margin">
              <wp:posOffset>1133475</wp:posOffset>
            </wp:positionH>
            <wp:positionV relativeFrom="paragraph">
              <wp:posOffset>66675</wp:posOffset>
            </wp:positionV>
            <wp:extent cx="2143125" cy="962025"/>
            <wp:effectExtent l="0" t="0" r="0" b="0"/>
            <wp:wrapSquare wrapText="bothSides" distT="114300" distB="114300" distL="114300" distR="114300"/>
            <wp:docPr id="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a:stretch>
                      <a:fillRect/>
                    </a:stretch>
                  </pic:blipFill>
                  <pic:spPr>
                    <a:xfrm>
                      <a:off x="0" y="0"/>
                      <a:ext cx="2143125" cy="962025"/>
                    </a:xfrm>
                    <a:prstGeom prst="rect">
                      <a:avLst/>
                    </a:prstGeom>
                    <a:ln/>
                  </pic:spPr>
                </pic:pic>
              </a:graphicData>
            </a:graphic>
          </wp:anchor>
        </w:drawing>
      </w:r>
    </w:p>
    <w:p w14:paraId="3481E3D1" w14:textId="77777777" w:rsidR="00902323" w:rsidRPr="00807416" w:rsidRDefault="00F26958">
      <w:pPr>
        <w:pStyle w:val="Heading3"/>
        <w:spacing w:before="0" w:after="0"/>
        <w:contextualSpacing w:val="0"/>
        <w:rPr>
          <w:rFonts w:ascii="Garamond" w:eastAsia="Garamond" w:hAnsi="Garamond" w:cs="Garamond"/>
          <w:sz w:val="22"/>
          <w:szCs w:val="22"/>
        </w:rPr>
      </w:pPr>
      <w:bookmarkStart w:id="14" w:name="_r7abqwqjl1ma" w:colFirst="0" w:colLast="0"/>
      <w:bookmarkEnd w:id="14"/>
      <w:r w:rsidRPr="00807416">
        <w:rPr>
          <w:rFonts w:ascii="Garamond" w:eastAsia="Garamond" w:hAnsi="Garamond" w:cs="Garamond"/>
          <w:sz w:val="22"/>
          <w:szCs w:val="22"/>
        </w:rPr>
        <w:t xml:space="preserve"> </w:t>
      </w:r>
    </w:p>
    <w:p w14:paraId="760D9BF1" w14:textId="77777777" w:rsidR="00902323" w:rsidRPr="00807416" w:rsidRDefault="00F26958">
      <w:pPr>
        <w:pStyle w:val="Heading3"/>
        <w:spacing w:before="0" w:after="0"/>
        <w:contextualSpacing w:val="0"/>
        <w:rPr>
          <w:rFonts w:ascii="Garamond" w:eastAsia="Garamond" w:hAnsi="Garamond" w:cs="Garamond"/>
          <w:sz w:val="22"/>
          <w:szCs w:val="22"/>
        </w:rPr>
      </w:pPr>
      <w:bookmarkStart w:id="15" w:name="_2lpmhreivqxe" w:colFirst="0" w:colLast="0"/>
      <w:bookmarkEnd w:id="15"/>
      <w:r w:rsidRPr="00807416">
        <w:rPr>
          <w:rFonts w:ascii="Garamond" w:eastAsia="Garamond" w:hAnsi="Garamond" w:cs="Garamond"/>
          <w:sz w:val="22"/>
          <w:szCs w:val="22"/>
        </w:rPr>
        <w:t xml:space="preserve"> </w:t>
      </w:r>
    </w:p>
    <w:p w14:paraId="032476A6" w14:textId="77777777" w:rsidR="00902323" w:rsidRPr="00807416" w:rsidRDefault="00F26958">
      <w:pPr>
        <w:pStyle w:val="Heading3"/>
        <w:spacing w:before="0" w:after="0"/>
        <w:contextualSpacing w:val="0"/>
        <w:rPr>
          <w:rFonts w:ascii="Garamond" w:eastAsia="Garamond" w:hAnsi="Garamond" w:cs="Garamond"/>
          <w:sz w:val="22"/>
          <w:szCs w:val="22"/>
        </w:rPr>
      </w:pPr>
      <w:bookmarkStart w:id="16" w:name="_xxrbhjnpo3rx" w:colFirst="0" w:colLast="0"/>
      <w:bookmarkEnd w:id="16"/>
      <w:r w:rsidRPr="00807416">
        <w:rPr>
          <w:rFonts w:ascii="Garamond" w:eastAsia="Garamond" w:hAnsi="Garamond" w:cs="Garamond"/>
          <w:sz w:val="22"/>
          <w:szCs w:val="22"/>
        </w:rPr>
        <w:t xml:space="preserve"> </w:t>
      </w:r>
    </w:p>
    <w:p w14:paraId="28E868CA" w14:textId="77777777" w:rsidR="00902323" w:rsidRPr="00807416" w:rsidRDefault="00902323">
      <w:pPr>
        <w:pStyle w:val="Heading3"/>
        <w:spacing w:before="0" w:after="0"/>
        <w:contextualSpacing w:val="0"/>
        <w:rPr>
          <w:rFonts w:ascii="Garamond" w:eastAsia="Garamond" w:hAnsi="Garamond" w:cs="Garamond"/>
          <w:sz w:val="20"/>
          <w:szCs w:val="20"/>
        </w:rPr>
      </w:pPr>
      <w:bookmarkStart w:id="17" w:name="_4y4rcahotr6l" w:colFirst="0" w:colLast="0"/>
      <w:bookmarkEnd w:id="17"/>
    </w:p>
    <w:p w14:paraId="7708E6D9" w14:textId="77777777" w:rsidR="00902323" w:rsidRPr="00807416" w:rsidRDefault="00902323">
      <w:pPr>
        <w:pStyle w:val="Heading3"/>
        <w:spacing w:before="0" w:after="0"/>
        <w:contextualSpacing w:val="0"/>
        <w:rPr>
          <w:rFonts w:ascii="Garamond" w:eastAsia="Garamond" w:hAnsi="Garamond" w:cs="Garamond"/>
          <w:sz w:val="20"/>
          <w:szCs w:val="20"/>
        </w:rPr>
      </w:pPr>
      <w:bookmarkStart w:id="18" w:name="_draa3yh9ma41" w:colFirst="0" w:colLast="0"/>
      <w:bookmarkEnd w:id="18"/>
    </w:p>
    <w:p w14:paraId="2B8CFF08" w14:textId="77777777" w:rsidR="00902323" w:rsidRPr="00807416" w:rsidRDefault="00902323">
      <w:pPr>
        <w:pStyle w:val="normal0"/>
        <w:rPr>
          <w:rFonts w:ascii="Garamond" w:eastAsia="Garamond" w:hAnsi="Garamond" w:cs="Garamond"/>
        </w:rPr>
      </w:pPr>
    </w:p>
    <w:p w14:paraId="5B209478" w14:textId="77777777" w:rsidR="00902323" w:rsidRPr="00807416" w:rsidRDefault="00902323">
      <w:pPr>
        <w:pStyle w:val="normal0"/>
        <w:rPr>
          <w:rFonts w:ascii="Garamond" w:eastAsia="Garamond" w:hAnsi="Garamond" w:cs="Garamond"/>
        </w:rPr>
      </w:pPr>
    </w:p>
    <w:p w14:paraId="0BECB323" w14:textId="77777777" w:rsidR="00902323" w:rsidRPr="00807416" w:rsidRDefault="00F26958">
      <w:pPr>
        <w:pStyle w:val="normal0"/>
        <w:ind w:left="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Open the exported data and compare to .pdf report and remove anonymous names.</w:t>
      </w:r>
    </w:p>
    <w:p w14:paraId="12A0FCA4" w14:textId="77777777" w:rsidR="00902323" w:rsidRPr="00807416" w:rsidRDefault="00F26958">
      <w:pPr>
        <w:pStyle w:val="normal0"/>
        <w:ind w:left="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Verify unpaid pledges and remove if necessary</w:t>
      </w:r>
    </w:p>
    <w:p w14:paraId="3D19CAE3" w14:textId="1F9B9023" w:rsidR="00902323" w:rsidRPr="00807416" w:rsidRDefault="00F26958" w:rsidP="003A4931">
      <w:pPr>
        <w:pStyle w:val="normal0"/>
        <w:ind w:left="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Copy &amp; paste into MS Word document “unformatted”.</w:t>
      </w:r>
    </w:p>
    <w:p w14:paraId="218929D4" w14:textId="77777777" w:rsidR="00902323" w:rsidRPr="00807416" w:rsidRDefault="00902323">
      <w:pPr>
        <w:pStyle w:val="normal0"/>
        <w:ind w:firstLine="360"/>
        <w:rPr>
          <w:rFonts w:ascii="Garamond" w:eastAsia="Garamond" w:hAnsi="Garamond" w:cs="Garamond"/>
        </w:rPr>
      </w:pPr>
    </w:p>
    <w:p w14:paraId="261668CF"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Manua</w:t>
      </w:r>
      <w:r w:rsidRPr="00807416">
        <w:rPr>
          <w:rFonts w:ascii="Garamond" w:eastAsia="Garamond" w:hAnsi="Garamond" w:cs="Garamond"/>
          <w:b/>
        </w:rPr>
        <w:t>lly add Young Alum t</w:t>
      </w:r>
      <w:r w:rsidRPr="00807416">
        <w:rPr>
          <w:rFonts w:ascii="Garamond" w:eastAsia="Garamond" w:hAnsi="Garamond" w:cs="Garamond"/>
        </w:rPr>
        <w:t xml:space="preserve">o </w:t>
      </w:r>
      <w:r w:rsidRPr="00807416">
        <w:rPr>
          <w:rFonts w:ascii="Garamond" w:eastAsia="Garamond" w:hAnsi="Garamond" w:cs="Garamond"/>
          <w:b/>
        </w:rPr>
        <w:t>Green &amp; Gold Young Alum Society</w:t>
      </w:r>
      <w:r w:rsidRPr="00807416">
        <w:rPr>
          <w:rFonts w:ascii="Garamond" w:eastAsia="Garamond" w:hAnsi="Garamond" w:cs="Garamond"/>
        </w:rPr>
        <w:t xml:space="preserve"> based on the groups below:</w:t>
      </w:r>
    </w:p>
    <w:p w14:paraId="44BF88EB"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 </w:t>
      </w:r>
    </w:p>
    <w:p w14:paraId="02F4704C"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$500+           </w:t>
      </w:r>
      <w:r w:rsidRPr="00807416">
        <w:rPr>
          <w:rFonts w:ascii="Garamond" w:eastAsia="Garamond" w:hAnsi="Garamond" w:cs="Garamond"/>
        </w:rPr>
        <w:tab/>
        <w:t>10 to 15 years out from graduation</w:t>
      </w:r>
    </w:p>
    <w:p w14:paraId="7684CDAD"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$250-$499      </w:t>
      </w:r>
      <w:r w:rsidRPr="00807416">
        <w:rPr>
          <w:rFonts w:ascii="Garamond" w:eastAsia="Garamond" w:hAnsi="Garamond" w:cs="Garamond"/>
        </w:rPr>
        <w:tab/>
        <w:t>5 to 9 years out from graduation</w:t>
      </w:r>
    </w:p>
    <w:p w14:paraId="5FD35D49"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$100-$249      </w:t>
      </w:r>
      <w:r w:rsidRPr="00807416">
        <w:rPr>
          <w:rFonts w:ascii="Garamond" w:eastAsia="Garamond" w:hAnsi="Garamond" w:cs="Garamond"/>
        </w:rPr>
        <w:tab/>
        <w:t>Up to 4 years out from graduation $100</w:t>
      </w:r>
    </w:p>
    <w:p w14:paraId="4AAE989A"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 </w:t>
      </w:r>
    </w:p>
    <w:p w14:paraId="2721390B" w14:textId="4C2F2203" w:rsidR="00902323" w:rsidRPr="00807416" w:rsidRDefault="008B4DB4">
      <w:pPr>
        <w:pStyle w:val="normal0"/>
        <w:ind w:firstLine="360"/>
        <w:rPr>
          <w:rFonts w:ascii="Garamond" w:eastAsia="Garamond" w:hAnsi="Garamond" w:cs="Garamond"/>
        </w:rPr>
      </w:pPr>
      <w:r>
        <w:rPr>
          <w:rFonts w:ascii="Garamond" w:eastAsia="Garamond" w:hAnsi="Garamond" w:cs="Garamond"/>
        </w:rPr>
        <w:t>Example: For the 2017-18</w:t>
      </w:r>
      <w:r w:rsidR="00F26958" w:rsidRPr="00807416">
        <w:rPr>
          <w:rFonts w:ascii="Garamond" w:eastAsia="Garamond" w:hAnsi="Garamond" w:cs="Garamond"/>
        </w:rPr>
        <w:t xml:space="preserve"> year……….</w:t>
      </w:r>
    </w:p>
    <w:p w14:paraId="40962074" w14:textId="25B5F24A"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…,The $500+ group would i</w:t>
      </w:r>
      <w:r w:rsidR="008B4DB4">
        <w:rPr>
          <w:rFonts w:ascii="Garamond" w:eastAsia="Garamond" w:hAnsi="Garamond" w:cs="Garamond"/>
        </w:rPr>
        <w:t>nclude AL &amp; CA from classes 2008, 2007, 2006, 2005, 2004 &amp; 2003</w:t>
      </w:r>
      <w:r w:rsidRPr="00807416">
        <w:rPr>
          <w:rFonts w:ascii="Garamond" w:eastAsia="Garamond" w:hAnsi="Garamond" w:cs="Garamond"/>
        </w:rPr>
        <w:t>.</w:t>
      </w:r>
    </w:p>
    <w:p w14:paraId="5A67EA97" w14:textId="501CD38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…The $250-$499 group would i</w:t>
      </w:r>
      <w:r w:rsidR="008B4DB4">
        <w:rPr>
          <w:rFonts w:ascii="Garamond" w:eastAsia="Garamond" w:hAnsi="Garamond" w:cs="Garamond"/>
        </w:rPr>
        <w:t>nclude AL &amp; CA from classes 2013, 2012, 2011</w:t>
      </w:r>
      <w:r w:rsidRPr="00807416">
        <w:rPr>
          <w:rFonts w:ascii="Garamond" w:eastAsia="Garamond" w:hAnsi="Garamond" w:cs="Garamond"/>
        </w:rPr>
        <w:t>, 20</w:t>
      </w:r>
      <w:r w:rsidR="008B4DB4">
        <w:rPr>
          <w:rFonts w:ascii="Garamond" w:eastAsia="Garamond" w:hAnsi="Garamond" w:cs="Garamond"/>
        </w:rPr>
        <w:t>10 &amp; 2009</w:t>
      </w:r>
      <w:r w:rsidRPr="00807416">
        <w:rPr>
          <w:rFonts w:ascii="Garamond" w:eastAsia="Garamond" w:hAnsi="Garamond" w:cs="Garamond"/>
        </w:rPr>
        <w:t>.</w:t>
      </w:r>
    </w:p>
    <w:p w14:paraId="5F9F84A3" w14:textId="7CEBC94A"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…The $100-$249 group would i</w:t>
      </w:r>
      <w:r w:rsidR="008B4DB4">
        <w:rPr>
          <w:rFonts w:ascii="Garamond" w:eastAsia="Garamond" w:hAnsi="Garamond" w:cs="Garamond"/>
        </w:rPr>
        <w:t>nclude AL &amp; CA from classes 2017, 2016, 2015 &amp; 2014</w:t>
      </w:r>
      <w:r w:rsidRPr="00807416">
        <w:rPr>
          <w:rFonts w:ascii="Garamond" w:eastAsia="Garamond" w:hAnsi="Garamond" w:cs="Garamond"/>
        </w:rPr>
        <w:t>.</w:t>
      </w:r>
    </w:p>
    <w:p w14:paraId="05B03CA2"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 </w:t>
      </w:r>
    </w:p>
    <w:p w14:paraId="5512B70A" w14:textId="6EB71BE9"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 xml:space="preserve">Existing queries are named: </w:t>
      </w:r>
      <w:r w:rsidR="008B4DB4">
        <w:rPr>
          <w:rFonts w:ascii="Garamond" w:eastAsia="Garamond" w:hAnsi="Garamond" w:cs="Garamond"/>
          <w:b/>
        </w:rPr>
        <w:t>2017-18</w:t>
      </w:r>
      <w:r w:rsidRPr="00807416">
        <w:rPr>
          <w:rFonts w:ascii="Garamond" w:eastAsia="Garamond" w:hAnsi="Garamond" w:cs="Garamond"/>
          <w:b/>
        </w:rPr>
        <w:t xml:space="preserve"> G&amp;G YAL 10 to 15 Years Out</w:t>
      </w:r>
      <w:r w:rsidRPr="00807416">
        <w:rPr>
          <w:rFonts w:ascii="Garamond" w:eastAsia="Garamond" w:hAnsi="Garamond" w:cs="Garamond"/>
        </w:rPr>
        <w:t xml:space="preserve">, </w:t>
      </w:r>
      <w:r w:rsidR="008B4DB4">
        <w:rPr>
          <w:rFonts w:ascii="Garamond" w:eastAsia="Garamond" w:hAnsi="Garamond" w:cs="Garamond"/>
          <w:b/>
        </w:rPr>
        <w:t>2017-18</w:t>
      </w:r>
      <w:r w:rsidRPr="00807416">
        <w:rPr>
          <w:rFonts w:ascii="Garamond" w:eastAsia="Garamond" w:hAnsi="Garamond" w:cs="Garamond"/>
          <w:b/>
        </w:rPr>
        <w:t xml:space="preserve"> G&amp;G YAL 5 to 9 Years Out</w:t>
      </w:r>
      <w:r w:rsidRPr="00807416">
        <w:rPr>
          <w:rFonts w:ascii="Garamond" w:eastAsia="Garamond" w:hAnsi="Garamond" w:cs="Garamond"/>
        </w:rPr>
        <w:t xml:space="preserve">, and </w:t>
      </w:r>
      <w:r w:rsidRPr="00807416">
        <w:rPr>
          <w:rFonts w:ascii="Garamond" w:eastAsia="Garamond" w:hAnsi="Garamond" w:cs="Garamond"/>
          <w:b/>
        </w:rPr>
        <w:t>201</w:t>
      </w:r>
      <w:r w:rsidR="008B4DB4">
        <w:rPr>
          <w:rFonts w:ascii="Garamond" w:eastAsia="Garamond" w:hAnsi="Garamond" w:cs="Garamond"/>
          <w:b/>
        </w:rPr>
        <w:t>7</w:t>
      </w:r>
      <w:r w:rsidRPr="00807416">
        <w:rPr>
          <w:rFonts w:ascii="Garamond" w:eastAsia="Garamond" w:hAnsi="Garamond" w:cs="Garamond"/>
          <w:b/>
        </w:rPr>
        <w:t>-1</w:t>
      </w:r>
      <w:r w:rsidR="008B4DB4">
        <w:rPr>
          <w:rFonts w:ascii="Garamond" w:eastAsia="Garamond" w:hAnsi="Garamond" w:cs="Garamond"/>
          <w:b/>
        </w:rPr>
        <w:t>8</w:t>
      </w:r>
      <w:r w:rsidRPr="00807416">
        <w:rPr>
          <w:rFonts w:ascii="Garamond" w:eastAsia="Garamond" w:hAnsi="Garamond" w:cs="Garamond"/>
          <w:b/>
        </w:rPr>
        <w:t xml:space="preserve"> G&amp;G YAL up to 4 Years Out</w:t>
      </w:r>
      <w:r w:rsidRPr="00807416">
        <w:rPr>
          <w:rFonts w:ascii="Garamond" w:eastAsia="Garamond" w:hAnsi="Garamond" w:cs="Garamond"/>
        </w:rPr>
        <w:t>.  You will need to update the class years and the Campaign.</w:t>
      </w:r>
    </w:p>
    <w:p w14:paraId="4A04F092" w14:textId="77777777" w:rsidR="00902323" w:rsidRPr="00807416" w:rsidRDefault="00902323">
      <w:pPr>
        <w:pStyle w:val="normal0"/>
        <w:rPr>
          <w:rFonts w:ascii="Garamond" w:eastAsia="Garamond" w:hAnsi="Garamond" w:cs="Garamond"/>
        </w:rPr>
      </w:pPr>
    </w:p>
    <w:p w14:paraId="3A8DE722" w14:textId="02453596" w:rsidR="00902323" w:rsidRPr="00807416" w:rsidRDefault="003A4931">
      <w:pPr>
        <w:pStyle w:val="normal0"/>
        <w:rPr>
          <w:rFonts w:ascii="Garamond" w:eastAsia="Garamond" w:hAnsi="Garamond" w:cs="Garamond"/>
          <w:b/>
          <w:i/>
        </w:rPr>
      </w:pPr>
      <w:r>
        <w:rPr>
          <w:rFonts w:ascii="Garamond" w:eastAsia="Garamond" w:hAnsi="Garamond" w:cs="Garamond"/>
          <w:b/>
        </w:rPr>
        <w:t>3</w:t>
      </w:r>
      <w:r w:rsidR="00F26958" w:rsidRPr="00807416">
        <w:rPr>
          <w:rFonts w:ascii="Garamond" w:eastAsia="Garamond" w:hAnsi="Garamond" w:cs="Garamond"/>
          <w:b/>
        </w:rPr>
        <w:t xml:space="preserve">. Parent Support </w:t>
      </w:r>
      <w:r w:rsidR="00F26958" w:rsidRPr="00807416">
        <w:rPr>
          <w:rFonts w:ascii="Garamond" w:eastAsia="Garamond" w:hAnsi="Garamond" w:cs="Garamond"/>
          <w:b/>
          <w:i/>
        </w:rPr>
        <w:t>(Annual Fund)</w:t>
      </w:r>
    </w:p>
    <w:p w14:paraId="70E8D1E0" w14:textId="77777777" w:rsidR="00902323" w:rsidRPr="00807416" w:rsidRDefault="00F26958">
      <w:pPr>
        <w:pStyle w:val="normal0"/>
        <w:ind w:left="270"/>
        <w:rPr>
          <w:rFonts w:ascii="Garamond" w:eastAsia="Garamond" w:hAnsi="Garamond" w:cs="Garamond"/>
        </w:rPr>
      </w:pPr>
      <w:r w:rsidRPr="00807416">
        <w:rPr>
          <w:rFonts w:ascii="Garamond" w:eastAsia="Garamond" w:hAnsi="Garamond" w:cs="Garamond"/>
        </w:rPr>
        <w:t>Note: Parents who are divorced are counted as one family when calculating percentage of class giving.  However, they are not soft-credited for an ex-spouse gift unless instructed specifically by the donor to do so.  The # of parents should be determined with the help of the Annual Giving Director.</w:t>
      </w:r>
    </w:p>
    <w:p w14:paraId="2EC86601"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 </w:t>
      </w:r>
    </w:p>
    <w:p w14:paraId="58FDEFEE" w14:textId="77777777" w:rsidR="00902323" w:rsidRPr="00807416" w:rsidRDefault="00F26958">
      <w:pPr>
        <w:pStyle w:val="normal0"/>
        <w:ind w:left="270"/>
        <w:rPr>
          <w:rFonts w:ascii="Garamond" w:eastAsia="Garamond" w:hAnsi="Garamond" w:cs="Garamond"/>
          <w:b/>
        </w:rPr>
      </w:pPr>
      <w:r w:rsidRPr="00807416">
        <w:rPr>
          <w:rFonts w:ascii="Garamond" w:eastAsia="Garamond" w:hAnsi="Garamond" w:cs="Garamond"/>
        </w:rPr>
        <w:t xml:space="preserve">Open the </w:t>
      </w:r>
      <w:r w:rsidRPr="00807416">
        <w:rPr>
          <w:rFonts w:ascii="Garamond" w:eastAsia="Garamond" w:hAnsi="Garamond" w:cs="Garamond"/>
          <w:b/>
        </w:rPr>
        <w:t>Reports Module</w:t>
      </w:r>
      <w:r w:rsidRPr="00807416">
        <w:rPr>
          <w:rFonts w:ascii="Garamond" w:eastAsia="Garamond" w:hAnsi="Garamond" w:cs="Garamond"/>
        </w:rPr>
        <w:t xml:space="preserve"> &gt;</w:t>
      </w:r>
      <w:r w:rsidRPr="00807416">
        <w:rPr>
          <w:rFonts w:ascii="Garamond" w:eastAsia="Garamond" w:hAnsi="Garamond" w:cs="Garamond"/>
          <w:b/>
        </w:rPr>
        <w:t xml:space="preserve">Financial Reports &gt;Gift Detail &amp; Summary Reports </w:t>
      </w:r>
      <w:r w:rsidRPr="00807416">
        <w:rPr>
          <w:rFonts w:ascii="Garamond" w:eastAsia="Garamond" w:hAnsi="Garamond" w:cs="Garamond"/>
        </w:rPr>
        <w:t xml:space="preserve">and select </w:t>
      </w:r>
      <w:r w:rsidRPr="00807416">
        <w:rPr>
          <w:rFonts w:ascii="Garamond" w:eastAsia="Garamond" w:hAnsi="Garamond" w:cs="Garamond"/>
          <w:b/>
        </w:rPr>
        <w:t>Annual Report Parent Donors</w:t>
      </w:r>
    </w:p>
    <w:p w14:paraId="20EA66D0"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1. General tab:</w:t>
      </w:r>
    </w:p>
    <w:p w14:paraId="5B76FBDF" w14:textId="77777777" w:rsidR="00902323" w:rsidRPr="00807416" w:rsidRDefault="00F26958">
      <w:pPr>
        <w:pStyle w:val="normal0"/>
        <w:ind w:left="720"/>
        <w:rPr>
          <w:rFonts w:ascii="Garamond" w:eastAsia="Garamond" w:hAnsi="Garamond" w:cs="Garamond"/>
        </w:rPr>
      </w:pPr>
      <w:r w:rsidRPr="00807416">
        <w:rPr>
          <w:rFonts w:ascii="Garamond" w:eastAsia="Garamond" w:hAnsi="Garamond" w:cs="Garamond"/>
        </w:rPr>
        <w:t>Include: Parents – Class of &lt;ask&gt;</w:t>
      </w:r>
    </w:p>
    <w:p w14:paraId="7EA990B2" w14:textId="1990A3A1"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Soft Credit Gifts To </w:t>
      </w:r>
      <w:r w:rsidR="00807416">
        <w:rPr>
          <w:rFonts w:ascii="Wingdings" w:hAnsi="Wingdings"/>
        </w:rPr>
        <w:t></w:t>
      </w:r>
      <w:r w:rsidRPr="00807416">
        <w:rPr>
          <w:rFonts w:ascii="Garamond" w:eastAsia="Cardo" w:hAnsi="Garamond" w:cs="Cardo"/>
        </w:rPr>
        <w:t xml:space="preserve"> Both</w:t>
      </w:r>
    </w:p>
    <w:p w14:paraId="4A20F214" w14:textId="48984605"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Credit Matching Gifts To </w:t>
      </w:r>
      <w:r w:rsidR="00807416">
        <w:rPr>
          <w:rFonts w:ascii="Wingdings" w:hAnsi="Wingdings"/>
        </w:rPr>
        <w:t></w:t>
      </w:r>
      <w:r w:rsidRPr="00807416">
        <w:rPr>
          <w:rFonts w:ascii="Garamond" w:eastAsia="Cardo" w:hAnsi="Garamond" w:cs="Cardo"/>
        </w:rPr>
        <w:t xml:space="preserve"> Donor</w:t>
      </w:r>
    </w:p>
    <w:p w14:paraId="6CF3B504" w14:textId="77777777" w:rsidR="00902323" w:rsidRPr="00807416" w:rsidRDefault="00F26958">
      <w:pPr>
        <w:pStyle w:val="normal0"/>
        <w:ind w:left="720"/>
        <w:rPr>
          <w:rFonts w:ascii="Garamond" w:eastAsia="Garamond" w:hAnsi="Garamond" w:cs="Garamond"/>
        </w:rPr>
      </w:pPr>
      <w:r w:rsidRPr="00807416">
        <w:rPr>
          <w:rFonts w:ascii="Garamond" w:eastAsia="Garamond" w:hAnsi="Garamond" w:cs="Garamond"/>
        </w:rPr>
        <w:t>Include these Constituents:</w:t>
      </w:r>
    </w:p>
    <w:p w14:paraId="5C744CCB"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Inactive constituents</w:t>
      </w:r>
    </w:p>
    <w:p w14:paraId="74B2E8C6"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0E98FCC1"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Constituents with no valid addresses</w:t>
      </w:r>
    </w:p>
    <w:p w14:paraId="1E251F4E" w14:textId="2D775C0E"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Report Type: </w:t>
      </w:r>
      <w:r w:rsidR="00807416">
        <w:rPr>
          <w:rFonts w:ascii="Wingdings" w:hAnsi="Wingdings"/>
        </w:rPr>
        <w:t></w:t>
      </w:r>
      <w:r w:rsidRPr="00807416">
        <w:rPr>
          <w:rFonts w:ascii="Garamond" w:eastAsia="Cardo" w:hAnsi="Garamond" w:cs="Cardo"/>
        </w:rPr>
        <w:t xml:space="preserve"> Detail</w:t>
      </w:r>
    </w:p>
    <w:p w14:paraId="112EA6BD"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2. Filters tab:</w:t>
      </w:r>
    </w:p>
    <w:p w14:paraId="45BF6B5D" w14:textId="77777777" w:rsidR="00902323" w:rsidRPr="00807416" w:rsidRDefault="00F26958">
      <w:pPr>
        <w:pStyle w:val="normal0"/>
        <w:ind w:left="720"/>
        <w:rPr>
          <w:rFonts w:ascii="Garamond" w:eastAsia="Garamond" w:hAnsi="Garamond" w:cs="Garamond"/>
          <w:i/>
        </w:rPr>
      </w:pPr>
      <w:r w:rsidRPr="00807416">
        <w:rPr>
          <w:rFonts w:ascii="Garamond" w:eastAsia="Garamond" w:hAnsi="Garamond" w:cs="Garamond"/>
        </w:rPr>
        <w:lastRenderedPageBreak/>
        <w:t xml:space="preserve">Campaigns/Include Selected, Annual Fund </w:t>
      </w:r>
      <w:r w:rsidRPr="00807416">
        <w:rPr>
          <w:rFonts w:ascii="Garamond" w:eastAsia="Garamond" w:hAnsi="Garamond" w:cs="Garamond"/>
          <w:i/>
        </w:rPr>
        <w:t>current fiscal year.</w:t>
      </w:r>
    </w:p>
    <w:p w14:paraId="5B86AC4B" w14:textId="53D85E99" w:rsidR="00902323" w:rsidRPr="00807416" w:rsidRDefault="00F26958">
      <w:pPr>
        <w:pStyle w:val="normal0"/>
        <w:ind w:left="720"/>
        <w:rPr>
          <w:rFonts w:ascii="Garamond" w:eastAsia="Garamond" w:hAnsi="Garamond" w:cs="Garamond"/>
        </w:rPr>
      </w:pPr>
      <w:r w:rsidRPr="00807416">
        <w:rPr>
          <w:rFonts w:ascii="Garamond" w:eastAsia="Garamond" w:hAnsi="Garamond" w:cs="Garamond"/>
        </w:rPr>
        <w:t>Constituent Codes/Include</w:t>
      </w:r>
      <w:r w:rsidR="00E73522">
        <w:rPr>
          <w:rFonts w:ascii="Garamond" w:eastAsia="Garamond" w:hAnsi="Garamond" w:cs="Garamond"/>
        </w:rPr>
        <w:t xml:space="preserve"> Selected, Little School Parent</w:t>
      </w:r>
      <w:r w:rsidRPr="00807416">
        <w:rPr>
          <w:rFonts w:ascii="Garamond" w:eastAsia="Garamond" w:hAnsi="Garamond" w:cs="Garamond"/>
        </w:rPr>
        <w:t>; Current Parent</w:t>
      </w:r>
    </w:p>
    <w:p w14:paraId="588CAD75" w14:textId="043E5EDF" w:rsidR="00902323" w:rsidRPr="00807416" w:rsidRDefault="00E73522">
      <w:pPr>
        <w:pStyle w:val="normal0"/>
        <w:ind w:firstLine="360"/>
        <w:rPr>
          <w:rFonts w:ascii="Garamond" w:eastAsia="Garamond" w:hAnsi="Garamond" w:cs="Garamond"/>
        </w:rPr>
      </w:pPr>
      <w:r>
        <w:rPr>
          <w:rFonts w:ascii="Garamond" w:eastAsia="Garamond" w:hAnsi="Garamond" w:cs="Garamond"/>
        </w:rPr>
        <w:t>3</w:t>
      </w:r>
      <w:r w:rsidR="00F26958" w:rsidRPr="00807416">
        <w:rPr>
          <w:rFonts w:ascii="Garamond" w:eastAsia="Garamond" w:hAnsi="Garamond" w:cs="Garamond"/>
        </w:rPr>
        <w:t>. Format tab:</w:t>
      </w:r>
    </w:p>
    <w:p w14:paraId="27E75725" w14:textId="242E4147" w:rsidR="00902323" w:rsidRPr="00807416" w:rsidRDefault="00F26958">
      <w:pPr>
        <w:pStyle w:val="normal0"/>
        <w:ind w:left="720"/>
        <w:rPr>
          <w:rFonts w:ascii="Garamond" w:eastAsia="Garamond" w:hAnsi="Garamond" w:cs="Garamond"/>
        </w:rPr>
      </w:pPr>
      <w:r w:rsidRPr="00807416">
        <w:rPr>
          <w:rFonts w:ascii="Garamond" w:eastAsia="Garamond" w:hAnsi="Garamond" w:cs="Garamond"/>
        </w:rPr>
        <w:t xml:space="preserve">Title: </w:t>
      </w:r>
      <w:r w:rsidR="00E73522">
        <w:rPr>
          <w:rFonts w:ascii="Garamond" w:eastAsia="Garamond" w:hAnsi="Garamond" w:cs="Garamond"/>
          <w:i/>
        </w:rPr>
        <w:t>2016</w:t>
      </w:r>
      <w:r w:rsidRPr="00807416">
        <w:rPr>
          <w:rFonts w:ascii="Garamond" w:eastAsia="Garamond" w:hAnsi="Garamond" w:cs="Garamond"/>
          <w:i/>
        </w:rPr>
        <w:t>-1</w:t>
      </w:r>
      <w:r w:rsidR="00E73522">
        <w:rPr>
          <w:rFonts w:ascii="Garamond" w:eastAsia="Garamond" w:hAnsi="Garamond" w:cs="Garamond"/>
          <w:i/>
        </w:rPr>
        <w:t>7</w:t>
      </w:r>
      <w:r w:rsidRPr="00807416">
        <w:rPr>
          <w:rFonts w:ascii="Garamond" w:eastAsia="Garamond" w:hAnsi="Garamond" w:cs="Garamond"/>
        </w:rPr>
        <w:t xml:space="preserve"> Annual Report</w:t>
      </w:r>
    </w:p>
    <w:p w14:paraId="7106E0A8" w14:textId="00F46829" w:rsidR="00902323" w:rsidRDefault="00F26958">
      <w:pPr>
        <w:pStyle w:val="normal0"/>
        <w:ind w:left="720"/>
        <w:rPr>
          <w:rFonts w:ascii="Garamond" w:eastAsia="Garamond" w:hAnsi="Garamond" w:cs="Garamond"/>
        </w:rPr>
      </w:pPr>
      <w:r w:rsidRPr="00807416">
        <w:rPr>
          <w:rFonts w:ascii="Garamond" w:eastAsia="Garamond" w:hAnsi="Garamond" w:cs="Garamond"/>
        </w:rPr>
        <w:t xml:space="preserve">Subtitle: </w:t>
      </w:r>
      <w:r w:rsidRPr="00807416">
        <w:rPr>
          <w:rFonts w:ascii="Garamond" w:eastAsia="Garamond" w:hAnsi="Garamond" w:cs="Garamond"/>
          <w:i/>
        </w:rPr>
        <w:t>20</w:t>
      </w:r>
      <w:r w:rsidR="00E73522">
        <w:rPr>
          <w:rFonts w:ascii="Garamond" w:eastAsia="Garamond" w:hAnsi="Garamond" w:cs="Garamond"/>
          <w:i/>
        </w:rPr>
        <w:t>16-</w:t>
      </w:r>
      <w:r w:rsidRPr="00807416">
        <w:rPr>
          <w:rFonts w:ascii="Garamond" w:eastAsia="Garamond" w:hAnsi="Garamond" w:cs="Garamond"/>
          <w:i/>
        </w:rPr>
        <w:t>1</w:t>
      </w:r>
      <w:r w:rsidR="00E73522">
        <w:rPr>
          <w:rFonts w:ascii="Garamond" w:eastAsia="Garamond" w:hAnsi="Garamond" w:cs="Garamond"/>
          <w:i/>
        </w:rPr>
        <w:t>7</w:t>
      </w:r>
      <w:r w:rsidRPr="00807416">
        <w:rPr>
          <w:rFonts w:ascii="Garamond" w:eastAsia="Garamond" w:hAnsi="Garamond" w:cs="Garamond"/>
        </w:rPr>
        <w:t xml:space="preserve"> Parents Donors (do this for each class PK-12</w:t>
      </w:r>
      <w:r w:rsidR="00E73522">
        <w:rPr>
          <w:rFonts w:ascii="Garamond" w:eastAsia="Garamond" w:hAnsi="Garamond" w:cs="Garamond"/>
        </w:rPr>
        <w:t xml:space="preserve"> and for Little School Parents</w:t>
      </w:r>
      <w:r w:rsidRPr="00807416">
        <w:rPr>
          <w:rFonts w:ascii="Garamond" w:eastAsia="Garamond" w:hAnsi="Garamond" w:cs="Garamond"/>
        </w:rPr>
        <w:t>)</w:t>
      </w:r>
    </w:p>
    <w:p w14:paraId="56522E22" w14:textId="29C0C198" w:rsidR="00E73522" w:rsidRPr="00807416" w:rsidRDefault="00E73522" w:rsidP="00E73522">
      <w:pPr>
        <w:pStyle w:val="normal0"/>
        <w:ind w:left="360" w:firstLine="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Select the Preview button</w:t>
      </w:r>
    </w:p>
    <w:p w14:paraId="24217636" w14:textId="37E687CB" w:rsidR="00E73522" w:rsidRPr="00807416" w:rsidRDefault="00E73522">
      <w:pPr>
        <w:pStyle w:val="normal0"/>
        <w:ind w:left="720"/>
        <w:rPr>
          <w:rFonts w:ascii="Garamond" w:eastAsia="Garamond" w:hAnsi="Garamond" w:cs="Garamond"/>
        </w:rPr>
      </w:pPr>
      <w:r w:rsidRPr="00807416">
        <w:rPr>
          <w:rFonts w:ascii="Garamond" w:eastAsia="Gungsuh" w:hAnsi="Garamond" w:cs="Gungsuh"/>
          <w:sz w:val="20"/>
          <w:szCs w:val="20"/>
        </w:rPr>
        <w:t>￫</w:t>
      </w:r>
      <w:r>
        <w:rPr>
          <w:rFonts w:ascii="Garamond" w:eastAsia="Garamond" w:hAnsi="Garamond" w:cs="Garamond"/>
        </w:rPr>
        <w:t>Create a query from each report for exporting purposes.</w:t>
      </w:r>
    </w:p>
    <w:p w14:paraId="2F144771" w14:textId="7639D8A1" w:rsidR="00902323" w:rsidRDefault="00F26958" w:rsidP="00E73522">
      <w:pPr>
        <w:pStyle w:val="normal0"/>
        <w:ind w:left="360" w:firstLine="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 xml:space="preserve">Export directly from the report preview as a .pdf </w:t>
      </w:r>
      <w:bookmarkStart w:id="19" w:name="_k4wr98a8bfyz" w:colFirst="0" w:colLast="0"/>
      <w:bookmarkEnd w:id="19"/>
    </w:p>
    <w:p w14:paraId="0A9559C4" w14:textId="77777777" w:rsidR="00E73522" w:rsidRPr="00807416" w:rsidRDefault="00E73522" w:rsidP="00E73522">
      <w:pPr>
        <w:pStyle w:val="normal0"/>
        <w:ind w:left="360"/>
        <w:rPr>
          <w:rFonts w:ascii="Garamond" w:eastAsia="Garamond" w:hAnsi="Garamond" w:cs="Garamond"/>
        </w:rPr>
      </w:pPr>
    </w:p>
    <w:p w14:paraId="38057BC4" w14:textId="2A123664" w:rsidR="00902323" w:rsidRPr="00807416" w:rsidRDefault="00E73522">
      <w:pPr>
        <w:pStyle w:val="normal0"/>
        <w:ind w:left="360"/>
        <w:rPr>
          <w:rFonts w:ascii="Garamond" w:eastAsia="Garamond" w:hAnsi="Garamond" w:cs="Garamond"/>
        </w:rPr>
      </w:pPr>
      <w:r w:rsidRPr="00807416">
        <w:rPr>
          <w:rFonts w:ascii="Garamond" w:eastAsia="Garamond" w:hAnsi="Garamond" w:cs="Garamond"/>
        </w:rPr>
        <w:t xml:space="preserve">Open the </w:t>
      </w:r>
      <w:r>
        <w:rPr>
          <w:rFonts w:ascii="Garamond" w:eastAsia="Garamond" w:hAnsi="Garamond" w:cs="Garamond"/>
          <w:b/>
        </w:rPr>
        <w:t>Export</w:t>
      </w:r>
      <w:r w:rsidRPr="00807416">
        <w:rPr>
          <w:rFonts w:ascii="Garamond" w:eastAsia="Garamond" w:hAnsi="Garamond" w:cs="Garamond"/>
          <w:b/>
        </w:rPr>
        <w:t xml:space="preserve"> </w:t>
      </w:r>
      <w:r w:rsidRPr="00237B98">
        <w:rPr>
          <w:rFonts w:ascii="Garamond" w:eastAsia="Garamond" w:hAnsi="Garamond" w:cs="Garamond"/>
          <w:b/>
        </w:rPr>
        <w:t>Module &gt;</w:t>
      </w:r>
      <w:r w:rsidRPr="00237B98">
        <w:rPr>
          <w:rFonts w:ascii="Garamond" w:eastAsia="Gungsuh" w:hAnsi="Garamond" w:cs="Gungsuh"/>
          <w:b/>
          <w:sz w:val="20"/>
          <w:szCs w:val="20"/>
        </w:rPr>
        <w:t xml:space="preserve"> Annual Report Parent Export</w:t>
      </w:r>
      <w:r>
        <w:rPr>
          <w:rFonts w:ascii="Garamond" w:eastAsia="Gungsuh" w:hAnsi="Garamond" w:cs="Gungsuh"/>
          <w:sz w:val="20"/>
          <w:szCs w:val="20"/>
        </w:rPr>
        <w:t xml:space="preserve"> (In the Annual Report Folder)</w:t>
      </w:r>
    </w:p>
    <w:p w14:paraId="38C25DC3" w14:textId="6E73E923" w:rsidR="00902323" w:rsidRDefault="00E73522" w:rsidP="00237B98">
      <w:pPr>
        <w:pStyle w:val="normal0"/>
        <w:ind w:left="360" w:firstLine="360"/>
        <w:rPr>
          <w:rFonts w:ascii="Garamond" w:eastAsia="Gungsuh" w:hAnsi="Garamond" w:cs="Gungsuh"/>
          <w:sz w:val="20"/>
          <w:szCs w:val="20"/>
        </w:rPr>
      </w:pPr>
      <w:r w:rsidRPr="00807416">
        <w:rPr>
          <w:rFonts w:ascii="Garamond" w:eastAsia="Gungsuh" w:hAnsi="Garamond" w:cs="Gungsuh"/>
          <w:sz w:val="20"/>
          <w:szCs w:val="20"/>
        </w:rPr>
        <w:t>￫</w:t>
      </w:r>
      <w:r>
        <w:rPr>
          <w:rFonts w:ascii="Garamond" w:eastAsia="Gungsuh" w:hAnsi="Garamond" w:cs="Gungsuh"/>
          <w:sz w:val="20"/>
          <w:szCs w:val="20"/>
        </w:rPr>
        <w:t>On the Output tab, update the Campaign information on the gifts</w:t>
      </w:r>
    </w:p>
    <w:p w14:paraId="6FC3D11C" w14:textId="6E5934FA" w:rsidR="00E73522" w:rsidRDefault="00237B98" w:rsidP="00237B98">
      <w:pPr>
        <w:pStyle w:val="normal0"/>
        <w:ind w:left="360" w:firstLine="360"/>
        <w:rPr>
          <w:rFonts w:ascii="Garamond" w:eastAsia="Gungsuh" w:hAnsi="Garamond" w:cs="Gungsuh"/>
          <w:sz w:val="20"/>
          <w:szCs w:val="20"/>
        </w:rPr>
      </w:pPr>
      <w:r w:rsidRPr="00807416">
        <w:rPr>
          <w:rFonts w:ascii="Garamond" w:eastAsia="Gungsuh" w:hAnsi="Garamond" w:cs="Gungsuh"/>
          <w:sz w:val="20"/>
          <w:szCs w:val="20"/>
        </w:rPr>
        <w:t>￫</w:t>
      </w:r>
      <w:r w:rsidR="00E73522">
        <w:rPr>
          <w:rFonts w:ascii="Garamond" w:eastAsia="Gungsuh" w:hAnsi="Garamond" w:cs="Gungsuh"/>
          <w:sz w:val="20"/>
          <w:szCs w:val="20"/>
        </w:rPr>
        <w:t>Export the data</w:t>
      </w:r>
    </w:p>
    <w:p w14:paraId="463A0081" w14:textId="00325D0D" w:rsidR="00E73522" w:rsidRPr="00807416" w:rsidRDefault="00E73522" w:rsidP="00237B98">
      <w:pPr>
        <w:pStyle w:val="normal0"/>
        <w:ind w:left="360" w:firstLine="360"/>
        <w:rPr>
          <w:rFonts w:ascii="Garamond" w:eastAsia="Garamond" w:hAnsi="Garamond" w:cs="Garamond"/>
        </w:rPr>
      </w:pPr>
      <w:r w:rsidRPr="00807416">
        <w:rPr>
          <w:rFonts w:ascii="Garamond" w:eastAsia="Gungsuh" w:hAnsi="Garamond" w:cs="Gungsuh"/>
          <w:sz w:val="20"/>
          <w:szCs w:val="20"/>
        </w:rPr>
        <w:t>￫</w:t>
      </w:r>
      <w:r>
        <w:rPr>
          <w:rFonts w:ascii="Garamond" w:eastAsia="Gungsuh" w:hAnsi="Garamond" w:cs="Gungsuh"/>
          <w:sz w:val="20"/>
          <w:szCs w:val="20"/>
        </w:rPr>
        <w:t>After exporting, open the spreadsheet and compare to the .pdf reports and notate the Anonymous Donors.</w:t>
      </w:r>
    </w:p>
    <w:p w14:paraId="1393E306" w14:textId="77777777" w:rsidR="00902323" w:rsidRPr="00807416" w:rsidRDefault="00902323">
      <w:pPr>
        <w:pStyle w:val="normal0"/>
        <w:rPr>
          <w:rFonts w:ascii="Garamond" w:eastAsia="Garamond" w:hAnsi="Garamond" w:cs="Garamond"/>
        </w:rPr>
      </w:pPr>
    </w:p>
    <w:p w14:paraId="2B792736" w14:textId="1A8C585E" w:rsidR="00902323" w:rsidRPr="00807416" w:rsidRDefault="003A4931">
      <w:pPr>
        <w:pStyle w:val="normal0"/>
        <w:rPr>
          <w:rFonts w:ascii="Garamond" w:eastAsia="Garamond" w:hAnsi="Garamond" w:cs="Garamond"/>
          <w:b/>
          <w:i/>
        </w:rPr>
      </w:pPr>
      <w:r>
        <w:rPr>
          <w:rFonts w:ascii="Garamond" w:eastAsia="Garamond" w:hAnsi="Garamond" w:cs="Garamond"/>
          <w:b/>
        </w:rPr>
        <w:t>4</w:t>
      </w:r>
      <w:r w:rsidR="00F26958" w:rsidRPr="00807416">
        <w:rPr>
          <w:rFonts w:ascii="Garamond" w:eastAsia="Garamond" w:hAnsi="Garamond" w:cs="Garamond"/>
          <w:b/>
        </w:rPr>
        <w:t>. Grandparent Support</w:t>
      </w:r>
      <w:r w:rsidR="00F26958" w:rsidRPr="00807416">
        <w:rPr>
          <w:rFonts w:ascii="Garamond" w:eastAsia="Garamond" w:hAnsi="Garamond" w:cs="Garamond"/>
          <w:b/>
          <w:color w:val="FF0000"/>
        </w:rPr>
        <w:t xml:space="preserve"> </w:t>
      </w:r>
      <w:r w:rsidR="00F26958" w:rsidRPr="00807416">
        <w:rPr>
          <w:rFonts w:ascii="Garamond" w:eastAsia="Garamond" w:hAnsi="Garamond" w:cs="Garamond"/>
          <w:b/>
        </w:rPr>
        <w:t xml:space="preserve"> </w:t>
      </w:r>
      <w:r w:rsidR="00F26958" w:rsidRPr="00807416">
        <w:rPr>
          <w:rFonts w:ascii="Garamond" w:eastAsia="Garamond" w:hAnsi="Garamond" w:cs="Garamond"/>
          <w:b/>
          <w:i/>
        </w:rPr>
        <w:t>(Annual Fund)</w:t>
      </w:r>
    </w:p>
    <w:p w14:paraId="61E207C6" w14:textId="77777777" w:rsidR="00902323" w:rsidRPr="00807416" w:rsidRDefault="00F26958">
      <w:pPr>
        <w:pStyle w:val="normal0"/>
        <w:ind w:left="270"/>
        <w:rPr>
          <w:rFonts w:ascii="Garamond" w:eastAsia="Garamond" w:hAnsi="Garamond" w:cs="Garamond"/>
          <w:b/>
        </w:rPr>
      </w:pPr>
      <w:r w:rsidRPr="00807416">
        <w:rPr>
          <w:rFonts w:ascii="Garamond" w:eastAsia="Garamond" w:hAnsi="Garamond" w:cs="Garamond"/>
        </w:rPr>
        <w:t xml:space="preserve">Open the </w:t>
      </w:r>
      <w:r w:rsidRPr="00807416">
        <w:rPr>
          <w:rFonts w:ascii="Garamond" w:eastAsia="Garamond" w:hAnsi="Garamond" w:cs="Garamond"/>
          <w:b/>
        </w:rPr>
        <w:t>Reports Module</w:t>
      </w:r>
      <w:r w:rsidRPr="00807416">
        <w:rPr>
          <w:rFonts w:ascii="Garamond" w:eastAsia="Garamond" w:hAnsi="Garamond" w:cs="Garamond"/>
        </w:rPr>
        <w:t xml:space="preserve"> &gt;</w:t>
      </w:r>
      <w:r w:rsidRPr="00807416">
        <w:rPr>
          <w:rFonts w:ascii="Garamond" w:eastAsia="Garamond" w:hAnsi="Garamond" w:cs="Garamond"/>
          <w:b/>
        </w:rPr>
        <w:t xml:space="preserve">Financial Reports &gt;Gift Detail &amp; Summary Reports </w:t>
      </w:r>
      <w:r w:rsidRPr="00807416">
        <w:rPr>
          <w:rFonts w:ascii="Garamond" w:eastAsia="Garamond" w:hAnsi="Garamond" w:cs="Garamond"/>
        </w:rPr>
        <w:t xml:space="preserve">and select </w:t>
      </w:r>
      <w:r w:rsidRPr="00807416">
        <w:rPr>
          <w:rFonts w:ascii="Garamond" w:eastAsia="Garamond" w:hAnsi="Garamond" w:cs="Garamond"/>
          <w:b/>
        </w:rPr>
        <w:t>Annual Report Grandparent Donors</w:t>
      </w:r>
    </w:p>
    <w:p w14:paraId="375129DF"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1. General tab:</w:t>
      </w:r>
    </w:p>
    <w:p w14:paraId="3FC01BEA" w14:textId="77777777" w:rsidR="00902323" w:rsidRPr="00807416" w:rsidRDefault="00F26958">
      <w:pPr>
        <w:pStyle w:val="normal0"/>
        <w:ind w:left="720"/>
        <w:rPr>
          <w:rFonts w:ascii="Garamond" w:eastAsia="Garamond" w:hAnsi="Garamond" w:cs="Garamond"/>
          <w:i/>
        </w:rPr>
      </w:pPr>
      <w:r w:rsidRPr="00807416">
        <w:rPr>
          <w:rFonts w:ascii="Garamond" w:eastAsia="Garamond" w:hAnsi="Garamond" w:cs="Garamond"/>
        </w:rPr>
        <w:t xml:space="preserve">Include </w:t>
      </w:r>
      <w:r w:rsidRPr="00807416">
        <w:rPr>
          <w:rFonts w:ascii="Garamond" w:eastAsia="Garamond" w:hAnsi="Garamond" w:cs="Garamond"/>
          <w:b/>
        </w:rPr>
        <w:t>Grandparents</w:t>
      </w:r>
      <w:r w:rsidRPr="00807416">
        <w:rPr>
          <w:rFonts w:ascii="Garamond" w:eastAsia="Garamond" w:hAnsi="Garamond" w:cs="Garamond"/>
          <w:i/>
        </w:rPr>
        <w:t xml:space="preserve"> (be sure the query includes New Grandparents and only HOH)</w:t>
      </w:r>
    </w:p>
    <w:p w14:paraId="47FBB9EC" w14:textId="767FB423"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Soft Credit Gifts To </w:t>
      </w:r>
      <w:r w:rsidR="00807416">
        <w:rPr>
          <w:rFonts w:ascii="Wingdings" w:hAnsi="Wingdings"/>
        </w:rPr>
        <w:t></w:t>
      </w:r>
      <w:r w:rsidRPr="00807416">
        <w:rPr>
          <w:rFonts w:ascii="Garamond" w:eastAsia="Cardo" w:hAnsi="Garamond" w:cs="Cardo"/>
        </w:rPr>
        <w:t xml:space="preserve"> Both</w:t>
      </w:r>
    </w:p>
    <w:p w14:paraId="1F186B60" w14:textId="66725B69"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Credit Matching Gifts To </w:t>
      </w:r>
      <w:r w:rsidR="00807416">
        <w:rPr>
          <w:rFonts w:ascii="Wingdings" w:hAnsi="Wingdings"/>
        </w:rPr>
        <w:t></w:t>
      </w:r>
      <w:r w:rsidRPr="00807416">
        <w:rPr>
          <w:rFonts w:ascii="Garamond" w:eastAsia="Cardo" w:hAnsi="Garamond" w:cs="Cardo"/>
        </w:rPr>
        <w:t xml:space="preserve"> Donor</w:t>
      </w:r>
    </w:p>
    <w:p w14:paraId="06DC1726" w14:textId="77777777" w:rsidR="00902323" w:rsidRPr="00807416" w:rsidRDefault="00F26958">
      <w:pPr>
        <w:pStyle w:val="normal0"/>
        <w:ind w:left="720"/>
        <w:rPr>
          <w:rFonts w:ascii="Garamond" w:eastAsia="Garamond" w:hAnsi="Garamond" w:cs="Garamond"/>
        </w:rPr>
      </w:pPr>
      <w:r w:rsidRPr="00807416">
        <w:rPr>
          <w:rFonts w:ascii="Garamond" w:eastAsia="Garamond" w:hAnsi="Garamond" w:cs="Garamond"/>
        </w:rPr>
        <w:t>Include these Constituents:</w:t>
      </w:r>
    </w:p>
    <w:p w14:paraId="4470B50B"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Inactive constituents</w:t>
      </w:r>
    </w:p>
    <w:p w14:paraId="32DE2F3A"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10C6A1CF"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Constituents with no valid addresses</w:t>
      </w:r>
    </w:p>
    <w:p w14:paraId="2F3A3E98" w14:textId="412D6593"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Report Type: </w:t>
      </w:r>
      <w:r w:rsidR="00807416">
        <w:rPr>
          <w:rFonts w:ascii="Wingdings" w:hAnsi="Wingdings"/>
        </w:rPr>
        <w:t></w:t>
      </w:r>
      <w:r w:rsidRPr="00807416">
        <w:rPr>
          <w:rFonts w:ascii="Garamond" w:eastAsia="Cardo" w:hAnsi="Garamond" w:cs="Cardo"/>
        </w:rPr>
        <w:t xml:space="preserve"> Detail</w:t>
      </w:r>
    </w:p>
    <w:p w14:paraId="68801021"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2. Filters tab:</w:t>
      </w:r>
    </w:p>
    <w:p w14:paraId="13F7A3B3" w14:textId="77777777" w:rsidR="00902323" w:rsidRPr="00807416" w:rsidRDefault="00F26958">
      <w:pPr>
        <w:pStyle w:val="normal0"/>
        <w:ind w:left="720"/>
        <w:rPr>
          <w:rFonts w:ascii="Garamond" w:eastAsia="Garamond" w:hAnsi="Garamond" w:cs="Garamond"/>
          <w:i/>
        </w:rPr>
      </w:pPr>
      <w:r w:rsidRPr="00807416">
        <w:rPr>
          <w:rFonts w:ascii="Garamond" w:eastAsia="Garamond" w:hAnsi="Garamond" w:cs="Garamond"/>
        </w:rPr>
        <w:t xml:space="preserve">Campaigns/Include Selected, Annual Fund </w:t>
      </w:r>
      <w:r w:rsidRPr="00807416">
        <w:rPr>
          <w:rFonts w:ascii="Garamond" w:eastAsia="Garamond" w:hAnsi="Garamond" w:cs="Garamond"/>
          <w:i/>
        </w:rPr>
        <w:t>current fiscal year.</w:t>
      </w:r>
    </w:p>
    <w:p w14:paraId="1E4FB81C" w14:textId="0B40A467" w:rsidR="00902323" w:rsidRPr="00807416" w:rsidRDefault="003A4931">
      <w:pPr>
        <w:pStyle w:val="normal0"/>
        <w:ind w:firstLine="360"/>
        <w:rPr>
          <w:rFonts w:ascii="Garamond" w:eastAsia="Garamond" w:hAnsi="Garamond" w:cs="Garamond"/>
        </w:rPr>
      </w:pPr>
      <w:r>
        <w:rPr>
          <w:rFonts w:ascii="Garamond" w:eastAsia="Garamond" w:hAnsi="Garamond" w:cs="Garamond"/>
        </w:rPr>
        <w:t>3</w:t>
      </w:r>
      <w:r w:rsidR="00F26958" w:rsidRPr="00807416">
        <w:rPr>
          <w:rFonts w:ascii="Garamond" w:eastAsia="Garamond" w:hAnsi="Garamond" w:cs="Garamond"/>
        </w:rPr>
        <w:t>. Format tab:</w:t>
      </w:r>
    </w:p>
    <w:p w14:paraId="7356D8D8" w14:textId="77777777" w:rsidR="00902323" w:rsidRPr="00807416" w:rsidRDefault="00F26958">
      <w:pPr>
        <w:pStyle w:val="normal0"/>
        <w:ind w:left="720"/>
        <w:rPr>
          <w:rFonts w:ascii="Garamond" w:eastAsia="Garamond" w:hAnsi="Garamond" w:cs="Garamond"/>
        </w:rPr>
      </w:pPr>
      <w:r w:rsidRPr="00807416">
        <w:rPr>
          <w:rFonts w:ascii="Garamond" w:eastAsia="Garamond" w:hAnsi="Garamond" w:cs="Garamond"/>
        </w:rPr>
        <w:t xml:space="preserve">Title: </w:t>
      </w:r>
      <w:r w:rsidRPr="00807416">
        <w:rPr>
          <w:rFonts w:ascii="Garamond" w:eastAsia="Garamond" w:hAnsi="Garamond" w:cs="Garamond"/>
          <w:i/>
        </w:rPr>
        <w:t>2015-16</w:t>
      </w:r>
      <w:r w:rsidRPr="00807416">
        <w:rPr>
          <w:rFonts w:ascii="Garamond" w:eastAsia="Garamond" w:hAnsi="Garamond" w:cs="Garamond"/>
        </w:rPr>
        <w:t xml:space="preserve"> Annual Report</w:t>
      </w:r>
    </w:p>
    <w:p w14:paraId="65C9CC07" w14:textId="77777777" w:rsidR="00902323" w:rsidRPr="00807416" w:rsidRDefault="00F26958">
      <w:pPr>
        <w:pStyle w:val="normal0"/>
        <w:ind w:left="720"/>
        <w:rPr>
          <w:rFonts w:ascii="Garamond" w:eastAsia="Garamond" w:hAnsi="Garamond" w:cs="Garamond"/>
        </w:rPr>
      </w:pPr>
      <w:r w:rsidRPr="00807416">
        <w:rPr>
          <w:rFonts w:ascii="Garamond" w:eastAsia="Garamond" w:hAnsi="Garamond" w:cs="Garamond"/>
        </w:rPr>
        <w:t>Subtitle: Grandparent Donors</w:t>
      </w:r>
    </w:p>
    <w:p w14:paraId="09A52899" w14:textId="77777777" w:rsidR="00902323" w:rsidRPr="00807416" w:rsidRDefault="00F26958">
      <w:pPr>
        <w:pStyle w:val="normal0"/>
        <w:ind w:firstLine="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Select the Preview button</w:t>
      </w:r>
    </w:p>
    <w:p w14:paraId="20133952" w14:textId="77777777" w:rsidR="00902323" w:rsidRPr="00807416" w:rsidRDefault="00F26958">
      <w:pPr>
        <w:pStyle w:val="normal0"/>
        <w:ind w:firstLine="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Export directly from the report preview as both a .pdf and as a Microsoft Excel (97-2003) Data-Only file.</w:t>
      </w:r>
    </w:p>
    <w:p w14:paraId="1C8ABA0F" w14:textId="77777777" w:rsidR="00902323" w:rsidRPr="00807416" w:rsidRDefault="00F26958">
      <w:pPr>
        <w:pStyle w:val="normal0"/>
        <w:ind w:firstLine="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Open the exported data &amp; compare to .pdf report and remove anonymous names.</w:t>
      </w:r>
    </w:p>
    <w:p w14:paraId="11109EEE" w14:textId="77777777" w:rsidR="00902323" w:rsidRPr="00807416" w:rsidRDefault="00F26958">
      <w:pPr>
        <w:pStyle w:val="normal0"/>
        <w:ind w:firstLine="360"/>
        <w:rPr>
          <w:rFonts w:ascii="Garamond" w:eastAsia="Garamond" w:hAnsi="Garamond" w:cs="Garamond"/>
          <w:sz w:val="20"/>
          <w:szCs w:val="20"/>
        </w:rPr>
      </w:pPr>
      <w:r w:rsidRPr="00807416">
        <w:rPr>
          <w:rFonts w:ascii="Garamond" w:eastAsia="Gungsuh" w:hAnsi="Garamond" w:cs="Gungsuh"/>
          <w:sz w:val="20"/>
          <w:szCs w:val="20"/>
        </w:rPr>
        <w:t>￫</w:t>
      </w:r>
      <w:r w:rsidRPr="00807416">
        <w:rPr>
          <w:rFonts w:ascii="Garamond" w:eastAsia="Garamond" w:hAnsi="Garamond" w:cs="Garamond"/>
        </w:rPr>
        <w:t>Verify unpaid pledges and remove if necessary.</w:t>
      </w:r>
    </w:p>
    <w:p w14:paraId="45ADBCE5"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 </w:t>
      </w:r>
    </w:p>
    <w:p w14:paraId="35346C04" w14:textId="3B5284F3" w:rsidR="00902323" w:rsidRPr="00807416" w:rsidRDefault="003A4931">
      <w:pPr>
        <w:pStyle w:val="normal0"/>
        <w:rPr>
          <w:rFonts w:ascii="Garamond" w:eastAsia="Garamond" w:hAnsi="Garamond" w:cs="Garamond"/>
          <w:b/>
          <w:i/>
        </w:rPr>
      </w:pPr>
      <w:r>
        <w:rPr>
          <w:rFonts w:ascii="Garamond" w:eastAsia="Garamond" w:hAnsi="Garamond" w:cs="Garamond"/>
          <w:b/>
        </w:rPr>
        <w:t>5</w:t>
      </w:r>
      <w:r w:rsidR="00F26958" w:rsidRPr="00807416">
        <w:rPr>
          <w:rFonts w:ascii="Garamond" w:eastAsia="Garamond" w:hAnsi="Garamond" w:cs="Garamond"/>
          <w:b/>
        </w:rPr>
        <w:t>.</w:t>
      </w:r>
      <w:r>
        <w:rPr>
          <w:rFonts w:ascii="Garamond" w:eastAsia="Garamond" w:hAnsi="Garamond" w:cs="Garamond"/>
          <w:b/>
        </w:rPr>
        <w:t>a.</w:t>
      </w:r>
      <w:r w:rsidR="00F26958" w:rsidRPr="00807416">
        <w:rPr>
          <w:rFonts w:ascii="Garamond" w:eastAsia="Garamond" w:hAnsi="Garamond" w:cs="Garamond"/>
          <w:b/>
        </w:rPr>
        <w:t xml:space="preserve"> Alumni Support </w:t>
      </w:r>
      <w:r w:rsidR="00F26958" w:rsidRPr="00807416">
        <w:rPr>
          <w:rFonts w:ascii="Garamond" w:eastAsia="Garamond" w:hAnsi="Garamond" w:cs="Garamond"/>
          <w:b/>
          <w:i/>
        </w:rPr>
        <w:t>(Annual Fund)</w:t>
      </w:r>
    </w:p>
    <w:p w14:paraId="1BB728B6" w14:textId="3B9F0E43" w:rsidR="00755F67" w:rsidRPr="00807416" w:rsidRDefault="00F26958" w:rsidP="00755F67">
      <w:pPr>
        <w:pStyle w:val="normal0"/>
        <w:ind w:left="270"/>
        <w:rPr>
          <w:rFonts w:ascii="Garamond" w:eastAsia="Garamond" w:hAnsi="Garamond" w:cs="Garamond"/>
          <w:b/>
        </w:rPr>
      </w:pPr>
      <w:r w:rsidRPr="00807416">
        <w:rPr>
          <w:rFonts w:ascii="Garamond" w:eastAsia="Garamond" w:hAnsi="Garamond" w:cs="Garamond"/>
        </w:rPr>
        <w:t xml:space="preserve">Open the </w:t>
      </w:r>
      <w:r w:rsidRPr="00807416">
        <w:rPr>
          <w:rFonts w:ascii="Garamond" w:eastAsia="Garamond" w:hAnsi="Garamond" w:cs="Garamond"/>
          <w:b/>
        </w:rPr>
        <w:t>Reports Module</w:t>
      </w:r>
      <w:r w:rsidRPr="00807416">
        <w:rPr>
          <w:rFonts w:ascii="Garamond" w:eastAsia="Garamond" w:hAnsi="Garamond" w:cs="Garamond"/>
        </w:rPr>
        <w:t xml:space="preserve"> </w:t>
      </w:r>
      <w:r w:rsidR="00755F67" w:rsidRPr="00807416">
        <w:rPr>
          <w:rFonts w:ascii="Garamond" w:eastAsia="Garamond" w:hAnsi="Garamond" w:cs="Garamond"/>
        </w:rPr>
        <w:t>&gt;</w:t>
      </w:r>
      <w:r w:rsidR="00755F67" w:rsidRPr="00807416">
        <w:rPr>
          <w:rFonts w:ascii="Garamond" w:eastAsia="Garamond" w:hAnsi="Garamond" w:cs="Garamond"/>
          <w:b/>
        </w:rPr>
        <w:t xml:space="preserve">Financial Reports &gt;Gift Detail &amp; Summary Reports </w:t>
      </w:r>
      <w:r w:rsidR="00755F67" w:rsidRPr="00807416">
        <w:rPr>
          <w:rFonts w:ascii="Garamond" w:eastAsia="Garamond" w:hAnsi="Garamond" w:cs="Garamond"/>
        </w:rPr>
        <w:t xml:space="preserve">and select </w:t>
      </w:r>
      <w:r w:rsidR="00755F67" w:rsidRPr="00807416">
        <w:rPr>
          <w:rFonts w:ascii="Garamond" w:eastAsia="Garamond" w:hAnsi="Garamond" w:cs="Garamond"/>
          <w:b/>
        </w:rPr>
        <w:t xml:space="preserve">Annual Report </w:t>
      </w:r>
      <w:r w:rsidR="00755F67">
        <w:rPr>
          <w:rFonts w:ascii="Garamond" w:eastAsia="Garamond" w:hAnsi="Garamond" w:cs="Garamond"/>
          <w:b/>
        </w:rPr>
        <w:t>Alumni</w:t>
      </w:r>
      <w:r w:rsidR="00755F67" w:rsidRPr="00807416">
        <w:rPr>
          <w:rFonts w:ascii="Garamond" w:eastAsia="Garamond" w:hAnsi="Garamond" w:cs="Garamond"/>
          <w:b/>
        </w:rPr>
        <w:t xml:space="preserve"> Donors</w:t>
      </w:r>
    </w:p>
    <w:p w14:paraId="7C701C39" w14:textId="07B73D4B" w:rsidR="00902323" w:rsidRPr="00807416" w:rsidRDefault="00F26958" w:rsidP="00755F67">
      <w:pPr>
        <w:pStyle w:val="normal0"/>
        <w:ind w:left="360"/>
        <w:rPr>
          <w:rFonts w:ascii="Garamond" w:eastAsia="Garamond" w:hAnsi="Garamond" w:cs="Garamond"/>
        </w:rPr>
      </w:pPr>
      <w:r w:rsidRPr="00807416">
        <w:rPr>
          <w:rFonts w:ascii="Garamond" w:eastAsia="Garamond" w:hAnsi="Garamond" w:cs="Garamond"/>
        </w:rPr>
        <w:t>1. General tab:</w:t>
      </w:r>
    </w:p>
    <w:p w14:paraId="73F7C0F2" w14:textId="77777777" w:rsidR="00902323" w:rsidRPr="00807416" w:rsidRDefault="00F26958">
      <w:pPr>
        <w:pStyle w:val="normal0"/>
        <w:ind w:left="720"/>
        <w:rPr>
          <w:rFonts w:ascii="Garamond" w:eastAsia="Garamond" w:hAnsi="Garamond" w:cs="Garamond"/>
          <w:b/>
        </w:rPr>
      </w:pPr>
      <w:r w:rsidRPr="00807416">
        <w:rPr>
          <w:rFonts w:ascii="Garamond" w:eastAsia="Garamond" w:hAnsi="Garamond" w:cs="Garamond"/>
        </w:rPr>
        <w:t xml:space="preserve">Include </w:t>
      </w:r>
      <w:r w:rsidRPr="00807416">
        <w:rPr>
          <w:rFonts w:ascii="Garamond" w:eastAsia="Garamond" w:hAnsi="Garamond" w:cs="Garamond"/>
          <w:b/>
        </w:rPr>
        <w:t>All records</w:t>
      </w:r>
    </w:p>
    <w:p w14:paraId="02B20911" w14:textId="3EBA267D"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Soft Credit Gifts To </w:t>
      </w:r>
      <w:r w:rsidR="00807416">
        <w:rPr>
          <w:rFonts w:ascii="Wingdings" w:hAnsi="Wingdings"/>
        </w:rPr>
        <w:t></w:t>
      </w:r>
      <w:r w:rsidRPr="00807416">
        <w:rPr>
          <w:rFonts w:ascii="Garamond" w:eastAsia="Cardo" w:hAnsi="Garamond" w:cs="Cardo"/>
        </w:rPr>
        <w:t xml:space="preserve"> Both</w:t>
      </w:r>
    </w:p>
    <w:p w14:paraId="03127C1D" w14:textId="5D30B537" w:rsidR="00902323" w:rsidRPr="00807416" w:rsidRDefault="00F26958">
      <w:pPr>
        <w:pStyle w:val="normal0"/>
        <w:ind w:left="720"/>
        <w:rPr>
          <w:rFonts w:ascii="Garamond" w:eastAsia="Garamond" w:hAnsi="Garamond" w:cs="Garamond"/>
        </w:rPr>
      </w:pPr>
      <w:r w:rsidRPr="00807416">
        <w:rPr>
          <w:rFonts w:ascii="Garamond" w:eastAsia="Cardo" w:hAnsi="Garamond" w:cs="Cardo"/>
        </w:rPr>
        <w:lastRenderedPageBreak/>
        <w:t xml:space="preserve">Credit Matching Gifts To </w:t>
      </w:r>
      <w:r w:rsidR="00807416">
        <w:rPr>
          <w:rFonts w:ascii="Wingdings" w:hAnsi="Wingdings"/>
        </w:rPr>
        <w:t></w:t>
      </w:r>
      <w:r w:rsidRPr="00807416">
        <w:rPr>
          <w:rFonts w:ascii="Garamond" w:eastAsia="Cardo" w:hAnsi="Garamond" w:cs="Cardo"/>
        </w:rPr>
        <w:t xml:space="preserve"> Donor</w:t>
      </w:r>
    </w:p>
    <w:p w14:paraId="77301B15" w14:textId="77777777" w:rsidR="00902323" w:rsidRPr="00807416" w:rsidRDefault="00F26958">
      <w:pPr>
        <w:pStyle w:val="normal0"/>
        <w:ind w:left="720"/>
        <w:rPr>
          <w:rFonts w:ascii="Garamond" w:eastAsia="Garamond" w:hAnsi="Garamond" w:cs="Garamond"/>
        </w:rPr>
      </w:pPr>
      <w:r w:rsidRPr="00807416">
        <w:rPr>
          <w:rFonts w:ascii="Garamond" w:eastAsia="Garamond" w:hAnsi="Garamond" w:cs="Garamond"/>
        </w:rPr>
        <w:t>Include these Constituents:</w:t>
      </w:r>
    </w:p>
    <w:p w14:paraId="0B8BEE76"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Inactive constituents</w:t>
      </w:r>
    </w:p>
    <w:p w14:paraId="1247DE31"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6A23AF8D" w14:textId="77777777" w:rsidR="00902323" w:rsidRPr="00807416" w:rsidRDefault="00F26958">
      <w:pPr>
        <w:pStyle w:val="normal0"/>
        <w:ind w:left="72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Constituents with no valid addresses</w:t>
      </w:r>
    </w:p>
    <w:p w14:paraId="7612A570" w14:textId="2C70909B" w:rsidR="00902323" w:rsidRPr="00807416" w:rsidRDefault="00F26958">
      <w:pPr>
        <w:pStyle w:val="normal0"/>
        <w:ind w:left="720"/>
        <w:rPr>
          <w:rFonts w:ascii="Garamond" w:eastAsia="Garamond" w:hAnsi="Garamond" w:cs="Garamond"/>
        </w:rPr>
      </w:pPr>
      <w:r w:rsidRPr="00807416">
        <w:rPr>
          <w:rFonts w:ascii="Garamond" w:eastAsia="Cardo" w:hAnsi="Garamond" w:cs="Cardo"/>
        </w:rPr>
        <w:t xml:space="preserve">Report Type: </w:t>
      </w:r>
      <w:r w:rsidR="00807416">
        <w:rPr>
          <w:rFonts w:ascii="Wingdings" w:hAnsi="Wingdings"/>
        </w:rPr>
        <w:t></w:t>
      </w:r>
      <w:r w:rsidRPr="00807416">
        <w:rPr>
          <w:rFonts w:ascii="Garamond" w:eastAsia="Cardo" w:hAnsi="Garamond" w:cs="Cardo"/>
        </w:rPr>
        <w:t xml:space="preserve"> Detail</w:t>
      </w:r>
    </w:p>
    <w:p w14:paraId="4461A522"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2. Filters tab:</w:t>
      </w:r>
    </w:p>
    <w:p w14:paraId="7108F578" w14:textId="245B1191" w:rsidR="00902323" w:rsidRPr="00237B98" w:rsidRDefault="00F26958">
      <w:pPr>
        <w:pStyle w:val="normal0"/>
        <w:ind w:left="630"/>
        <w:rPr>
          <w:rFonts w:ascii="Garamond" w:eastAsia="Garamond" w:hAnsi="Garamond" w:cs="Garamond"/>
          <w:color w:val="FF0000"/>
        </w:rPr>
      </w:pPr>
      <w:r w:rsidRPr="00807416">
        <w:rPr>
          <w:rFonts w:ascii="Garamond" w:eastAsia="Garamond" w:hAnsi="Garamond" w:cs="Garamond"/>
        </w:rPr>
        <w:t>Alumni Codes: Include Selected: Alumni; Class Associate; Pape</w:t>
      </w:r>
    </w:p>
    <w:p w14:paraId="7FBE00EA" w14:textId="77777777" w:rsidR="00902323" w:rsidRPr="00807416" w:rsidRDefault="00F26958">
      <w:pPr>
        <w:pStyle w:val="normal0"/>
        <w:ind w:left="630"/>
        <w:rPr>
          <w:rFonts w:ascii="Garamond" w:eastAsia="Garamond" w:hAnsi="Garamond" w:cs="Garamond"/>
          <w:i/>
        </w:rPr>
      </w:pPr>
      <w:r w:rsidRPr="00807416">
        <w:rPr>
          <w:rFonts w:ascii="Garamond" w:eastAsia="Garamond" w:hAnsi="Garamond" w:cs="Garamond"/>
        </w:rPr>
        <w:t xml:space="preserve">Campaigns/Include Selected, Annual Fund </w:t>
      </w:r>
      <w:r w:rsidRPr="00807416">
        <w:rPr>
          <w:rFonts w:ascii="Garamond" w:eastAsia="Garamond" w:hAnsi="Garamond" w:cs="Garamond"/>
          <w:i/>
        </w:rPr>
        <w:t>current fiscal year.</w:t>
      </w:r>
    </w:p>
    <w:p w14:paraId="373608D2" w14:textId="77777777" w:rsidR="00902323" w:rsidRPr="00807416" w:rsidRDefault="00F26958" w:rsidP="00237B98">
      <w:pPr>
        <w:pStyle w:val="normal0"/>
        <w:ind w:left="270" w:firstLine="360"/>
        <w:rPr>
          <w:rFonts w:ascii="Garamond" w:eastAsia="Garamond" w:hAnsi="Garamond" w:cs="Garamond"/>
        </w:rPr>
      </w:pPr>
      <w:r w:rsidRPr="00807416">
        <w:rPr>
          <w:rFonts w:ascii="Garamond" w:eastAsia="Garamond" w:hAnsi="Garamond" w:cs="Garamond"/>
        </w:rPr>
        <w:t>All other tabs should not need updates</w:t>
      </w:r>
    </w:p>
    <w:p w14:paraId="2EFD24DA" w14:textId="77777777" w:rsidR="00902323" w:rsidRPr="00807416" w:rsidRDefault="00F26958" w:rsidP="00237B98">
      <w:pPr>
        <w:pStyle w:val="normal0"/>
        <w:ind w:left="360" w:firstLine="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Select the Preview button</w:t>
      </w:r>
    </w:p>
    <w:p w14:paraId="317DF6F8" w14:textId="77777777" w:rsidR="00237B98" w:rsidRPr="00807416" w:rsidRDefault="00237B98" w:rsidP="00237B98">
      <w:pPr>
        <w:pStyle w:val="normal0"/>
        <w:ind w:left="720"/>
        <w:rPr>
          <w:rFonts w:ascii="Garamond" w:eastAsia="Garamond" w:hAnsi="Garamond" w:cs="Garamond"/>
        </w:rPr>
      </w:pPr>
      <w:r w:rsidRPr="00807416">
        <w:rPr>
          <w:rFonts w:ascii="Garamond" w:eastAsia="Gungsuh" w:hAnsi="Garamond" w:cs="Gungsuh"/>
          <w:sz w:val="20"/>
          <w:szCs w:val="20"/>
        </w:rPr>
        <w:t>￫</w:t>
      </w:r>
      <w:r>
        <w:rPr>
          <w:rFonts w:ascii="Garamond" w:eastAsia="Garamond" w:hAnsi="Garamond" w:cs="Garamond"/>
        </w:rPr>
        <w:t>Create a query from each report for exporting purposes.</w:t>
      </w:r>
    </w:p>
    <w:p w14:paraId="407B7A64" w14:textId="0AAAE530" w:rsidR="00902323" w:rsidRDefault="00F26958" w:rsidP="00237B98">
      <w:pPr>
        <w:pStyle w:val="normal0"/>
        <w:ind w:left="360" w:firstLine="36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 xml:space="preserve">Export directly from the report preview as a .pdf </w:t>
      </w:r>
    </w:p>
    <w:p w14:paraId="592708E0" w14:textId="77777777" w:rsidR="00237B98" w:rsidRPr="00807416" w:rsidRDefault="00237B98">
      <w:pPr>
        <w:pStyle w:val="normal0"/>
        <w:ind w:left="360"/>
        <w:rPr>
          <w:rFonts w:ascii="Garamond" w:eastAsia="Garamond" w:hAnsi="Garamond" w:cs="Garamond"/>
        </w:rPr>
      </w:pPr>
    </w:p>
    <w:p w14:paraId="54E9B138" w14:textId="77777777" w:rsidR="00237B98" w:rsidRPr="00807416" w:rsidRDefault="00237B98" w:rsidP="00237B98">
      <w:pPr>
        <w:pStyle w:val="normal0"/>
        <w:ind w:left="360"/>
        <w:rPr>
          <w:rFonts w:ascii="Garamond" w:eastAsia="Garamond" w:hAnsi="Garamond" w:cs="Garamond"/>
        </w:rPr>
      </w:pPr>
      <w:r w:rsidRPr="00807416">
        <w:rPr>
          <w:rFonts w:ascii="Garamond" w:eastAsia="Garamond" w:hAnsi="Garamond" w:cs="Garamond"/>
        </w:rPr>
        <w:t xml:space="preserve">Open the </w:t>
      </w:r>
      <w:r>
        <w:rPr>
          <w:rFonts w:ascii="Garamond" w:eastAsia="Garamond" w:hAnsi="Garamond" w:cs="Garamond"/>
          <w:b/>
        </w:rPr>
        <w:t>Export</w:t>
      </w:r>
      <w:r w:rsidRPr="00807416">
        <w:rPr>
          <w:rFonts w:ascii="Garamond" w:eastAsia="Garamond" w:hAnsi="Garamond" w:cs="Garamond"/>
          <w:b/>
        </w:rPr>
        <w:t xml:space="preserve"> </w:t>
      </w:r>
      <w:r w:rsidRPr="00237B98">
        <w:rPr>
          <w:rFonts w:ascii="Garamond" w:eastAsia="Garamond" w:hAnsi="Garamond" w:cs="Garamond"/>
          <w:b/>
        </w:rPr>
        <w:t>Module &gt;</w:t>
      </w:r>
      <w:r w:rsidRPr="00237B98">
        <w:rPr>
          <w:rFonts w:ascii="Garamond" w:eastAsia="Gungsuh" w:hAnsi="Garamond" w:cs="Gungsuh"/>
          <w:b/>
          <w:sz w:val="20"/>
          <w:szCs w:val="20"/>
        </w:rPr>
        <w:t xml:space="preserve"> Annual Report Parent Export</w:t>
      </w:r>
      <w:r>
        <w:rPr>
          <w:rFonts w:ascii="Garamond" w:eastAsia="Gungsuh" w:hAnsi="Garamond" w:cs="Gungsuh"/>
          <w:sz w:val="20"/>
          <w:szCs w:val="20"/>
        </w:rPr>
        <w:t xml:space="preserve"> (In the Annual Report Folder)</w:t>
      </w:r>
    </w:p>
    <w:p w14:paraId="1309FBFB" w14:textId="77777777" w:rsidR="00237B98" w:rsidRDefault="00237B98" w:rsidP="00237B98">
      <w:pPr>
        <w:pStyle w:val="normal0"/>
        <w:ind w:left="360" w:firstLine="360"/>
        <w:rPr>
          <w:rFonts w:ascii="Garamond" w:eastAsia="Gungsuh" w:hAnsi="Garamond" w:cs="Gungsuh"/>
          <w:sz w:val="20"/>
          <w:szCs w:val="20"/>
        </w:rPr>
      </w:pPr>
      <w:r w:rsidRPr="00807416">
        <w:rPr>
          <w:rFonts w:ascii="Garamond" w:eastAsia="Gungsuh" w:hAnsi="Garamond" w:cs="Gungsuh"/>
          <w:sz w:val="20"/>
          <w:szCs w:val="20"/>
        </w:rPr>
        <w:t>￫</w:t>
      </w:r>
      <w:r>
        <w:rPr>
          <w:rFonts w:ascii="Garamond" w:eastAsia="Gungsuh" w:hAnsi="Garamond" w:cs="Gungsuh"/>
          <w:sz w:val="20"/>
          <w:szCs w:val="20"/>
        </w:rPr>
        <w:t>On the Output tab, update the Campaign information on the gifts</w:t>
      </w:r>
    </w:p>
    <w:p w14:paraId="01148702" w14:textId="46D18146" w:rsidR="00237B98" w:rsidRDefault="00237B98" w:rsidP="00237B98">
      <w:pPr>
        <w:pStyle w:val="normal0"/>
        <w:ind w:left="360" w:firstLine="360"/>
        <w:rPr>
          <w:rFonts w:ascii="Garamond" w:eastAsia="Gungsuh" w:hAnsi="Garamond" w:cs="Gungsuh"/>
          <w:sz w:val="20"/>
          <w:szCs w:val="20"/>
        </w:rPr>
      </w:pPr>
      <w:r w:rsidRPr="00807416">
        <w:rPr>
          <w:rFonts w:ascii="Garamond" w:eastAsia="Gungsuh" w:hAnsi="Garamond" w:cs="Gungsuh"/>
          <w:sz w:val="20"/>
          <w:szCs w:val="20"/>
        </w:rPr>
        <w:t>￫</w:t>
      </w:r>
      <w:r>
        <w:rPr>
          <w:rFonts w:ascii="Garamond" w:eastAsia="Gungsuh" w:hAnsi="Garamond" w:cs="Gungsuh"/>
          <w:sz w:val="20"/>
          <w:szCs w:val="20"/>
        </w:rPr>
        <w:t>Export the data</w:t>
      </w:r>
    </w:p>
    <w:p w14:paraId="0B8BFB65" w14:textId="77777777" w:rsidR="00237B98" w:rsidRDefault="00237B98" w:rsidP="00237B98">
      <w:pPr>
        <w:pStyle w:val="normal0"/>
        <w:ind w:left="360" w:firstLine="360"/>
        <w:rPr>
          <w:rFonts w:ascii="Garamond" w:eastAsia="Gungsuh" w:hAnsi="Garamond" w:cs="Gungsuh"/>
          <w:sz w:val="20"/>
          <w:szCs w:val="20"/>
        </w:rPr>
      </w:pPr>
      <w:r w:rsidRPr="00807416">
        <w:rPr>
          <w:rFonts w:ascii="Garamond" w:eastAsia="Gungsuh" w:hAnsi="Garamond" w:cs="Gungsuh"/>
          <w:sz w:val="20"/>
          <w:szCs w:val="20"/>
        </w:rPr>
        <w:t>￫</w:t>
      </w:r>
      <w:r>
        <w:rPr>
          <w:rFonts w:ascii="Garamond" w:eastAsia="Gungsuh" w:hAnsi="Garamond" w:cs="Gungsuh"/>
          <w:sz w:val="20"/>
          <w:szCs w:val="20"/>
        </w:rPr>
        <w:t>After exporting, open the spreadsheet and compare to the .pdf reports and notate the Anonymous Donors.</w:t>
      </w:r>
    </w:p>
    <w:p w14:paraId="5FF2ECC4" w14:textId="42A47934" w:rsidR="00755F67" w:rsidRDefault="00755F67" w:rsidP="00237B98">
      <w:pPr>
        <w:pStyle w:val="normal0"/>
        <w:ind w:left="360" w:firstLine="360"/>
        <w:rPr>
          <w:rFonts w:ascii="Garamond" w:eastAsia="Gungsuh" w:hAnsi="Garamond" w:cs="Gungsuh"/>
          <w:sz w:val="20"/>
          <w:szCs w:val="20"/>
        </w:rPr>
      </w:pPr>
      <w:r w:rsidRPr="00807416">
        <w:rPr>
          <w:rFonts w:ascii="Garamond" w:eastAsia="Gungsuh" w:hAnsi="Garamond" w:cs="Gungsuh"/>
          <w:sz w:val="20"/>
          <w:szCs w:val="20"/>
        </w:rPr>
        <w:t>￫</w:t>
      </w:r>
      <w:r>
        <w:rPr>
          <w:rFonts w:ascii="Garamond" w:eastAsia="Gungsuh" w:hAnsi="Garamond" w:cs="Gungsuh"/>
          <w:sz w:val="20"/>
          <w:szCs w:val="20"/>
        </w:rPr>
        <w:t>Split gift amounts on Married Alumni</w:t>
      </w:r>
    </w:p>
    <w:p w14:paraId="466CC65D" w14:textId="3F76BBE1" w:rsidR="00873AE9" w:rsidRPr="00807416" w:rsidRDefault="00873AE9" w:rsidP="00237B98">
      <w:pPr>
        <w:pStyle w:val="normal0"/>
        <w:ind w:left="360" w:firstLine="360"/>
        <w:rPr>
          <w:rFonts w:ascii="Garamond" w:eastAsia="Garamond" w:hAnsi="Garamond" w:cs="Garamond"/>
        </w:rPr>
      </w:pPr>
      <w:r w:rsidRPr="00807416">
        <w:rPr>
          <w:rFonts w:ascii="Garamond" w:eastAsia="Gungsuh" w:hAnsi="Garamond" w:cs="Gungsuh"/>
          <w:sz w:val="20"/>
          <w:szCs w:val="20"/>
        </w:rPr>
        <w:t>￫</w:t>
      </w:r>
      <w:r>
        <w:rPr>
          <w:rFonts w:ascii="Garamond" w:eastAsia="Gungsuh" w:hAnsi="Garamond" w:cs="Gungsuh"/>
          <w:sz w:val="20"/>
          <w:szCs w:val="20"/>
        </w:rPr>
        <w:t>Sort by Class year</w:t>
      </w:r>
    </w:p>
    <w:p w14:paraId="6676C820" w14:textId="77777777" w:rsidR="00902323" w:rsidRDefault="00902323">
      <w:pPr>
        <w:pStyle w:val="normal0"/>
        <w:rPr>
          <w:rFonts w:ascii="Garamond" w:eastAsia="Garamond" w:hAnsi="Garamond" w:cs="Garamond"/>
        </w:rPr>
      </w:pPr>
    </w:p>
    <w:p w14:paraId="2FC50146" w14:textId="7AF65F28" w:rsidR="003A4931" w:rsidRPr="00807416" w:rsidRDefault="003A4931" w:rsidP="003A4931">
      <w:pPr>
        <w:pStyle w:val="normal0"/>
        <w:rPr>
          <w:rFonts w:ascii="Garamond" w:eastAsia="Garamond" w:hAnsi="Garamond" w:cs="Garamond"/>
          <w:b/>
          <w:i/>
        </w:rPr>
      </w:pPr>
      <w:r>
        <w:rPr>
          <w:rFonts w:ascii="Garamond" w:eastAsia="Garamond" w:hAnsi="Garamond" w:cs="Garamond"/>
          <w:b/>
        </w:rPr>
        <w:t>5</w:t>
      </w:r>
      <w:r w:rsidRPr="00807416">
        <w:rPr>
          <w:rFonts w:ascii="Garamond" w:eastAsia="Garamond" w:hAnsi="Garamond" w:cs="Garamond"/>
          <w:b/>
        </w:rPr>
        <w:t>.</w:t>
      </w:r>
      <w:r>
        <w:rPr>
          <w:rFonts w:ascii="Garamond" w:eastAsia="Garamond" w:hAnsi="Garamond" w:cs="Garamond"/>
          <w:b/>
        </w:rPr>
        <w:t>b.</w:t>
      </w:r>
      <w:r w:rsidRPr="00807416">
        <w:rPr>
          <w:rFonts w:ascii="Garamond" w:eastAsia="Garamond" w:hAnsi="Garamond" w:cs="Garamond"/>
          <w:b/>
        </w:rPr>
        <w:t xml:space="preserve"> </w:t>
      </w:r>
      <w:r>
        <w:rPr>
          <w:rFonts w:ascii="Garamond" w:eastAsia="Garamond" w:hAnsi="Garamond" w:cs="Garamond"/>
          <w:b/>
        </w:rPr>
        <w:t>Past Parent</w:t>
      </w:r>
      <w:r w:rsidRPr="00807416">
        <w:rPr>
          <w:rFonts w:ascii="Garamond" w:eastAsia="Garamond" w:hAnsi="Garamond" w:cs="Garamond"/>
          <w:b/>
        </w:rPr>
        <w:t xml:space="preserve"> Support </w:t>
      </w:r>
      <w:r w:rsidRPr="00807416">
        <w:rPr>
          <w:rFonts w:ascii="Garamond" w:eastAsia="Garamond" w:hAnsi="Garamond" w:cs="Garamond"/>
          <w:b/>
          <w:i/>
        </w:rPr>
        <w:t>(Annual Fund)</w:t>
      </w:r>
    </w:p>
    <w:p w14:paraId="4701EBEF" w14:textId="77777777" w:rsidR="003A4931" w:rsidRPr="00807416" w:rsidRDefault="003A4931">
      <w:pPr>
        <w:pStyle w:val="normal0"/>
        <w:rPr>
          <w:rFonts w:ascii="Garamond" w:eastAsia="Garamond" w:hAnsi="Garamond" w:cs="Garamond"/>
        </w:rPr>
      </w:pPr>
    </w:p>
    <w:p w14:paraId="75E859C0" w14:textId="40C398F3" w:rsidR="00902323" w:rsidRPr="00807416" w:rsidRDefault="003A4931">
      <w:pPr>
        <w:pStyle w:val="normal0"/>
        <w:rPr>
          <w:rFonts w:ascii="Garamond" w:eastAsia="Garamond" w:hAnsi="Garamond" w:cs="Garamond"/>
          <w:b/>
          <w:i/>
        </w:rPr>
      </w:pPr>
      <w:r>
        <w:rPr>
          <w:rFonts w:ascii="Garamond" w:eastAsia="Garamond" w:hAnsi="Garamond" w:cs="Garamond"/>
          <w:b/>
        </w:rPr>
        <w:t>6</w:t>
      </w:r>
      <w:r w:rsidR="00F26958" w:rsidRPr="00807416">
        <w:rPr>
          <w:rFonts w:ascii="Garamond" w:eastAsia="Garamond" w:hAnsi="Garamond" w:cs="Garamond"/>
          <w:b/>
        </w:rPr>
        <w:t xml:space="preserve">. Foundations, Companies, &amp; Organizations </w:t>
      </w:r>
      <w:r w:rsidR="00F26958" w:rsidRPr="00807416">
        <w:rPr>
          <w:rFonts w:ascii="Garamond" w:eastAsia="Garamond" w:hAnsi="Garamond" w:cs="Garamond"/>
          <w:b/>
          <w:i/>
        </w:rPr>
        <w:t>(All Funds?)</w:t>
      </w:r>
    </w:p>
    <w:p w14:paraId="6DC80AB1"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 </w:t>
      </w:r>
    </w:p>
    <w:p w14:paraId="2E4F1087" w14:textId="73F366EA" w:rsidR="00902323" w:rsidRPr="00807416" w:rsidRDefault="003A4931">
      <w:pPr>
        <w:pStyle w:val="normal0"/>
        <w:rPr>
          <w:rFonts w:ascii="Garamond" w:eastAsia="Garamond" w:hAnsi="Garamond" w:cs="Garamond"/>
          <w:color w:val="FF0000"/>
        </w:rPr>
      </w:pPr>
      <w:r>
        <w:rPr>
          <w:rFonts w:ascii="Garamond" w:eastAsia="Garamond" w:hAnsi="Garamond" w:cs="Garamond"/>
        </w:rPr>
        <w:t>7</w:t>
      </w:r>
      <w:r w:rsidR="00F26958" w:rsidRPr="00807416">
        <w:rPr>
          <w:rFonts w:ascii="Garamond" w:eastAsia="Garamond" w:hAnsi="Garamond" w:cs="Garamond"/>
        </w:rPr>
        <w:t xml:space="preserve">. </w:t>
      </w:r>
      <w:r w:rsidR="00F26958" w:rsidRPr="00807416">
        <w:rPr>
          <w:rFonts w:ascii="Garamond" w:eastAsia="Garamond" w:hAnsi="Garamond" w:cs="Garamond"/>
          <w:b/>
        </w:rPr>
        <w:t xml:space="preserve">Matching Gift Companies </w:t>
      </w:r>
      <w:r w:rsidR="00F26958" w:rsidRPr="00807416">
        <w:rPr>
          <w:rFonts w:ascii="Garamond" w:eastAsia="Garamond" w:hAnsi="Garamond" w:cs="Garamond"/>
          <w:b/>
          <w:i/>
        </w:rPr>
        <w:t>(All Funds)</w:t>
      </w:r>
      <w:r w:rsidR="00F26958" w:rsidRPr="00807416">
        <w:rPr>
          <w:rFonts w:ascii="Garamond" w:eastAsia="Garamond" w:hAnsi="Garamond" w:cs="Garamond"/>
          <w:color w:val="FF0000"/>
        </w:rPr>
        <w:t xml:space="preserve"> Not updated</w:t>
      </w:r>
    </w:p>
    <w:p w14:paraId="6112B7CE" w14:textId="77777777" w:rsidR="00EF0F00" w:rsidRPr="00807416" w:rsidRDefault="00F26958" w:rsidP="00EF0F00">
      <w:pPr>
        <w:pStyle w:val="normal0"/>
        <w:rPr>
          <w:rFonts w:ascii="Garamond" w:eastAsia="Garamond" w:hAnsi="Garamond" w:cs="Garamond"/>
        </w:rPr>
      </w:pPr>
      <w:r w:rsidRPr="00807416">
        <w:rPr>
          <w:rFonts w:ascii="Garamond" w:eastAsia="Garamond" w:hAnsi="Garamond" w:cs="Garamond"/>
        </w:rPr>
        <w:t xml:space="preserve"> </w:t>
      </w:r>
      <w:r w:rsidR="00EF0F00" w:rsidRPr="00807416">
        <w:rPr>
          <w:rFonts w:ascii="Garamond" w:eastAsia="Garamond" w:hAnsi="Garamond" w:cs="Garamond"/>
          <w:sz w:val="20"/>
          <w:szCs w:val="20"/>
        </w:rPr>
        <w:t>·</w:t>
      </w:r>
      <w:r w:rsidR="00EF0F00" w:rsidRPr="00807416">
        <w:rPr>
          <w:rFonts w:ascii="Garamond" w:eastAsia="Garamond" w:hAnsi="Garamond" w:cs="Garamond"/>
          <w:sz w:val="14"/>
          <w:szCs w:val="14"/>
        </w:rPr>
        <w:t xml:space="preserve">   </w:t>
      </w:r>
      <w:r w:rsidR="00EF0F00" w:rsidRPr="00807416">
        <w:rPr>
          <w:rFonts w:ascii="Garamond" w:eastAsia="Garamond" w:hAnsi="Garamond" w:cs="Garamond"/>
          <w:sz w:val="14"/>
          <w:szCs w:val="14"/>
        </w:rPr>
        <w:tab/>
      </w:r>
      <w:r w:rsidR="00EF0F00" w:rsidRPr="00807416">
        <w:rPr>
          <w:rFonts w:ascii="Garamond" w:eastAsia="Garamond" w:hAnsi="Garamond" w:cs="Garamond"/>
        </w:rPr>
        <w:t>Query Module: SH AR Matching Gifts (Annual Fund)</w:t>
      </w:r>
    </w:p>
    <w:p w14:paraId="26224895" w14:textId="77777777" w:rsidR="00EF0F00" w:rsidRPr="00807416" w:rsidRDefault="00EF0F00" w:rsidP="00EF0F00">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Open criteria and update Gift Campaign according to FY</w:t>
      </w:r>
    </w:p>
    <w:p w14:paraId="0C474171" w14:textId="77777777" w:rsidR="00EF0F00" w:rsidRPr="00807416" w:rsidRDefault="00EF0F00" w:rsidP="00EF0F00">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Export list of names in .csv format</w:t>
      </w:r>
    </w:p>
    <w:p w14:paraId="24A64034" w14:textId="77777777" w:rsidR="00EF0F00" w:rsidRPr="00807416" w:rsidRDefault="00EF0F00" w:rsidP="00EF0F00">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Copy and paste “unformatted” into MS Word document</w:t>
      </w:r>
    </w:p>
    <w:p w14:paraId="18F9CE8E" w14:textId="77777777" w:rsidR="00EF0F00" w:rsidRPr="00807416" w:rsidRDefault="00EF0F00" w:rsidP="00EF0F00">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Query Module: SH AR Matching Gifts (excluding AF)</w:t>
      </w:r>
    </w:p>
    <w:p w14:paraId="4275D1E3" w14:textId="77777777" w:rsidR="00EF0F00" w:rsidRPr="00807416" w:rsidRDefault="00EF0F00" w:rsidP="00EF0F00">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Manually add any not already listed as a result of steps 1-3</w:t>
      </w:r>
    </w:p>
    <w:p w14:paraId="2A39D7FF" w14:textId="77777777" w:rsidR="00902323" w:rsidRPr="00807416" w:rsidRDefault="00902323">
      <w:pPr>
        <w:pStyle w:val="normal0"/>
        <w:rPr>
          <w:rFonts w:ascii="Garamond" w:eastAsia="Garamond" w:hAnsi="Garamond" w:cs="Garamond"/>
        </w:rPr>
      </w:pPr>
    </w:p>
    <w:p w14:paraId="08201A05" w14:textId="72130809" w:rsidR="00902323" w:rsidRPr="00807416" w:rsidRDefault="003A4931">
      <w:pPr>
        <w:pStyle w:val="normal0"/>
        <w:rPr>
          <w:rFonts w:ascii="Garamond" w:eastAsia="Garamond" w:hAnsi="Garamond" w:cs="Garamond"/>
          <w:color w:val="FF0000"/>
        </w:rPr>
      </w:pPr>
      <w:r>
        <w:rPr>
          <w:rFonts w:ascii="Garamond" w:eastAsia="Garamond" w:hAnsi="Garamond" w:cs="Garamond"/>
          <w:b/>
        </w:rPr>
        <w:t>8</w:t>
      </w:r>
      <w:r w:rsidR="00F26958" w:rsidRPr="00807416">
        <w:rPr>
          <w:rFonts w:ascii="Garamond" w:eastAsia="Garamond" w:hAnsi="Garamond" w:cs="Garamond"/>
          <w:b/>
        </w:rPr>
        <w:t xml:space="preserve">. Community Partners </w:t>
      </w:r>
      <w:r w:rsidR="00F26958" w:rsidRPr="00807416">
        <w:rPr>
          <w:rFonts w:ascii="Garamond" w:eastAsia="Garamond" w:hAnsi="Garamond" w:cs="Garamond"/>
          <w:b/>
          <w:i/>
        </w:rPr>
        <w:t>(All Funds)</w:t>
      </w:r>
      <w:r w:rsidR="00F26958" w:rsidRPr="00807416">
        <w:rPr>
          <w:rFonts w:ascii="Garamond" w:eastAsia="Garamond" w:hAnsi="Garamond" w:cs="Garamond"/>
          <w:b/>
          <w:color w:val="FF0000"/>
        </w:rPr>
        <w:t xml:space="preserve"> </w:t>
      </w:r>
      <w:r w:rsidR="00F26958" w:rsidRPr="00807416">
        <w:rPr>
          <w:rFonts w:ascii="Garamond" w:eastAsia="Garamond" w:hAnsi="Garamond" w:cs="Garamond"/>
          <w:color w:val="FF0000"/>
        </w:rPr>
        <w:t>Not updated</w:t>
      </w:r>
    </w:p>
    <w:p w14:paraId="5292F720"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 </w:t>
      </w:r>
    </w:p>
    <w:p w14:paraId="6B1F6123" w14:textId="274D6628" w:rsidR="00902323" w:rsidRPr="00807416" w:rsidRDefault="003A4931">
      <w:pPr>
        <w:pStyle w:val="normal0"/>
        <w:rPr>
          <w:rFonts w:ascii="Garamond" w:eastAsia="Garamond" w:hAnsi="Garamond" w:cs="Garamond"/>
          <w:color w:val="FF0000"/>
        </w:rPr>
      </w:pPr>
      <w:r>
        <w:rPr>
          <w:rFonts w:ascii="Garamond" w:eastAsia="Garamond" w:hAnsi="Garamond" w:cs="Garamond"/>
          <w:b/>
        </w:rPr>
        <w:t>9</w:t>
      </w:r>
      <w:r w:rsidR="00F26958" w:rsidRPr="00807416">
        <w:rPr>
          <w:rFonts w:ascii="Garamond" w:eastAsia="Garamond" w:hAnsi="Garamond" w:cs="Garamond"/>
          <w:b/>
        </w:rPr>
        <w:t>. Capital Support</w:t>
      </w:r>
      <w:r w:rsidR="00F26958" w:rsidRPr="00807416">
        <w:rPr>
          <w:rFonts w:ascii="Garamond" w:eastAsia="Garamond" w:hAnsi="Garamond" w:cs="Garamond"/>
          <w:b/>
          <w:color w:val="FF0000"/>
        </w:rPr>
        <w:t xml:space="preserve"> </w:t>
      </w:r>
      <w:r w:rsidR="00F26958" w:rsidRPr="00807416">
        <w:rPr>
          <w:rFonts w:ascii="Garamond" w:eastAsia="Garamond" w:hAnsi="Garamond" w:cs="Garamond"/>
          <w:b/>
        </w:rPr>
        <w:t xml:space="preserve"> </w:t>
      </w:r>
      <w:r w:rsidR="00F26958" w:rsidRPr="00807416">
        <w:rPr>
          <w:rFonts w:ascii="Garamond" w:eastAsia="Garamond" w:hAnsi="Garamond" w:cs="Garamond"/>
          <w:b/>
          <w:i/>
        </w:rPr>
        <w:t xml:space="preserve">(All Capital Funds) </w:t>
      </w:r>
      <w:r w:rsidR="00F26958" w:rsidRPr="00807416">
        <w:rPr>
          <w:rFonts w:ascii="Garamond" w:eastAsia="Garamond" w:hAnsi="Garamond" w:cs="Garamond"/>
          <w:color w:val="FF0000"/>
        </w:rPr>
        <w:t>Not updated</w:t>
      </w:r>
    </w:p>
    <w:p w14:paraId="2DDE65BD"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 </w:t>
      </w:r>
    </w:p>
    <w:p w14:paraId="47F1DE66" w14:textId="52FD6B63" w:rsidR="00902323" w:rsidRPr="00807416" w:rsidRDefault="003A4931">
      <w:pPr>
        <w:pStyle w:val="normal0"/>
        <w:rPr>
          <w:rFonts w:ascii="Garamond" w:eastAsia="Garamond" w:hAnsi="Garamond" w:cs="Garamond"/>
          <w:color w:val="FF0000"/>
        </w:rPr>
      </w:pPr>
      <w:r>
        <w:rPr>
          <w:rFonts w:ascii="Garamond" w:eastAsia="Garamond" w:hAnsi="Garamond" w:cs="Garamond"/>
          <w:b/>
        </w:rPr>
        <w:t>10</w:t>
      </w:r>
      <w:r w:rsidR="00F26958" w:rsidRPr="00807416">
        <w:rPr>
          <w:rFonts w:ascii="Garamond" w:eastAsia="Garamond" w:hAnsi="Garamond" w:cs="Garamond"/>
          <w:b/>
        </w:rPr>
        <w:t xml:space="preserve">. Endowments </w:t>
      </w:r>
      <w:r w:rsidR="00F26958" w:rsidRPr="00807416">
        <w:rPr>
          <w:rFonts w:ascii="Garamond" w:eastAsia="Garamond" w:hAnsi="Garamond" w:cs="Garamond"/>
          <w:color w:val="FF0000"/>
        </w:rPr>
        <w:t>Not updated</w:t>
      </w:r>
    </w:p>
    <w:p w14:paraId="24EDC79F"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(TOTAL ENDOWMENT VALUE at Fiscal Year End TIM KIENE)</w:t>
      </w:r>
    </w:p>
    <w:p w14:paraId="510FED10" w14:textId="77777777" w:rsidR="00902323" w:rsidRPr="00807416" w:rsidRDefault="00F26958">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Query Module: SH AR Endowment Donors</w:t>
      </w:r>
    </w:p>
    <w:p w14:paraId="6B065188" w14:textId="77777777" w:rsidR="00902323" w:rsidRPr="00807416" w:rsidRDefault="00F26958">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Open criteria and update Gift Dates according to FY</w:t>
      </w:r>
    </w:p>
    <w:p w14:paraId="6C72BCA0" w14:textId="77777777" w:rsidR="00902323" w:rsidRPr="00807416" w:rsidRDefault="00F26958">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Export list of names in .csv format</w:t>
      </w:r>
    </w:p>
    <w:p w14:paraId="3989B162" w14:textId="77777777" w:rsidR="00237B98" w:rsidRDefault="00237B98" w:rsidP="00237B98">
      <w:pPr>
        <w:pStyle w:val="normal0"/>
        <w:rPr>
          <w:rFonts w:ascii="Garamond" w:eastAsia="Garamond" w:hAnsi="Garamond" w:cs="Garamond"/>
          <w:b/>
        </w:rPr>
      </w:pPr>
    </w:p>
    <w:p w14:paraId="17273DBF" w14:textId="3E79098E" w:rsidR="00902323" w:rsidRPr="00807416" w:rsidRDefault="00237B98" w:rsidP="00237B98">
      <w:pPr>
        <w:pStyle w:val="normal0"/>
        <w:rPr>
          <w:rFonts w:ascii="Garamond" w:eastAsia="Garamond" w:hAnsi="Garamond" w:cs="Garamond"/>
          <w:i/>
        </w:rPr>
      </w:pPr>
      <w:r>
        <w:rPr>
          <w:rFonts w:ascii="Garamond" w:eastAsia="Garamond" w:hAnsi="Garamond" w:cs="Garamond"/>
          <w:b/>
        </w:rPr>
        <w:lastRenderedPageBreak/>
        <w:t xml:space="preserve">11.a. </w:t>
      </w:r>
      <w:r w:rsidR="00F26958" w:rsidRPr="00807416">
        <w:rPr>
          <w:rFonts w:ascii="Garamond" w:eastAsia="Garamond" w:hAnsi="Garamond" w:cs="Garamond"/>
          <w:b/>
        </w:rPr>
        <w:t xml:space="preserve">Honorarium Gifts </w:t>
      </w:r>
      <w:r w:rsidR="00F26958" w:rsidRPr="00807416">
        <w:rPr>
          <w:rFonts w:ascii="Garamond" w:eastAsia="Garamond" w:hAnsi="Garamond" w:cs="Garamond"/>
          <w:i/>
        </w:rPr>
        <w:t>(All Funds)</w:t>
      </w:r>
    </w:p>
    <w:p w14:paraId="57789197" w14:textId="77777777" w:rsidR="00902323" w:rsidRPr="00807416" w:rsidRDefault="00F26958">
      <w:pPr>
        <w:pStyle w:val="normal0"/>
        <w:ind w:left="540"/>
        <w:rPr>
          <w:rFonts w:ascii="Garamond" w:eastAsia="Garamond" w:hAnsi="Garamond" w:cs="Garamond"/>
          <w:b/>
        </w:rPr>
      </w:pPr>
      <w:r w:rsidRPr="00807416">
        <w:rPr>
          <w:rFonts w:ascii="Garamond" w:eastAsia="Garamond" w:hAnsi="Garamond" w:cs="Garamond"/>
        </w:rPr>
        <w:t xml:space="preserve">Open the </w:t>
      </w:r>
      <w:r w:rsidRPr="00807416">
        <w:rPr>
          <w:rFonts w:ascii="Garamond" w:eastAsia="Garamond" w:hAnsi="Garamond" w:cs="Garamond"/>
          <w:b/>
        </w:rPr>
        <w:t>Reports Module</w:t>
      </w:r>
      <w:r w:rsidRPr="00807416">
        <w:rPr>
          <w:rFonts w:ascii="Garamond" w:eastAsia="Garamond" w:hAnsi="Garamond" w:cs="Garamond"/>
        </w:rPr>
        <w:t xml:space="preserve">, select </w:t>
      </w:r>
      <w:r w:rsidRPr="00807416">
        <w:rPr>
          <w:rFonts w:ascii="Garamond" w:eastAsia="Garamond" w:hAnsi="Garamond" w:cs="Garamond"/>
          <w:b/>
        </w:rPr>
        <w:t>Tribute Reports/Honor/Memorial Contributors/ Honorarium Report</w:t>
      </w:r>
    </w:p>
    <w:p w14:paraId="47763974"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1. General tab:</w:t>
      </w:r>
    </w:p>
    <w:p w14:paraId="1D86EAB0" w14:textId="77777777" w:rsidR="00902323" w:rsidRPr="00807416" w:rsidRDefault="00F26958">
      <w:pPr>
        <w:pStyle w:val="normal0"/>
        <w:ind w:left="810"/>
        <w:rPr>
          <w:rFonts w:ascii="Garamond" w:eastAsia="Garamond" w:hAnsi="Garamond" w:cs="Garamond"/>
          <w:b/>
        </w:rPr>
      </w:pPr>
      <w:r w:rsidRPr="00807416">
        <w:rPr>
          <w:rFonts w:ascii="Garamond" w:eastAsia="Garamond" w:hAnsi="Garamond" w:cs="Garamond"/>
        </w:rPr>
        <w:t xml:space="preserve">Include </w:t>
      </w:r>
      <w:r w:rsidRPr="00807416">
        <w:rPr>
          <w:rFonts w:ascii="Garamond" w:eastAsia="Garamond" w:hAnsi="Garamond" w:cs="Garamond"/>
          <w:b/>
        </w:rPr>
        <w:t>All Records</w:t>
      </w:r>
    </w:p>
    <w:p w14:paraId="5BE629B8" w14:textId="77777777" w:rsidR="00902323" w:rsidRPr="00807416" w:rsidRDefault="00F26958">
      <w:pPr>
        <w:pStyle w:val="normal0"/>
        <w:ind w:left="810"/>
        <w:rPr>
          <w:rFonts w:ascii="Garamond" w:eastAsia="Garamond" w:hAnsi="Garamond" w:cs="Garamond"/>
        </w:rPr>
      </w:pPr>
      <w:r w:rsidRPr="00807416">
        <w:rPr>
          <w:rFonts w:ascii="Garamond" w:eastAsia="Garamond" w:hAnsi="Garamond" w:cs="Garamond"/>
        </w:rPr>
        <w:t>Include contributors with these gift dates: 7/1/?? – 6/30/??</w:t>
      </w:r>
    </w:p>
    <w:p w14:paraId="27DB5222" w14:textId="7E3D0031" w:rsidR="00902323" w:rsidRPr="00807416" w:rsidRDefault="00F26958">
      <w:pPr>
        <w:pStyle w:val="normal0"/>
        <w:ind w:left="810"/>
        <w:rPr>
          <w:rFonts w:ascii="Garamond" w:eastAsia="Garamond" w:hAnsi="Garamond" w:cs="Garamond"/>
        </w:rPr>
      </w:pPr>
      <w:r w:rsidRPr="00807416">
        <w:rPr>
          <w:rFonts w:ascii="Garamond" w:eastAsia="Cardo" w:hAnsi="Garamond" w:cs="Cardo"/>
        </w:rPr>
        <w:t xml:space="preserve">Soft Credit Gifts To </w:t>
      </w:r>
      <w:r w:rsidR="00807416">
        <w:rPr>
          <w:rFonts w:ascii="Wingdings" w:hAnsi="Wingdings"/>
        </w:rPr>
        <w:t></w:t>
      </w:r>
      <w:r w:rsidRPr="00807416">
        <w:rPr>
          <w:rFonts w:ascii="Garamond" w:eastAsia="Cardo" w:hAnsi="Garamond" w:cs="Cardo"/>
        </w:rPr>
        <w:t xml:space="preserve"> Both</w:t>
      </w:r>
    </w:p>
    <w:p w14:paraId="23EAB779" w14:textId="3FF3C1B2" w:rsidR="00902323" w:rsidRPr="00807416" w:rsidRDefault="00F26958">
      <w:pPr>
        <w:pStyle w:val="normal0"/>
        <w:ind w:left="810"/>
        <w:rPr>
          <w:rFonts w:ascii="Garamond" w:eastAsia="Garamond" w:hAnsi="Garamond" w:cs="Garamond"/>
        </w:rPr>
      </w:pPr>
      <w:r w:rsidRPr="00807416">
        <w:rPr>
          <w:rFonts w:ascii="Garamond" w:eastAsia="Cardo" w:hAnsi="Garamond" w:cs="Cardo"/>
        </w:rPr>
        <w:t xml:space="preserve">Credit Matching Gifts To </w:t>
      </w:r>
      <w:r w:rsidR="00807416">
        <w:rPr>
          <w:rFonts w:ascii="Wingdings" w:hAnsi="Wingdings"/>
        </w:rPr>
        <w:t></w:t>
      </w:r>
      <w:r w:rsidRPr="00807416">
        <w:rPr>
          <w:rFonts w:ascii="Garamond" w:eastAsia="Cardo" w:hAnsi="Garamond" w:cs="Cardo"/>
        </w:rPr>
        <w:t xml:space="preserve"> Donor</w:t>
      </w:r>
    </w:p>
    <w:p w14:paraId="7E8D5D9E" w14:textId="77777777" w:rsidR="00902323" w:rsidRPr="00807416" w:rsidRDefault="00F26958">
      <w:pPr>
        <w:pStyle w:val="normal0"/>
        <w:ind w:left="810"/>
        <w:rPr>
          <w:rFonts w:ascii="Garamond" w:eastAsia="Garamond" w:hAnsi="Garamond" w:cs="Garamond"/>
        </w:rPr>
      </w:pPr>
      <w:r w:rsidRPr="00807416">
        <w:rPr>
          <w:rFonts w:ascii="Garamond" w:eastAsia="Garamond" w:hAnsi="Garamond" w:cs="Garamond"/>
        </w:rPr>
        <w:t>Include these Constituents:</w:t>
      </w:r>
    </w:p>
    <w:p w14:paraId="104D6D3D" w14:textId="77777777" w:rsidR="00902323" w:rsidRPr="00807416" w:rsidRDefault="00F26958">
      <w:pPr>
        <w:pStyle w:val="normal0"/>
        <w:ind w:left="81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Inactive constituents</w:t>
      </w:r>
    </w:p>
    <w:p w14:paraId="056473F0" w14:textId="77777777" w:rsidR="00902323" w:rsidRPr="00807416" w:rsidRDefault="00F26958">
      <w:pPr>
        <w:pStyle w:val="normal0"/>
        <w:ind w:left="81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79C06931" w14:textId="77777777" w:rsidR="00902323" w:rsidRPr="00807416" w:rsidRDefault="00F26958">
      <w:pPr>
        <w:pStyle w:val="normal0"/>
        <w:ind w:left="81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Constituents with no valid addresses</w:t>
      </w:r>
    </w:p>
    <w:p w14:paraId="6590870B" w14:textId="77777777" w:rsidR="00902323" w:rsidRPr="00807416" w:rsidRDefault="00F26958">
      <w:pPr>
        <w:pStyle w:val="normal0"/>
        <w:ind w:left="81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Create output query (for purpose</w:t>
      </w:r>
      <w:r w:rsidRPr="00807416">
        <w:rPr>
          <w:rFonts w:ascii="Garamond" w:eastAsia="Garamond" w:hAnsi="Garamond" w:cs="Garamond"/>
          <w:color w:val="3366FF"/>
        </w:rPr>
        <w:t xml:space="preserve"> </w:t>
      </w:r>
      <w:r w:rsidRPr="00807416">
        <w:rPr>
          <w:rFonts w:ascii="Garamond" w:eastAsia="Garamond" w:hAnsi="Garamond" w:cs="Garamond"/>
        </w:rPr>
        <w:t>of checking accuracy of names on report): Query: AR Honorarium List</w:t>
      </w:r>
    </w:p>
    <w:p w14:paraId="74998FC7" w14:textId="77777777" w:rsidR="00902323" w:rsidRPr="00807416" w:rsidRDefault="00F26958">
      <w:pPr>
        <w:pStyle w:val="normal0"/>
        <w:ind w:left="540"/>
        <w:rPr>
          <w:rFonts w:ascii="Garamond" w:eastAsia="Garamond" w:hAnsi="Garamond" w:cs="Garamond"/>
        </w:rPr>
      </w:pPr>
      <w:r w:rsidRPr="00807416">
        <w:rPr>
          <w:rFonts w:ascii="Garamond" w:eastAsia="Garamond" w:hAnsi="Garamond" w:cs="Garamond"/>
        </w:rPr>
        <w:t>2. Format tab:</w:t>
      </w:r>
    </w:p>
    <w:p w14:paraId="422DBCE1" w14:textId="77777777" w:rsidR="00902323" w:rsidRPr="00807416" w:rsidRDefault="00F26958">
      <w:pPr>
        <w:pStyle w:val="normal0"/>
        <w:ind w:left="810"/>
        <w:rPr>
          <w:rFonts w:ascii="Garamond" w:eastAsia="Garamond" w:hAnsi="Garamond" w:cs="Garamond"/>
        </w:rPr>
      </w:pPr>
      <w:r w:rsidRPr="00807416">
        <w:rPr>
          <w:rFonts w:ascii="Garamond" w:eastAsia="Garamond" w:hAnsi="Garamond" w:cs="Garamond"/>
        </w:rPr>
        <w:t>Title: Honorarium Contributors List</w:t>
      </w:r>
    </w:p>
    <w:p w14:paraId="6FB3D9AE" w14:textId="77777777" w:rsidR="00902323" w:rsidRPr="00807416" w:rsidRDefault="00F26958">
      <w:pPr>
        <w:pStyle w:val="normal0"/>
        <w:ind w:left="810"/>
        <w:rPr>
          <w:rFonts w:ascii="Garamond" w:eastAsia="Garamond" w:hAnsi="Garamond" w:cs="Garamond"/>
        </w:rPr>
      </w:pPr>
      <w:r w:rsidRPr="00807416">
        <w:rPr>
          <w:rFonts w:ascii="Garamond" w:eastAsia="Garamond" w:hAnsi="Garamond" w:cs="Garamond"/>
        </w:rPr>
        <w:t>Subtitle: 2015-2016 (or FYE)</w:t>
      </w:r>
    </w:p>
    <w:p w14:paraId="61B2CF29"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Select the Preview button</w:t>
      </w:r>
    </w:p>
    <w:p w14:paraId="23C247EA"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Export directly from the report preview as both a .pdf and as a Microsoft Excel (97-2003) Data-Only file.</w:t>
      </w:r>
    </w:p>
    <w:p w14:paraId="6F4DA4B0"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Open the exported data and compare to .pdf report and remove anonymous names.</w:t>
      </w:r>
    </w:p>
    <w:p w14:paraId="10B3D51F"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Verify unpaid pledges &amp; remove if necessary</w:t>
      </w:r>
    </w:p>
    <w:p w14:paraId="5E03D05D"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Concatenate in MS Excel to add two spaces before each donor name</w:t>
      </w:r>
    </w:p>
    <w:p w14:paraId="535D7246"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Remove duplicate donor names</w:t>
      </w:r>
    </w:p>
    <w:p w14:paraId="42F5D640"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Replace anonymous donor names with “Anonymous”</w:t>
      </w:r>
    </w:p>
    <w:p w14:paraId="6C292186"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Copy &amp; paste into MS Word document “unformatted”</w:t>
      </w:r>
    </w:p>
    <w:p w14:paraId="00F80E71" w14:textId="77777777" w:rsidR="00902323" w:rsidRPr="00807416" w:rsidRDefault="00F26958">
      <w:pPr>
        <w:pStyle w:val="normal0"/>
        <w:ind w:left="54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Add class years to honoree names where applicable and check the honoree addressees by following these steps:</w:t>
      </w:r>
    </w:p>
    <w:p w14:paraId="474EA2CC" w14:textId="77777777" w:rsidR="00902323" w:rsidRPr="00807416" w:rsidRDefault="00F26958">
      <w:pPr>
        <w:pStyle w:val="normal0"/>
        <w:ind w:left="1080"/>
        <w:rPr>
          <w:rFonts w:ascii="Garamond" w:eastAsia="Garamond" w:hAnsi="Garamond" w:cs="Garamond"/>
        </w:rPr>
      </w:pPr>
      <w:r w:rsidRPr="00807416">
        <w:rPr>
          <w:rFonts w:ascii="Garamond" w:eastAsia="Garamond" w:hAnsi="Garamond" w:cs="Garamond"/>
        </w:rPr>
        <w:t>Open the Export Module and open the export named “Annual Report Honorariums/Memorials”</w:t>
      </w:r>
    </w:p>
    <w:p w14:paraId="2EC84A39" w14:textId="77777777" w:rsidR="00902323" w:rsidRPr="00807416" w:rsidRDefault="00F26958">
      <w:pPr>
        <w:pStyle w:val="normal0"/>
        <w:ind w:left="108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Include selected records: select the query created above: AR Honorarium List</w:t>
      </w:r>
    </w:p>
    <w:p w14:paraId="54D4310A" w14:textId="77777777" w:rsidR="00902323" w:rsidRPr="00807416" w:rsidRDefault="00F26958">
      <w:pPr>
        <w:pStyle w:val="normal0"/>
        <w:ind w:left="108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Export the query in MS Excel format</w:t>
      </w:r>
    </w:p>
    <w:p w14:paraId="6B6A3FA5" w14:textId="77777777" w:rsidR="00902323" w:rsidRPr="00807416" w:rsidRDefault="00F26958">
      <w:pPr>
        <w:pStyle w:val="normal0"/>
        <w:ind w:left="108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Compare and correct any names on Annual Report document and correct as necessary</w:t>
      </w:r>
    </w:p>
    <w:p w14:paraId="6618962C" w14:textId="77777777" w:rsidR="00902323" w:rsidRPr="00807416" w:rsidRDefault="00F26958">
      <w:pPr>
        <w:pStyle w:val="normal0"/>
        <w:ind w:left="108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Copy &amp; “paste special” into MS Word as “unformatted text”</w:t>
      </w:r>
    </w:p>
    <w:p w14:paraId="5846124A" w14:textId="77777777" w:rsidR="00902323" w:rsidRPr="00807416" w:rsidRDefault="00902323">
      <w:pPr>
        <w:pStyle w:val="normal0"/>
        <w:rPr>
          <w:rFonts w:ascii="Garamond" w:eastAsia="Garamond" w:hAnsi="Garamond" w:cs="Garamond"/>
        </w:rPr>
      </w:pPr>
    </w:p>
    <w:p w14:paraId="594E27D8" w14:textId="0D3B0C41" w:rsidR="003A4931" w:rsidRPr="00807416" w:rsidRDefault="003A4931" w:rsidP="003A4931">
      <w:pPr>
        <w:pStyle w:val="normal0"/>
        <w:rPr>
          <w:rFonts w:ascii="Garamond" w:eastAsia="Garamond" w:hAnsi="Garamond" w:cs="Garamond"/>
          <w:color w:val="FF0000"/>
        </w:rPr>
      </w:pPr>
      <w:r w:rsidRPr="00807416">
        <w:rPr>
          <w:rFonts w:ascii="Garamond" w:eastAsia="Garamond" w:hAnsi="Garamond" w:cs="Garamond"/>
          <w:b/>
        </w:rPr>
        <w:t>1</w:t>
      </w:r>
      <w:r w:rsidR="00EF0F00">
        <w:rPr>
          <w:rFonts w:ascii="Garamond" w:eastAsia="Garamond" w:hAnsi="Garamond" w:cs="Garamond"/>
          <w:b/>
        </w:rPr>
        <w:t>1.b</w:t>
      </w:r>
      <w:r>
        <w:rPr>
          <w:rFonts w:ascii="Garamond" w:eastAsia="Garamond" w:hAnsi="Garamond" w:cs="Garamond"/>
          <w:b/>
        </w:rPr>
        <w:t>. Memorial Gifts</w:t>
      </w:r>
      <w:r w:rsidRPr="00807416">
        <w:rPr>
          <w:rFonts w:ascii="Garamond" w:eastAsia="Garamond" w:hAnsi="Garamond" w:cs="Garamond"/>
          <w:b/>
        </w:rPr>
        <w:t xml:space="preserve"> </w:t>
      </w:r>
      <w:r w:rsidRPr="00807416">
        <w:rPr>
          <w:rFonts w:ascii="Garamond" w:eastAsia="Garamond" w:hAnsi="Garamond" w:cs="Garamond"/>
          <w:color w:val="FF0000"/>
        </w:rPr>
        <w:t>Not updated</w:t>
      </w:r>
    </w:p>
    <w:p w14:paraId="7ABFE63E" w14:textId="77777777" w:rsidR="00902323" w:rsidRPr="00807416" w:rsidRDefault="00F26958" w:rsidP="003A4931">
      <w:pPr>
        <w:pStyle w:val="normal0"/>
        <w:ind w:left="360"/>
        <w:rPr>
          <w:rFonts w:ascii="Garamond" w:eastAsia="Garamond" w:hAnsi="Garamond" w:cs="Garamond"/>
          <w:b/>
        </w:rPr>
      </w:pPr>
      <w:r w:rsidRPr="00807416">
        <w:rPr>
          <w:rFonts w:ascii="Garamond" w:eastAsia="Garamond" w:hAnsi="Garamond" w:cs="Garamond"/>
        </w:rPr>
        <w:t xml:space="preserve">Open the </w:t>
      </w:r>
      <w:r w:rsidRPr="00807416">
        <w:rPr>
          <w:rFonts w:ascii="Garamond" w:eastAsia="Garamond" w:hAnsi="Garamond" w:cs="Garamond"/>
          <w:b/>
        </w:rPr>
        <w:t>Reports Module</w:t>
      </w:r>
      <w:r w:rsidRPr="00807416">
        <w:rPr>
          <w:rFonts w:ascii="Garamond" w:eastAsia="Garamond" w:hAnsi="Garamond" w:cs="Garamond"/>
        </w:rPr>
        <w:t xml:space="preserve"> &gt;</w:t>
      </w:r>
      <w:r w:rsidRPr="00807416">
        <w:rPr>
          <w:rFonts w:ascii="Garamond" w:eastAsia="Garamond" w:hAnsi="Garamond" w:cs="Garamond"/>
          <w:b/>
        </w:rPr>
        <w:t xml:space="preserve">Tribute Reports &gt;Honor &gt;Memorial Contributors </w:t>
      </w:r>
      <w:r w:rsidRPr="00807416">
        <w:rPr>
          <w:rFonts w:ascii="Garamond" w:eastAsia="Garamond" w:hAnsi="Garamond" w:cs="Garamond"/>
        </w:rPr>
        <w:t xml:space="preserve">and select </w:t>
      </w:r>
      <w:r w:rsidRPr="00807416">
        <w:rPr>
          <w:rFonts w:ascii="Garamond" w:eastAsia="Garamond" w:hAnsi="Garamond" w:cs="Garamond"/>
          <w:b/>
        </w:rPr>
        <w:t>Memorial Report</w:t>
      </w:r>
    </w:p>
    <w:p w14:paraId="2EF0DFFF"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1. General tab:</w:t>
      </w:r>
    </w:p>
    <w:p w14:paraId="69CDFCB2" w14:textId="77777777" w:rsidR="00902323" w:rsidRPr="00807416" w:rsidRDefault="00F26958">
      <w:pPr>
        <w:pStyle w:val="normal0"/>
        <w:ind w:left="630"/>
        <w:rPr>
          <w:rFonts w:ascii="Garamond" w:eastAsia="Garamond" w:hAnsi="Garamond" w:cs="Garamond"/>
          <w:b/>
        </w:rPr>
      </w:pPr>
      <w:r w:rsidRPr="00807416">
        <w:rPr>
          <w:rFonts w:ascii="Garamond" w:eastAsia="Garamond" w:hAnsi="Garamond" w:cs="Garamond"/>
        </w:rPr>
        <w:t xml:space="preserve">Include </w:t>
      </w:r>
      <w:r w:rsidRPr="00807416">
        <w:rPr>
          <w:rFonts w:ascii="Garamond" w:eastAsia="Garamond" w:hAnsi="Garamond" w:cs="Garamond"/>
          <w:b/>
        </w:rPr>
        <w:t>All Records</w:t>
      </w:r>
    </w:p>
    <w:p w14:paraId="1E64284F" w14:textId="77777777" w:rsidR="00902323" w:rsidRPr="00807416" w:rsidRDefault="00F26958">
      <w:pPr>
        <w:pStyle w:val="normal0"/>
        <w:ind w:left="630"/>
        <w:rPr>
          <w:rFonts w:ascii="Garamond" w:eastAsia="Garamond" w:hAnsi="Garamond" w:cs="Garamond"/>
        </w:rPr>
      </w:pPr>
      <w:r w:rsidRPr="00807416">
        <w:rPr>
          <w:rFonts w:ascii="Garamond" w:eastAsia="Garamond" w:hAnsi="Garamond" w:cs="Garamond"/>
        </w:rPr>
        <w:t>Include contributors with these gift dates: 7/1/?? – 6/30/??</w:t>
      </w:r>
    </w:p>
    <w:p w14:paraId="036B2AE8" w14:textId="683E6E65" w:rsidR="00902323" w:rsidRPr="00807416" w:rsidRDefault="00F26958">
      <w:pPr>
        <w:pStyle w:val="normal0"/>
        <w:ind w:left="630"/>
        <w:rPr>
          <w:rFonts w:ascii="Garamond" w:eastAsia="Garamond" w:hAnsi="Garamond" w:cs="Garamond"/>
        </w:rPr>
      </w:pPr>
      <w:r w:rsidRPr="00807416">
        <w:rPr>
          <w:rFonts w:ascii="Garamond" w:eastAsia="Cardo" w:hAnsi="Garamond" w:cs="Cardo"/>
        </w:rPr>
        <w:t xml:space="preserve">Soft Credit Gifts To </w:t>
      </w:r>
      <w:r w:rsidR="00807416">
        <w:rPr>
          <w:rFonts w:ascii="Wingdings" w:hAnsi="Wingdings"/>
        </w:rPr>
        <w:t></w:t>
      </w:r>
      <w:r w:rsidRPr="00807416">
        <w:rPr>
          <w:rFonts w:ascii="Garamond" w:eastAsia="Cardo" w:hAnsi="Garamond" w:cs="Cardo"/>
        </w:rPr>
        <w:t xml:space="preserve"> Both</w:t>
      </w:r>
    </w:p>
    <w:p w14:paraId="4159AF58" w14:textId="1C1E3EDB" w:rsidR="00902323" w:rsidRPr="00807416" w:rsidRDefault="00F26958">
      <w:pPr>
        <w:pStyle w:val="normal0"/>
        <w:ind w:left="630"/>
        <w:rPr>
          <w:rFonts w:ascii="Garamond" w:eastAsia="Garamond" w:hAnsi="Garamond" w:cs="Garamond"/>
        </w:rPr>
      </w:pPr>
      <w:r w:rsidRPr="00807416">
        <w:rPr>
          <w:rFonts w:ascii="Garamond" w:eastAsia="Cardo" w:hAnsi="Garamond" w:cs="Cardo"/>
        </w:rPr>
        <w:t xml:space="preserve">Credit Matching Gifts To </w:t>
      </w:r>
      <w:r w:rsidR="00807416">
        <w:rPr>
          <w:rFonts w:ascii="Wingdings" w:hAnsi="Wingdings"/>
        </w:rPr>
        <w:t></w:t>
      </w:r>
      <w:r w:rsidRPr="00807416">
        <w:rPr>
          <w:rFonts w:ascii="Garamond" w:eastAsia="Cardo" w:hAnsi="Garamond" w:cs="Cardo"/>
        </w:rPr>
        <w:t xml:space="preserve"> Donor</w:t>
      </w:r>
    </w:p>
    <w:p w14:paraId="28A88B20" w14:textId="77777777" w:rsidR="00902323" w:rsidRPr="00807416" w:rsidRDefault="00F26958">
      <w:pPr>
        <w:pStyle w:val="normal0"/>
        <w:ind w:left="630"/>
        <w:rPr>
          <w:rFonts w:ascii="Garamond" w:eastAsia="Garamond" w:hAnsi="Garamond" w:cs="Garamond"/>
        </w:rPr>
      </w:pPr>
      <w:r w:rsidRPr="00807416">
        <w:rPr>
          <w:rFonts w:ascii="Garamond" w:eastAsia="Garamond" w:hAnsi="Garamond" w:cs="Garamond"/>
        </w:rPr>
        <w:t>Include these Constituents:</w:t>
      </w:r>
    </w:p>
    <w:p w14:paraId="64EE2164" w14:textId="77777777" w:rsidR="00902323" w:rsidRPr="00807416" w:rsidRDefault="00F26958">
      <w:pPr>
        <w:pStyle w:val="normal0"/>
        <w:ind w:left="630"/>
        <w:rPr>
          <w:rFonts w:ascii="Garamond" w:eastAsia="Garamond" w:hAnsi="Garamond" w:cs="Garamond"/>
        </w:rPr>
      </w:pPr>
      <w:r w:rsidRPr="00807416">
        <w:rPr>
          <w:rFonts w:ascii="Minion Pro SmBd Ital" w:eastAsia="Garamond" w:hAnsi="Minion Pro SmBd Ital" w:cs="Minion Pro SmBd Ital"/>
        </w:rPr>
        <w:lastRenderedPageBreak/>
        <w:t>☑</w:t>
      </w:r>
      <w:r w:rsidRPr="00807416">
        <w:rPr>
          <w:rFonts w:ascii="Garamond" w:eastAsia="Garamond" w:hAnsi="Garamond" w:cs="Garamond"/>
        </w:rPr>
        <w:t xml:space="preserve">  Inactive constituents</w:t>
      </w:r>
    </w:p>
    <w:p w14:paraId="1E83E035" w14:textId="77777777" w:rsidR="00902323" w:rsidRPr="00807416" w:rsidRDefault="00F26958">
      <w:pPr>
        <w:pStyle w:val="normal0"/>
        <w:ind w:left="63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Deceased constituents</w:t>
      </w:r>
    </w:p>
    <w:p w14:paraId="443D13CA" w14:textId="77777777" w:rsidR="00902323" w:rsidRPr="00807416" w:rsidRDefault="00F26958">
      <w:pPr>
        <w:pStyle w:val="normal0"/>
        <w:ind w:left="63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Constituents with no valid addresses</w:t>
      </w:r>
    </w:p>
    <w:p w14:paraId="762D119C" w14:textId="77777777" w:rsidR="00902323" w:rsidRPr="00807416" w:rsidRDefault="00F26958">
      <w:pPr>
        <w:pStyle w:val="normal0"/>
        <w:ind w:left="630"/>
        <w:rPr>
          <w:rFonts w:ascii="Garamond" w:eastAsia="Garamond" w:hAnsi="Garamond" w:cs="Garamond"/>
        </w:rPr>
      </w:pPr>
      <w:r w:rsidRPr="00807416">
        <w:rPr>
          <w:rFonts w:ascii="Minion Pro SmBd Ital" w:eastAsia="Garamond" w:hAnsi="Minion Pro SmBd Ital" w:cs="Minion Pro SmBd Ital"/>
        </w:rPr>
        <w:t>☑</w:t>
      </w:r>
      <w:r w:rsidRPr="00807416">
        <w:rPr>
          <w:rFonts w:ascii="Garamond" w:eastAsia="Garamond" w:hAnsi="Garamond" w:cs="Garamond"/>
        </w:rPr>
        <w:t xml:space="preserve"> Create output query (for purpose</w:t>
      </w:r>
      <w:r w:rsidRPr="00807416">
        <w:rPr>
          <w:rFonts w:ascii="Garamond" w:eastAsia="Garamond" w:hAnsi="Garamond" w:cs="Garamond"/>
          <w:color w:val="3366FF"/>
        </w:rPr>
        <w:t xml:space="preserve"> </w:t>
      </w:r>
      <w:r w:rsidRPr="00807416">
        <w:rPr>
          <w:rFonts w:ascii="Garamond" w:eastAsia="Garamond" w:hAnsi="Garamond" w:cs="Garamond"/>
        </w:rPr>
        <w:t>of checking accuracy of names on report): Query: AR Memorial List</w:t>
      </w:r>
    </w:p>
    <w:p w14:paraId="3A0976B9" w14:textId="77777777" w:rsidR="00902323" w:rsidRPr="00807416" w:rsidRDefault="00F26958">
      <w:pPr>
        <w:pStyle w:val="normal0"/>
        <w:ind w:firstLine="360"/>
        <w:rPr>
          <w:rFonts w:ascii="Garamond" w:eastAsia="Garamond" w:hAnsi="Garamond" w:cs="Garamond"/>
        </w:rPr>
      </w:pPr>
      <w:r w:rsidRPr="00807416">
        <w:rPr>
          <w:rFonts w:ascii="Garamond" w:eastAsia="Garamond" w:hAnsi="Garamond" w:cs="Garamond"/>
        </w:rPr>
        <w:t>2. Format tab:</w:t>
      </w:r>
    </w:p>
    <w:p w14:paraId="181C6429" w14:textId="77777777" w:rsidR="00902323" w:rsidRPr="00807416" w:rsidRDefault="00F26958">
      <w:pPr>
        <w:pStyle w:val="normal0"/>
        <w:ind w:left="630"/>
        <w:rPr>
          <w:rFonts w:ascii="Garamond" w:eastAsia="Garamond" w:hAnsi="Garamond" w:cs="Garamond"/>
        </w:rPr>
      </w:pPr>
      <w:r w:rsidRPr="00807416">
        <w:rPr>
          <w:rFonts w:ascii="Garamond" w:eastAsia="Garamond" w:hAnsi="Garamond" w:cs="Garamond"/>
        </w:rPr>
        <w:t>Title: Memorial Contributors List</w:t>
      </w:r>
    </w:p>
    <w:p w14:paraId="143B4147" w14:textId="77777777" w:rsidR="00902323" w:rsidRPr="00807416" w:rsidRDefault="00F26958">
      <w:pPr>
        <w:pStyle w:val="normal0"/>
        <w:ind w:left="630"/>
        <w:rPr>
          <w:rFonts w:ascii="Garamond" w:eastAsia="Garamond" w:hAnsi="Garamond" w:cs="Garamond"/>
        </w:rPr>
      </w:pPr>
      <w:r w:rsidRPr="00807416">
        <w:rPr>
          <w:rFonts w:ascii="Garamond" w:eastAsia="Garamond" w:hAnsi="Garamond" w:cs="Garamond"/>
        </w:rPr>
        <w:t>Subtitle: 2015-2016 (or FYE)</w:t>
      </w:r>
    </w:p>
    <w:p w14:paraId="4044061A"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Select the Preview button</w:t>
      </w:r>
    </w:p>
    <w:p w14:paraId="0CAAEDF6"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Export directly from the report preview as both a .pdf and as a Microsoft Excel (97-2003) Data-Only file.</w:t>
      </w:r>
    </w:p>
    <w:p w14:paraId="1477BA08"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Open the exported data and compare to .pdf report and remove anonymous names.</w:t>
      </w:r>
    </w:p>
    <w:p w14:paraId="50287935"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Verify unpaid pledges &amp; remove if necessary</w:t>
      </w:r>
    </w:p>
    <w:p w14:paraId="3BBEB7DA"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Concatenate in MS Excel to add two spaces before each donor name</w:t>
      </w:r>
    </w:p>
    <w:p w14:paraId="1E9FF89E"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Remove duplicate donor names</w:t>
      </w:r>
    </w:p>
    <w:p w14:paraId="7A1197BE"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Replace anonymous donor names with “Anonymous”</w:t>
      </w:r>
    </w:p>
    <w:p w14:paraId="0FF745C5"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Copy &amp; paste into MS Word document “unformatted”</w:t>
      </w:r>
    </w:p>
    <w:p w14:paraId="1C3C3FDB" w14:textId="77777777" w:rsidR="00902323" w:rsidRPr="00807416" w:rsidRDefault="00F26958">
      <w:pPr>
        <w:pStyle w:val="normal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Add class years to honoree names where applicable and check the honoree addressees by following these steps:</w:t>
      </w:r>
    </w:p>
    <w:p w14:paraId="4E6A6B41" w14:textId="77777777" w:rsidR="00902323" w:rsidRPr="00807416" w:rsidRDefault="00F26958">
      <w:pPr>
        <w:pStyle w:val="normal0"/>
        <w:ind w:left="1080"/>
        <w:rPr>
          <w:rFonts w:ascii="Garamond" w:eastAsia="Garamond" w:hAnsi="Garamond" w:cs="Garamond"/>
        </w:rPr>
      </w:pPr>
      <w:r w:rsidRPr="00807416">
        <w:rPr>
          <w:rFonts w:ascii="Garamond" w:eastAsia="Garamond" w:hAnsi="Garamond" w:cs="Garamond"/>
        </w:rPr>
        <w:t>Open the Export Module and open the export named “Annual Report Honorariums/Memorials”</w:t>
      </w:r>
    </w:p>
    <w:p w14:paraId="63A18D61" w14:textId="77777777" w:rsidR="00902323" w:rsidRPr="00807416" w:rsidRDefault="00F26958">
      <w:pPr>
        <w:pStyle w:val="normal0"/>
        <w:ind w:left="108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Include selected records: select the query created above: AR Memorial List</w:t>
      </w:r>
    </w:p>
    <w:p w14:paraId="47B9AA3D" w14:textId="77777777" w:rsidR="00902323" w:rsidRPr="00807416" w:rsidRDefault="00F26958">
      <w:pPr>
        <w:pStyle w:val="normal0"/>
        <w:ind w:left="108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Export the query in MS Excel format</w:t>
      </w:r>
    </w:p>
    <w:p w14:paraId="38C4C47F" w14:textId="77777777" w:rsidR="00902323" w:rsidRPr="00807416" w:rsidRDefault="00F26958">
      <w:pPr>
        <w:pStyle w:val="normal0"/>
        <w:ind w:left="108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Compare and correct any names on Annual Report document and correct as necessary</w:t>
      </w:r>
    </w:p>
    <w:p w14:paraId="6FB309E9" w14:textId="77777777" w:rsidR="00902323" w:rsidRPr="00807416" w:rsidRDefault="00F26958">
      <w:pPr>
        <w:pStyle w:val="normal0"/>
        <w:ind w:left="1080"/>
        <w:rPr>
          <w:rFonts w:ascii="Garamond" w:eastAsia="Garamond" w:hAnsi="Garamond" w:cs="Garamond"/>
        </w:rPr>
      </w:pPr>
      <w:r w:rsidRPr="00807416">
        <w:rPr>
          <w:rFonts w:ascii="Garamond" w:eastAsia="Gungsuh" w:hAnsi="Garamond" w:cs="Gungsuh"/>
          <w:sz w:val="20"/>
          <w:szCs w:val="20"/>
        </w:rPr>
        <w:t>￫</w:t>
      </w:r>
      <w:r w:rsidRPr="00807416">
        <w:rPr>
          <w:rFonts w:ascii="Garamond" w:eastAsia="Garamond" w:hAnsi="Garamond" w:cs="Garamond"/>
        </w:rPr>
        <w:t>Copy &amp; “paste special” into MS Word as “unformatted text”</w:t>
      </w:r>
    </w:p>
    <w:p w14:paraId="42901E50"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 xml:space="preserve"> </w:t>
      </w:r>
    </w:p>
    <w:p w14:paraId="76A5EB90" w14:textId="2A436FAB" w:rsidR="00EF0F00" w:rsidRPr="00807416" w:rsidRDefault="00EF0F00" w:rsidP="00EF0F00">
      <w:pPr>
        <w:pStyle w:val="normal0"/>
        <w:rPr>
          <w:rFonts w:ascii="Garamond" w:eastAsia="Garamond" w:hAnsi="Garamond" w:cs="Garamond"/>
          <w:color w:val="FF0000"/>
        </w:rPr>
      </w:pPr>
      <w:r>
        <w:rPr>
          <w:rFonts w:ascii="Garamond" w:eastAsia="Garamond" w:hAnsi="Garamond" w:cs="Garamond"/>
          <w:b/>
        </w:rPr>
        <w:t>12</w:t>
      </w:r>
      <w:r w:rsidRPr="00807416">
        <w:rPr>
          <w:rFonts w:ascii="Garamond" w:eastAsia="Garamond" w:hAnsi="Garamond" w:cs="Garamond"/>
          <w:b/>
        </w:rPr>
        <w:t>.</w:t>
      </w:r>
      <w:r w:rsidR="000A2A73">
        <w:rPr>
          <w:rFonts w:ascii="Garamond" w:eastAsia="Garamond" w:hAnsi="Garamond" w:cs="Garamond"/>
          <w:b/>
        </w:rPr>
        <w:t>a</w:t>
      </w:r>
      <w:r w:rsidRPr="00807416">
        <w:rPr>
          <w:rFonts w:ascii="Garamond" w:eastAsia="Garamond" w:hAnsi="Garamond" w:cs="Garamond"/>
          <w:b/>
        </w:rPr>
        <w:t xml:space="preserve">. </w:t>
      </w:r>
      <w:r>
        <w:rPr>
          <w:rFonts w:ascii="Garamond" w:eastAsia="Garamond" w:hAnsi="Garamond" w:cs="Garamond"/>
          <w:b/>
        </w:rPr>
        <w:t>Restricted Gift Donors</w:t>
      </w:r>
      <w:r w:rsidRPr="00807416">
        <w:rPr>
          <w:rFonts w:ascii="Garamond" w:eastAsia="Garamond" w:hAnsi="Garamond" w:cs="Garamond"/>
        </w:rPr>
        <w:t xml:space="preserve"> </w:t>
      </w:r>
      <w:r w:rsidRPr="00807416">
        <w:rPr>
          <w:rFonts w:ascii="Garamond" w:eastAsia="Garamond" w:hAnsi="Garamond" w:cs="Garamond"/>
          <w:color w:val="FF0000"/>
        </w:rPr>
        <w:t>Not updated</w:t>
      </w:r>
    </w:p>
    <w:p w14:paraId="564AE115" w14:textId="77777777" w:rsidR="00EF0F00" w:rsidRPr="00807416" w:rsidRDefault="00EF0F00" w:rsidP="00EF0F00">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Query Module: SH AR Gifts-in-Kind: Open criteria and update Gift Dates according to FY</w:t>
      </w:r>
    </w:p>
    <w:p w14:paraId="11A9C084" w14:textId="77777777" w:rsidR="00EF0F00" w:rsidRPr="00807416" w:rsidRDefault="00EF0F00" w:rsidP="00EF0F00">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Export list of names in .csv format</w:t>
      </w:r>
    </w:p>
    <w:p w14:paraId="384B5248" w14:textId="77777777" w:rsidR="00EF0F00" w:rsidRPr="00807416" w:rsidRDefault="00EF0F00" w:rsidP="00EF0F00">
      <w:pPr>
        <w:pStyle w:val="normal0"/>
        <w:rPr>
          <w:rFonts w:ascii="Garamond" w:eastAsia="Garamond" w:hAnsi="Garamond" w:cs="Garamond"/>
        </w:rPr>
      </w:pPr>
      <w:r w:rsidRPr="00807416">
        <w:rPr>
          <w:rFonts w:ascii="Garamond" w:eastAsia="Garamond" w:hAnsi="Garamond" w:cs="Garamond"/>
        </w:rPr>
        <w:t>Copy and “paste special” “unformatted” into MS Word document</w:t>
      </w:r>
    </w:p>
    <w:p w14:paraId="2DE7C7D8" w14:textId="580C944F" w:rsidR="00902323" w:rsidRPr="00807416" w:rsidRDefault="003A4931">
      <w:pPr>
        <w:pStyle w:val="normal0"/>
        <w:rPr>
          <w:rFonts w:ascii="Garamond" w:eastAsia="Garamond" w:hAnsi="Garamond" w:cs="Garamond"/>
          <w:color w:val="FF0000"/>
        </w:rPr>
      </w:pPr>
      <w:r>
        <w:rPr>
          <w:rFonts w:ascii="Garamond" w:eastAsia="Garamond" w:hAnsi="Garamond" w:cs="Garamond"/>
          <w:b/>
        </w:rPr>
        <w:t>1</w:t>
      </w:r>
      <w:r w:rsidR="00EF0F00">
        <w:rPr>
          <w:rFonts w:ascii="Garamond" w:eastAsia="Garamond" w:hAnsi="Garamond" w:cs="Garamond"/>
          <w:b/>
        </w:rPr>
        <w:t>2</w:t>
      </w:r>
      <w:r w:rsidR="00F26958" w:rsidRPr="00807416">
        <w:rPr>
          <w:rFonts w:ascii="Garamond" w:eastAsia="Garamond" w:hAnsi="Garamond" w:cs="Garamond"/>
          <w:b/>
        </w:rPr>
        <w:t>.</w:t>
      </w:r>
      <w:r w:rsidR="00EF0F00">
        <w:rPr>
          <w:rFonts w:ascii="Garamond" w:eastAsia="Garamond" w:hAnsi="Garamond" w:cs="Garamond"/>
          <w:b/>
        </w:rPr>
        <w:t xml:space="preserve">b. </w:t>
      </w:r>
      <w:r w:rsidR="00F26958" w:rsidRPr="00807416">
        <w:rPr>
          <w:rFonts w:ascii="Garamond" w:eastAsia="Garamond" w:hAnsi="Garamond" w:cs="Garamond"/>
          <w:b/>
        </w:rPr>
        <w:t xml:space="preserve">In-Kind </w:t>
      </w:r>
      <w:r w:rsidR="00EF0F00">
        <w:rPr>
          <w:rFonts w:ascii="Garamond" w:eastAsia="Garamond" w:hAnsi="Garamond" w:cs="Garamond"/>
          <w:b/>
        </w:rPr>
        <w:t>Donors</w:t>
      </w:r>
      <w:r w:rsidR="00F26958" w:rsidRPr="00807416">
        <w:rPr>
          <w:rFonts w:ascii="Garamond" w:eastAsia="Garamond" w:hAnsi="Garamond" w:cs="Garamond"/>
        </w:rPr>
        <w:t xml:space="preserve"> </w:t>
      </w:r>
      <w:r w:rsidR="00F26958" w:rsidRPr="00807416">
        <w:rPr>
          <w:rFonts w:ascii="Garamond" w:eastAsia="Garamond" w:hAnsi="Garamond" w:cs="Garamond"/>
          <w:color w:val="FF0000"/>
        </w:rPr>
        <w:t>Not updated</w:t>
      </w:r>
    </w:p>
    <w:p w14:paraId="2FEA68B6" w14:textId="77777777" w:rsidR="00902323" w:rsidRPr="00807416" w:rsidRDefault="00F26958">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Query Module: SH AR Gifts-in-Kind: Open criteria and update Gift Dates according to FY</w:t>
      </w:r>
    </w:p>
    <w:p w14:paraId="4EBFCD48" w14:textId="77777777" w:rsidR="00902323" w:rsidRPr="00807416" w:rsidRDefault="00F26958">
      <w:pPr>
        <w:pStyle w:val="normal0"/>
        <w:rPr>
          <w:rFonts w:ascii="Garamond" w:eastAsia="Garamond" w:hAnsi="Garamond" w:cs="Garamond"/>
        </w:rPr>
      </w:pPr>
      <w:r w:rsidRPr="00807416">
        <w:rPr>
          <w:rFonts w:ascii="Garamond" w:eastAsia="Garamond" w:hAnsi="Garamond" w:cs="Garamond"/>
          <w:sz w:val="20"/>
          <w:szCs w:val="20"/>
        </w:rPr>
        <w:t>·</w:t>
      </w:r>
      <w:r w:rsidRPr="00807416">
        <w:rPr>
          <w:rFonts w:ascii="Garamond" w:eastAsia="Garamond" w:hAnsi="Garamond" w:cs="Garamond"/>
          <w:sz w:val="14"/>
          <w:szCs w:val="14"/>
        </w:rPr>
        <w:t xml:space="preserve">   </w:t>
      </w:r>
      <w:r w:rsidRPr="00807416">
        <w:rPr>
          <w:rFonts w:ascii="Garamond" w:eastAsia="Garamond" w:hAnsi="Garamond" w:cs="Garamond"/>
          <w:sz w:val="14"/>
          <w:szCs w:val="14"/>
        </w:rPr>
        <w:tab/>
      </w:r>
      <w:r w:rsidRPr="00807416">
        <w:rPr>
          <w:rFonts w:ascii="Garamond" w:eastAsia="Garamond" w:hAnsi="Garamond" w:cs="Garamond"/>
        </w:rPr>
        <w:t>Export list of names in .csv format</w:t>
      </w:r>
    </w:p>
    <w:p w14:paraId="2F3321B8"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Copy and “paste special” “unformatted” into MS Word document</w:t>
      </w:r>
    </w:p>
    <w:p w14:paraId="687ECC14" w14:textId="77777777" w:rsidR="000A2A73" w:rsidRDefault="000A2A73" w:rsidP="00EF0F00">
      <w:pPr>
        <w:pStyle w:val="normal0"/>
        <w:rPr>
          <w:rFonts w:ascii="Garamond" w:eastAsia="Garamond" w:hAnsi="Garamond" w:cs="Garamond"/>
          <w:b/>
        </w:rPr>
      </w:pPr>
    </w:p>
    <w:p w14:paraId="4E6FCD7B" w14:textId="0A65B483" w:rsidR="00902323" w:rsidRPr="00807416" w:rsidRDefault="00F26958" w:rsidP="00EF0F00">
      <w:pPr>
        <w:pStyle w:val="normal0"/>
        <w:rPr>
          <w:rFonts w:ascii="Garamond" w:eastAsia="Garamond" w:hAnsi="Garamond" w:cs="Garamond"/>
        </w:rPr>
      </w:pPr>
      <w:r w:rsidRPr="00807416">
        <w:rPr>
          <w:rFonts w:ascii="Garamond" w:eastAsia="Garamond" w:hAnsi="Garamond" w:cs="Garamond"/>
          <w:b/>
        </w:rPr>
        <w:t>1</w:t>
      </w:r>
      <w:r w:rsidR="003A4931">
        <w:rPr>
          <w:rFonts w:ascii="Garamond" w:eastAsia="Garamond" w:hAnsi="Garamond" w:cs="Garamond"/>
          <w:b/>
        </w:rPr>
        <w:t>3</w:t>
      </w:r>
      <w:r w:rsidRPr="00807416">
        <w:rPr>
          <w:rFonts w:ascii="Garamond" w:eastAsia="Garamond" w:hAnsi="Garamond" w:cs="Garamond"/>
          <w:b/>
        </w:rPr>
        <w:t>.</w:t>
      </w:r>
      <w:r w:rsidR="00EF0F00" w:rsidRPr="00EF0F00">
        <w:rPr>
          <w:rFonts w:ascii="Garamond" w:eastAsia="Garamond" w:hAnsi="Garamond" w:cs="Garamond"/>
          <w:b/>
        </w:rPr>
        <w:t xml:space="preserve"> </w:t>
      </w:r>
      <w:r w:rsidR="00EF0F00" w:rsidRPr="00807416">
        <w:rPr>
          <w:rFonts w:ascii="Garamond" w:eastAsia="Garamond" w:hAnsi="Garamond" w:cs="Garamond"/>
          <w:b/>
        </w:rPr>
        <w:t>Georgia Ed Tax Credit</w:t>
      </w:r>
      <w:r w:rsidR="00EF0F00" w:rsidRPr="00807416">
        <w:rPr>
          <w:rFonts w:ascii="Garamond" w:eastAsia="Garamond" w:hAnsi="Garamond" w:cs="Garamond"/>
          <w:color w:val="FF0000"/>
        </w:rPr>
        <w:t xml:space="preserve"> Not updated</w:t>
      </w:r>
    </w:p>
    <w:p w14:paraId="322AB60F" w14:textId="77777777" w:rsidR="00902323" w:rsidRPr="00807416" w:rsidRDefault="00902323">
      <w:pPr>
        <w:pStyle w:val="normal0"/>
        <w:rPr>
          <w:rFonts w:ascii="Garamond" w:eastAsia="Garamond" w:hAnsi="Garamond" w:cs="Garamond"/>
        </w:rPr>
      </w:pPr>
    </w:p>
    <w:p w14:paraId="2B973724" w14:textId="4D169F43" w:rsidR="00902323" w:rsidRPr="00807416" w:rsidRDefault="003A4931">
      <w:pPr>
        <w:pStyle w:val="normal0"/>
        <w:rPr>
          <w:rFonts w:ascii="Garamond" w:eastAsia="Garamond" w:hAnsi="Garamond" w:cs="Garamond"/>
          <w:color w:val="FF0000"/>
        </w:rPr>
      </w:pPr>
      <w:r>
        <w:rPr>
          <w:rFonts w:ascii="Garamond" w:eastAsia="Garamond" w:hAnsi="Garamond" w:cs="Garamond"/>
          <w:b/>
        </w:rPr>
        <w:t>14</w:t>
      </w:r>
      <w:r w:rsidR="00F26958" w:rsidRPr="00807416">
        <w:rPr>
          <w:rFonts w:ascii="Garamond" w:eastAsia="Garamond" w:hAnsi="Garamond" w:cs="Garamond"/>
          <w:b/>
        </w:rPr>
        <w:t xml:space="preserve">. </w:t>
      </w:r>
      <w:r w:rsidR="00EF0F00">
        <w:rPr>
          <w:rFonts w:ascii="Garamond" w:eastAsia="Garamond" w:hAnsi="Garamond" w:cs="Garamond"/>
          <w:b/>
        </w:rPr>
        <w:t>Ways to Give</w:t>
      </w:r>
    </w:p>
    <w:p w14:paraId="632B23D0" w14:textId="77777777" w:rsidR="00902323" w:rsidRPr="00807416" w:rsidRDefault="00F26958">
      <w:pPr>
        <w:pStyle w:val="Heading3"/>
        <w:contextualSpacing w:val="0"/>
        <w:rPr>
          <w:rFonts w:ascii="Garamond" w:eastAsia="Garamond" w:hAnsi="Garamond" w:cs="Garamond"/>
        </w:rPr>
      </w:pPr>
      <w:bookmarkStart w:id="20" w:name="_20m5q6unp683" w:colFirst="0" w:colLast="0"/>
      <w:bookmarkEnd w:id="20"/>
      <w:r w:rsidRPr="00807416">
        <w:rPr>
          <w:rFonts w:ascii="Garamond" w:eastAsia="Garamond" w:hAnsi="Garamond" w:cs="Garamond"/>
        </w:rPr>
        <w:t xml:space="preserve"> </w:t>
      </w:r>
    </w:p>
    <w:p w14:paraId="0909C433" w14:textId="77777777" w:rsidR="00902323" w:rsidRPr="00807416" w:rsidRDefault="00902323">
      <w:pPr>
        <w:pStyle w:val="Heading3"/>
        <w:contextualSpacing w:val="0"/>
        <w:rPr>
          <w:rFonts w:ascii="Garamond" w:eastAsia="Garamond" w:hAnsi="Garamond" w:cs="Garamond"/>
        </w:rPr>
      </w:pPr>
    </w:p>
    <w:p w14:paraId="56B87FA4" w14:textId="77777777" w:rsidR="00902323" w:rsidRPr="00807416" w:rsidRDefault="00902323">
      <w:pPr>
        <w:pStyle w:val="normal0"/>
        <w:rPr>
          <w:rFonts w:ascii="Garamond" w:eastAsia="Garamond" w:hAnsi="Garamond" w:cs="Garamond"/>
        </w:rPr>
      </w:pPr>
    </w:p>
    <w:p w14:paraId="7F05895F" w14:textId="77777777" w:rsidR="00902323" w:rsidRPr="00807416" w:rsidRDefault="00902323">
      <w:pPr>
        <w:pStyle w:val="normal0"/>
        <w:rPr>
          <w:rFonts w:ascii="Garamond" w:eastAsia="Garamond" w:hAnsi="Garamond" w:cs="Garamond"/>
        </w:rPr>
      </w:pPr>
    </w:p>
    <w:p w14:paraId="1273F6B4" w14:textId="77777777" w:rsidR="00902323" w:rsidRPr="00807416" w:rsidRDefault="00902323">
      <w:pPr>
        <w:pStyle w:val="normal0"/>
        <w:rPr>
          <w:rFonts w:ascii="Garamond" w:eastAsia="Garamond" w:hAnsi="Garamond" w:cs="Garamond"/>
        </w:rPr>
      </w:pPr>
    </w:p>
    <w:p w14:paraId="05CC0E2B" w14:textId="77777777" w:rsidR="00902323" w:rsidRPr="00807416" w:rsidRDefault="00F26958">
      <w:pPr>
        <w:pStyle w:val="normal0"/>
        <w:rPr>
          <w:rFonts w:ascii="Garamond" w:hAnsi="Garamond"/>
        </w:rPr>
      </w:pPr>
      <w:r w:rsidRPr="00807416">
        <w:rPr>
          <w:rFonts w:ascii="Garamond" w:hAnsi="Garamond"/>
        </w:rPr>
        <w:lastRenderedPageBreak/>
        <w:br w:type="page"/>
      </w:r>
    </w:p>
    <w:p w14:paraId="004832A2" w14:textId="77777777" w:rsidR="00902323" w:rsidRPr="00807416" w:rsidRDefault="00902323">
      <w:pPr>
        <w:pStyle w:val="normal0"/>
        <w:rPr>
          <w:rFonts w:ascii="Garamond" w:eastAsia="Garamond" w:hAnsi="Garamond" w:cs="Garamond"/>
          <w:b/>
          <w:color w:val="008000"/>
        </w:rPr>
      </w:pPr>
      <w:bookmarkStart w:id="21" w:name="_1idq7dh" w:colFirst="0" w:colLast="0"/>
      <w:bookmarkEnd w:id="21"/>
    </w:p>
    <w:p w14:paraId="6CCB2E5E" w14:textId="77777777" w:rsidR="006A0CF6" w:rsidRPr="00807416" w:rsidRDefault="006A0CF6" w:rsidP="006A0CF6">
      <w:pPr>
        <w:pStyle w:val="Heading1"/>
        <w:contextualSpacing w:val="0"/>
        <w:rPr>
          <w:rFonts w:ascii="Garamond" w:eastAsia="Garamond" w:hAnsi="Garamond" w:cs="Garamond"/>
          <w:b/>
          <w:smallCaps/>
          <w:color w:val="008000"/>
        </w:rPr>
      </w:pPr>
      <w:r w:rsidRPr="00807416">
        <w:rPr>
          <w:rFonts w:ascii="Garamond" w:eastAsia="Garamond" w:hAnsi="Garamond" w:cs="Garamond"/>
          <w:b/>
          <w:smallCaps/>
          <w:color w:val="008000"/>
        </w:rPr>
        <w:t>Online Express (OLX)</w:t>
      </w:r>
    </w:p>
    <w:p w14:paraId="49BEAADC" w14:textId="77777777" w:rsidR="006A0CF6" w:rsidRPr="00807416" w:rsidRDefault="006A0CF6" w:rsidP="006A0CF6">
      <w:pPr>
        <w:pStyle w:val="Heading2"/>
        <w:contextualSpacing w:val="0"/>
        <w:rPr>
          <w:rFonts w:ascii="Garamond" w:eastAsia="Garamond" w:hAnsi="Garamond" w:cs="Garamond"/>
        </w:rPr>
      </w:pPr>
      <w:r w:rsidRPr="00807416">
        <w:rPr>
          <w:rFonts w:ascii="Garamond" w:eastAsia="Garamond" w:hAnsi="Garamond" w:cs="Garamond"/>
        </w:rPr>
        <w:t>Handling Bounced Emails</w:t>
      </w:r>
    </w:p>
    <w:p w14:paraId="32AD9290" w14:textId="77777777" w:rsidR="006A0CF6" w:rsidRPr="00807416" w:rsidRDefault="006A0CF6" w:rsidP="006A0CF6">
      <w:pPr>
        <w:pStyle w:val="normal0"/>
        <w:rPr>
          <w:rFonts w:ascii="Garamond" w:eastAsia="Garamond" w:hAnsi="Garamond" w:cs="Garamond"/>
        </w:rPr>
      </w:pPr>
      <w:r w:rsidRPr="00807416">
        <w:rPr>
          <w:rFonts w:ascii="Garamond" w:eastAsia="Garamond" w:hAnsi="Garamond" w:cs="Garamond"/>
        </w:rPr>
        <w:t>A bounced email in OLX does not necessarily indicate that it is not a valid email.  On 5.25.17 it was determined that bounces will be handled accordingly:</w:t>
      </w:r>
    </w:p>
    <w:p w14:paraId="47DC7395" w14:textId="77777777" w:rsidR="006A0CF6" w:rsidRPr="00807416" w:rsidRDefault="006A0CF6" w:rsidP="006A0CF6">
      <w:pPr>
        <w:pStyle w:val="normal0"/>
        <w:rPr>
          <w:rFonts w:ascii="Garamond" w:eastAsia="Garamond" w:hAnsi="Garamond" w:cs="Garamond"/>
        </w:rPr>
      </w:pPr>
    </w:p>
    <w:p w14:paraId="6F4AE9BA" w14:textId="77777777" w:rsidR="006A0CF6" w:rsidRPr="00807416" w:rsidRDefault="006A0CF6" w:rsidP="006A0CF6">
      <w:pPr>
        <w:pStyle w:val="normal0"/>
        <w:rPr>
          <w:rFonts w:ascii="Garamond" w:eastAsia="Garamond" w:hAnsi="Garamond" w:cs="Garamond"/>
        </w:rPr>
      </w:pPr>
      <w:r w:rsidRPr="00807416">
        <w:rPr>
          <w:rFonts w:ascii="Garamond" w:eastAsia="Garamond" w:hAnsi="Garamond" w:cs="Garamond"/>
        </w:rPr>
        <w:t>Constituents with no gifts or none in the last 10 years: Mark their email addresses as</w:t>
      </w:r>
      <w:r w:rsidRPr="00807416">
        <w:rPr>
          <w:rFonts w:ascii="Garamond" w:eastAsia="Garamond" w:hAnsi="Garamond" w:cs="Garamond"/>
        </w:rPr>
        <w:tab/>
      </w:r>
      <w:r w:rsidRPr="00807416">
        <w:rPr>
          <w:rFonts w:ascii="Garamond" w:hAnsi="Garamond"/>
        </w:rPr>
        <w:t></w:t>
      </w:r>
      <w:r w:rsidRPr="00807416">
        <w:rPr>
          <w:rFonts w:ascii="Garamond" w:hAnsi="Garamond"/>
          <w:b/>
        </w:rPr>
        <w:t xml:space="preserve"> </w:t>
      </w:r>
      <w:r w:rsidRPr="00807416">
        <w:rPr>
          <w:rFonts w:ascii="Garamond" w:eastAsia="Garamond" w:hAnsi="Garamond" w:cs="Garamond"/>
          <w:b/>
        </w:rPr>
        <w:t>inactive</w:t>
      </w:r>
      <w:r w:rsidRPr="00807416">
        <w:rPr>
          <w:rFonts w:ascii="Garamond" w:eastAsia="Garamond" w:hAnsi="Garamond" w:cs="Garamond"/>
        </w:rPr>
        <w:t xml:space="preserve"> with the comment "OLX Bounce."</w:t>
      </w:r>
    </w:p>
    <w:p w14:paraId="27F5732B" w14:textId="77777777" w:rsidR="006A0CF6" w:rsidRPr="00807416" w:rsidRDefault="006A0CF6" w:rsidP="006A0CF6">
      <w:pPr>
        <w:pStyle w:val="normal0"/>
        <w:rPr>
          <w:rFonts w:ascii="Garamond" w:eastAsia="Garamond" w:hAnsi="Garamond" w:cs="Garamond"/>
        </w:rPr>
      </w:pPr>
    </w:p>
    <w:p w14:paraId="0E4FEFFF" w14:textId="77777777" w:rsidR="006A0CF6" w:rsidRPr="00807416" w:rsidRDefault="006A0CF6" w:rsidP="006A0CF6">
      <w:pPr>
        <w:pStyle w:val="normal0"/>
        <w:rPr>
          <w:rFonts w:ascii="Garamond" w:eastAsia="Garamond" w:hAnsi="Garamond" w:cs="Garamond"/>
        </w:rPr>
      </w:pPr>
      <w:r w:rsidRPr="00807416">
        <w:rPr>
          <w:rFonts w:ascii="Garamond" w:eastAsia="Garamond" w:hAnsi="Garamond" w:cs="Garamond"/>
        </w:rPr>
        <w:t>If the constituent has recently made a gift, do not mark the email inactive.  Instead, create an Action on their record to have Director of Annual Giving send an email to attempt to re-engage and hopefully not bounce in the future.</w:t>
      </w:r>
    </w:p>
    <w:p w14:paraId="2BB6C608" w14:textId="77777777" w:rsidR="00902323" w:rsidRPr="00807416" w:rsidRDefault="00F26958" w:rsidP="006A0CF6">
      <w:pPr>
        <w:pStyle w:val="normal0"/>
        <w:rPr>
          <w:rFonts w:ascii="Garamond" w:eastAsia="Garamond" w:hAnsi="Garamond" w:cs="Garamond"/>
        </w:rPr>
      </w:pPr>
      <w:r w:rsidRPr="00807416">
        <w:rPr>
          <w:rFonts w:ascii="Garamond" w:eastAsia="Garamond" w:hAnsi="Garamond" w:cs="Garamond"/>
        </w:rPr>
        <w:br w:type="page"/>
      </w:r>
    </w:p>
    <w:p w14:paraId="1DD7E3D2" w14:textId="77777777" w:rsidR="00902323" w:rsidRPr="00807416" w:rsidRDefault="00902323">
      <w:pPr>
        <w:pStyle w:val="normal0"/>
        <w:widowControl w:val="0"/>
        <w:rPr>
          <w:rFonts w:ascii="Garamond" w:eastAsia="Garamond" w:hAnsi="Garamond" w:cs="Garamond"/>
          <w:b/>
          <w:color w:val="008000"/>
        </w:rPr>
      </w:pPr>
    </w:p>
    <w:p w14:paraId="7E4BAAA1" w14:textId="77777777" w:rsidR="00902323" w:rsidRPr="00807416" w:rsidRDefault="00F26958">
      <w:pPr>
        <w:pStyle w:val="Heading1"/>
        <w:contextualSpacing w:val="0"/>
        <w:rPr>
          <w:rFonts w:ascii="Garamond" w:eastAsia="Garamond" w:hAnsi="Garamond" w:cs="Garamond"/>
        </w:rPr>
      </w:pPr>
      <w:r w:rsidRPr="00807416">
        <w:rPr>
          <w:rFonts w:ascii="Garamond" w:eastAsia="Garamond" w:hAnsi="Garamond" w:cs="Garamond"/>
          <w:b/>
          <w:smallCaps/>
        </w:rPr>
        <w:t>Raiser’s Edge Constituent Data</w:t>
      </w:r>
    </w:p>
    <w:p w14:paraId="37DDDD4C" w14:textId="77777777" w:rsidR="00902323" w:rsidRPr="00807416" w:rsidRDefault="00F26958">
      <w:pPr>
        <w:pStyle w:val="Heading2"/>
        <w:contextualSpacing w:val="0"/>
        <w:rPr>
          <w:rFonts w:ascii="Garamond" w:eastAsia="Garamond" w:hAnsi="Garamond" w:cs="Garamond"/>
        </w:rPr>
      </w:pPr>
      <w:r w:rsidRPr="00807416">
        <w:rPr>
          <w:rFonts w:ascii="Garamond" w:eastAsia="Garamond" w:hAnsi="Garamond" w:cs="Garamond"/>
        </w:rPr>
        <w:t>Annual Data Roll &amp; Updates</w:t>
      </w:r>
    </w:p>
    <w:p w14:paraId="557F7B5C" w14:textId="77777777" w:rsidR="00902323" w:rsidRPr="00807416" w:rsidRDefault="00902323">
      <w:pPr>
        <w:pStyle w:val="normal0"/>
        <w:rPr>
          <w:rFonts w:ascii="Garamond" w:eastAsia="Garamond" w:hAnsi="Garamond" w:cs="Garamond"/>
        </w:rPr>
      </w:pPr>
    </w:p>
    <w:p w14:paraId="16AC4E98" w14:textId="77777777" w:rsidR="00902323" w:rsidRPr="00807416" w:rsidRDefault="00F26958">
      <w:pPr>
        <w:pStyle w:val="normal0"/>
        <w:rPr>
          <w:rFonts w:ascii="Garamond" w:eastAsia="Garamond" w:hAnsi="Garamond" w:cs="Garamond"/>
        </w:rPr>
      </w:pPr>
      <w:r w:rsidRPr="00807416">
        <w:rPr>
          <w:rFonts w:ascii="Garamond" w:eastAsia="Garamond" w:hAnsi="Garamond" w:cs="Garamond"/>
        </w:rPr>
        <w:t>Various code changes will occur at the end of the school year. Below is a comprehensive list of those changes.  Please refer to the detailed instruction in this section on how to best facilitate the process.</w:t>
      </w:r>
    </w:p>
    <w:p w14:paraId="6B4FCC59" w14:textId="77777777" w:rsidR="00902323" w:rsidRPr="00807416" w:rsidRDefault="00902323">
      <w:pPr>
        <w:pStyle w:val="normal0"/>
        <w:rPr>
          <w:rFonts w:ascii="Garamond" w:eastAsia="Garamond" w:hAnsi="Garamond" w:cs="Garamond"/>
        </w:rPr>
      </w:pPr>
    </w:p>
    <w:p w14:paraId="6F5F55D6" w14:textId="77777777" w:rsidR="00902323" w:rsidRPr="00807416" w:rsidRDefault="00F26958">
      <w:pPr>
        <w:pStyle w:val="Heading3"/>
        <w:contextualSpacing w:val="0"/>
        <w:rPr>
          <w:rFonts w:ascii="Garamond" w:eastAsia="Garamond" w:hAnsi="Garamond" w:cs="Garamond"/>
        </w:rPr>
      </w:pPr>
      <w:r w:rsidRPr="00807416">
        <w:rPr>
          <w:rFonts w:ascii="Garamond" w:eastAsia="Garamond" w:hAnsi="Garamond" w:cs="Garamond"/>
        </w:rPr>
        <w:t>Data Roll Checklist</w:t>
      </w:r>
    </w:p>
    <w:p w14:paraId="376CD4F9" w14:textId="77777777" w:rsidR="00902323" w:rsidRDefault="00F26958">
      <w:pPr>
        <w:pStyle w:val="normal0"/>
        <w:rPr>
          <w:rFonts w:ascii="Garamond" w:eastAsia="Garamond" w:hAnsi="Garamond" w:cs="Garamond"/>
        </w:rPr>
      </w:pPr>
      <w:r>
        <w:rPr>
          <w:rFonts w:ascii="Garamond" w:eastAsia="Garamond" w:hAnsi="Garamond" w:cs="Garamond"/>
        </w:rPr>
        <w:t>This is a helpful list to refer to each summer to use as a check-list  to ensure all updates are completed.</w:t>
      </w:r>
    </w:p>
    <w:p w14:paraId="65333364" w14:textId="77777777" w:rsidR="00902323" w:rsidRDefault="00902323">
      <w:pPr>
        <w:pStyle w:val="normal0"/>
        <w:rPr>
          <w:rFonts w:ascii="Garamond" w:eastAsia="Garamond" w:hAnsi="Garamond" w:cs="Garamond"/>
          <w:color w:val="008000"/>
        </w:rPr>
      </w:pPr>
    </w:p>
    <w:p w14:paraId="7847627C"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Constituent Code Updates</w:t>
      </w:r>
    </w:p>
    <w:p w14:paraId="659A231C" w14:textId="77777777" w:rsidR="00902323" w:rsidRDefault="00902323">
      <w:pPr>
        <w:pStyle w:val="normal0"/>
        <w:rPr>
          <w:rFonts w:ascii="Garamond" w:eastAsia="Garamond" w:hAnsi="Garamond" w:cs="Garamond"/>
        </w:rPr>
      </w:pPr>
    </w:p>
    <w:p w14:paraId="6541D0F2" w14:textId="77777777" w:rsidR="00902323" w:rsidRDefault="00F26958">
      <w:pPr>
        <w:pStyle w:val="normal0"/>
        <w:rPr>
          <w:rFonts w:ascii="Garamond" w:eastAsia="Garamond" w:hAnsi="Garamond" w:cs="Garamond"/>
        </w:rPr>
      </w:pPr>
      <w:r>
        <w:rPr>
          <w:rFonts w:ascii="Garamond" w:eastAsia="Garamond" w:hAnsi="Garamond" w:cs="Garamond"/>
        </w:rPr>
        <w:t>The following changes may take place prior to exporting the Annual Report data.</w:t>
      </w:r>
    </w:p>
    <w:p w14:paraId="28F9C3B5"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Change New Parents to Current Parents</w:t>
      </w:r>
    </w:p>
    <w:p w14:paraId="10D5D0E5" w14:textId="77777777" w:rsidR="00902323" w:rsidRDefault="00F26958">
      <w:pPr>
        <w:pStyle w:val="normal0"/>
        <w:numPr>
          <w:ilvl w:val="1"/>
          <w:numId w:val="8"/>
        </w:numPr>
        <w:spacing w:line="240" w:lineRule="auto"/>
        <w:ind w:left="360" w:hanging="360"/>
        <w:contextualSpacing/>
        <w:rPr>
          <w:rFonts w:ascii="Garamond" w:eastAsia="Garamond" w:hAnsi="Garamond" w:cs="Garamond"/>
        </w:rPr>
      </w:pPr>
      <w:r>
        <w:rPr>
          <w:rFonts w:ascii="Garamond" w:eastAsia="Garamond" w:hAnsi="Garamond" w:cs="Garamond"/>
        </w:rPr>
        <w:t>Change New Grandparents to Grandparents</w:t>
      </w:r>
    </w:p>
    <w:p w14:paraId="75BBA85F" w14:textId="77777777" w:rsidR="00902323" w:rsidRDefault="00F26958">
      <w:pPr>
        <w:pStyle w:val="normal0"/>
        <w:numPr>
          <w:ilvl w:val="1"/>
          <w:numId w:val="8"/>
        </w:numPr>
        <w:spacing w:line="240" w:lineRule="auto"/>
        <w:ind w:left="360" w:hanging="360"/>
        <w:contextualSpacing/>
        <w:rPr>
          <w:rFonts w:ascii="Garamond" w:eastAsia="Garamond" w:hAnsi="Garamond" w:cs="Garamond"/>
        </w:rPr>
      </w:pPr>
      <w:r>
        <w:rPr>
          <w:rFonts w:ascii="Garamond" w:eastAsia="Garamond" w:hAnsi="Garamond" w:cs="Garamond"/>
        </w:rPr>
        <w:t>Graduate Email and Education updates</w:t>
      </w:r>
    </w:p>
    <w:p w14:paraId="3B3733C8" w14:textId="77777777" w:rsidR="00902323" w:rsidRDefault="00902323">
      <w:pPr>
        <w:pStyle w:val="normal0"/>
        <w:rPr>
          <w:rFonts w:ascii="Garamond" w:eastAsia="Garamond" w:hAnsi="Garamond" w:cs="Garamond"/>
        </w:rPr>
      </w:pPr>
    </w:p>
    <w:p w14:paraId="4FCA4F74" w14:textId="77777777" w:rsidR="00902323" w:rsidRDefault="00F26958">
      <w:pPr>
        <w:pStyle w:val="normal0"/>
        <w:rPr>
          <w:rFonts w:ascii="Garamond" w:eastAsia="Garamond" w:hAnsi="Garamond" w:cs="Garamond"/>
        </w:rPr>
      </w:pPr>
      <w:r>
        <w:rPr>
          <w:rFonts w:ascii="Garamond" w:eastAsia="Garamond" w:hAnsi="Garamond" w:cs="Garamond"/>
        </w:rPr>
        <w:t>The employee giving data is generally kept on a spreadsheet by the Director of Annual Giving.  Be certain this has been the procedure of the current year prior to changing them.</w:t>
      </w:r>
    </w:p>
    <w:p w14:paraId="1F570024"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Faculty &amp; Staff not returning</w:t>
      </w:r>
    </w:p>
    <w:p w14:paraId="67AD273D" w14:textId="77777777" w:rsidR="00902323" w:rsidRDefault="00F26958">
      <w:pPr>
        <w:pStyle w:val="normal0"/>
        <w:numPr>
          <w:ilvl w:val="1"/>
          <w:numId w:val="8"/>
        </w:numPr>
        <w:spacing w:line="240" w:lineRule="auto"/>
        <w:ind w:left="360" w:hanging="360"/>
        <w:contextualSpacing/>
        <w:rPr>
          <w:rFonts w:ascii="Garamond" w:eastAsia="Garamond" w:hAnsi="Garamond" w:cs="Garamond"/>
        </w:rPr>
      </w:pPr>
      <w:r>
        <w:rPr>
          <w:rFonts w:ascii="Garamond" w:eastAsia="Garamond" w:hAnsi="Garamond" w:cs="Garamond"/>
        </w:rPr>
        <w:t>New Faculty &amp; Staff</w:t>
      </w:r>
    </w:p>
    <w:p w14:paraId="78C737E8" w14:textId="77777777" w:rsidR="00902323" w:rsidRDefault="00902323">
      <w:pPr>
        <w:pStyle w:val="normal0"/>
        <w:rPr>
          <w:rFonts w:ascii="Garamond" w:eastAsia="Garamond" w:hAnsi="Garamond" w:cs="Garamond"/>
        </w:rPr>
      </w:pPr>
    </w:p>
    <w:p w14:paraId="0DB8BCF0" w14:textId="77777777" w:rsidR="00902323" w:rsidRDefault="00F26958">
      <w:pPr>
        <w:pStyle w:val="normal0"/>
        <w:rPr>
          <w:rFonts w:ascii="Garamond" w:eastAsia="Garamond" w:hAnsi="Garamond" w:cs="Garamond"/>
        </w:rPr>
      </w:pPr>
      <w:r>
        <w:rPr>
          <w:rFonts w:ascii="Garamond" w:eastAsia="Garamond" w:hAnsi="Garamond" w:cs="Garamond"/>
        </w:rPr>
        <w:t>The following changes should take place only after the Annual Report Data has been exported.</w:t>
      </w:r>
    </w:p>
    <w:p w14:paraId="03350E32"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Graduating Students</w:t>
      </w:r>
    </w:p>
    <w:p w14:paraId="256E40D3"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Parents of Graduating Students</w:t>
      </w:r>
    </w:p>
    <w:p w14:paraId="11B99C06"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Grandparents of Graduating Students</w:t>
      </w:r>
    </w:p>
    <w:p w14:paraId="18A35398"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Graduating Class Associates</w:t>
      </w:r>
    </w:p>
    <w:p w14:paraId="4CCAB7A6"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Graduating previously Withdrawn Students</w:t>
      </w:r>
    </w:p>
    <w:p w14:paraId="17F43572"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Students withdrawing from SCDS</w:t>
      </w:r>
    </w:p>
    <w:p w14:paraId="0EB31D99"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Parents of Students withdrawing from SCDS</w:t>
      </w:r>
    </w:p>
    <w:p w14:paraId="08833F7E"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Little School Students</w:t>
      </w:r>
    </w:p>
    <w:p w14:paraId="2E276E23"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Board of Trustees</w:t>
      </w:r>
    </w:p>
    <w:p w14:paraId="39B8F262" w14:textId="77777777" w:rsidR="00902323" w:rsidRDefault="00902323">
      <w:pPr>
        <w:pStyle w:val="Heading3"/>
        <w:contextualSpacing w:val="0"/>
        <w:rPr>
          <w:rFonts w:ascii="Garamond" w:eastAsia="Garamond" w:hAnsi="Garamond" w:cs="Garamond"/>
        </w:rPr>
      </w:pPr>
    </w:p>
    <w:p w14:paraId="07375FE3"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Attribute Code Updates</w:t>
      </w:r>
    </w:p>
    <w:p w14:paraId="72664979" w14:textId="77777777" w:rsidR="00902323" w:rsidRDefault="00902323">
      <w:pPr>
        <w:pStyle w:val="normal0"/>
        <w:rPr>
          <w:rFonts w:ascii="Garamond" w:eastAsia="Garamond" w:hAnsi="Garamond" w:cs="Garamond"/>
        </w:rPr>
      </w:pPr>
    </w:p>
    <w:p w14:paraId="591DA822" w14:textId="77777777" w:rsidR="00902323" w:rsidRDefault="00F26958">
      <w:pPr>
        <w:pStyle w:val="normal0"/>
        <w:rPr>
          <w:rFonts w:ascii="Garamond" w:eastAsia="Garamond" w:hAnsi="Garamond" w:cs="Garamond"/>
        </w:rPr>
      </w:pPr>
      <w:r>
        <w:rPr>
          <w:rFonts w:ascii="Garamond" w:eastAsia="Garamond" w:hAnsi="Garamond" w:cs="Garamond"/>
        </w:rPr>
        <w:lastRenderedPageBreak/>
        <w:t>The following changes may take place prior to exporting the Annual Report data.</w:t>
      </w:r>
    </w:p>
    <w:p w14:paraId="61C7FFE2"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Parents’ Association Board</w:t>
      </w:r>
    </w:p>
    <w:p w14:paraId="50B071A5"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Parents’ Association Liaisons</w:t>
      </w:r>
    </w:p>
    <w:p w14:paraId="1C049A0A"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i/>
        </w:rPr>
        <w:t>Country Fair</w:t>
      </w:r>
      <w:r>
        <w:rPr>
          <w:rFonts w:ascii="Garamond" w:eastAsia="Garamond" w:hAnsi="Garamond" w:cs="Garamond"/>
        </w:rPr>
        <w:t xml:space="preserve"> Chairs</w:t>
      </w:r>
    </w:p>
    <w:p w14:paraId="779635F7"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i/>
        </w:rPr>
        <w:t>The Party</w:t>
      </w:r>
      <w:r>
        <w:rPr>
          <w:rFonts w:ascii="Garamond" w:eastAsia="Garamond" w:hAnsi="Garamond" w:cs="Garamond"/>
        </w:rPr>
        <w:t xml:space="preserve"> Chairs</w:t>
      </w:r>
    </w:p>
    <w:p w14:paraId="58A137BF"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Alumni Association Board</w:t>
      </w:r>
    </w:p>
    <w:p w14:paraId="3BE46D55" w14:textId="77777777" w:rsidR="00902323" w:rsidRDefault="00F26958">
      <w:pPr>
        <w:pStyle w:val="normal0"/>
        <w:numPr>
          <w:ilvl w:val="1"/>
          <w:numId w:val="8"/>
        </w:numPr>
        <w:ind w:left="360" w:hanging="360"/>
        <w:contextualSpacing/>
        <w:rPr>
          <w:rFonts w:ascii="Garamond" w:eastAsia="Garamond" w:hAnsi="Garamond" w:cs="Garamond"/>
        </w:rPr>
      </w:pPr>
      <w:r>
        <w:rPr>
          <w:rFonts w:ascii="Garamond" w:eastAsia="Garamond" w:hAnsi="Garamond" w:cs="Garamond"/>
        </w:rPr>
        <w:t>Lower School Class Parents &amp; Special Events Chairs</w:t>
      </w:r>
    </w:p>
    <w:p w14:paraId="3DFA9279" w14:textId="34CB5335" w:rsidR="00902323" w:rsidRPr="00593924" w:rsidRDefault="00F26958" w:rsidP="00593924">
      <w:pPr>
        <w:pStyle w:val="normal0"/>
        <w:numPr>
          <w:ilvl w:val="1"/>
          <w:numId w:val="8"/>
        </w:numPr>
        <w:ind w:left="360" w:hanging="360"/>
        <w:contextualSpacing/>
        <w:rPr>
          <w:rFonts w:ascii="Garamond" w:eastAsia="Garamond" w:hAnsi="Garamond" w:cs="Garamond"/>
        </w:rPr>
      </w:pPr>
      <w:r>
        <w:rPr>
          <w:rFonts w:ascii="Garamond" w:eastAsia="Garamond" w:hAnsi="Garamond" w:cs="Garamond"/>
        </w:rPr>
        <w:t>Middle School Class Parents &amp; Special Events Chairs</w:t>
      </w:r>
    </w:p>
    <w:p w14:paraId="50D1FE14" w14:textId="77777777" w:rsidR="00902323" w:rsidRDefault="00F26958">
      <w:pPr>
        <w:pStyle w:val="Heading3"/>
        <w:contextualSpacing w:val="0"/>
        <w:rPr>
          <w:rFonts w:ascii="Garamond" w:eastAsia="Garamond" w:hAnsi="Garamond" w:cs="Garamond"/>
        </w:rPr>
      </w:pPr>
      <w:r>
        <w:rPr>
          <w:rFonts w:ascii="Garamond" w:eastAsia="Garamond" w:hAnsi="Garamond" w:cs="Garamond"/>
        </w:rPr>
        <w:t>Data Roll Instructions</w:t>
      </w:r>
    </w:p>
    <w:p w14:paraId="230D221B"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Change New Parents to Current Parents</w:t>
      </w:r>
    </w:p>
    <w:p w14:paraId="49E21B4F" w14:textId="77777777" w:rsidR="00902323" w:rsidRDefault="00F26958">
      <w:pPr>
        <w:pStyle w:val="normal0"/>
        <w:rPr>
          <w:rFonts w:ascii="Garamond" w:eastAsia="Garamond" w:hAnsi="Garamond" w:cs="Garamond"/>
        </w:rPr>
      </w:pPr>
      <w:r>
        <w:rPr>
          <w:rFonts w:ascii="Garamond" w:eastAsia="Garamond" w:hAnsi="Garamond" w:cs="Garamond"/>
        </w:rPr>
        <w:t>You must be logged in under the Supervisor level to do the following</w:t>
      </w:r>
    </w:p>
    <w:p w14:paraId="023E73B4" w14:textId="77777777" w:rsidR="00902323" w:rsidRDefault="00F26958">
      <w:pPr>
        <w:pStyle w:val="normal0"/>
        <w:numPr>
          <w:ilvl w:val="0"/>
          <w:numId w:val="10"/>
        </w:numPr>
        <w:spacing w:line="240" w:lineRule="auto"/>
        <w:ind w:left="360" w:hanging="360"/>
        <w:contextualSpacing/>
        <w:rPr>
          <w:rFonts w:ascii="Garamond" w:eastAsia="Garamond" w:hAnsi="Garamond" w:cs="Garamond"/>
        </w:rPr>
      </w:pPr>
      <w:r>
        <w:rPr>
          <w:rFonts w:ascii="Garamond" w:eastAsia="Garamond" w:hAnsi="Garamond" w:cs="Garamond"/>
        </w:rPr>
        <w:t>From the query module, create a query of New Parents</w:t>
      </w:r>
    </w:p>
    <w:p w14:paraId="30E9773D" w14:textId="77777777" w:rsidR="00902323" w:rsidRDefault="00F26958">
      <w:pPr>
        <w:pStyle w:val="normal0"/>
        <w:numPr>
          <w:ilvl w:val="0"/>
          <w:numId w:val="10"/>
        </w:numPr>
        <w:spacing w:line="240" w:lineRule="auto"/>
        <w:ind w:left="360" w:hanging="360"/>
        <w:contextualSpacing/>
        <w:rPr>
          <w:rFonts w:ascii="Garamond" w:eastAsia="Garamond" w:hAnsi="Garamond" w:cs="Garamond"/>
        </w:rPr>
      </w:pPr>
      <w:r>
        <w:rPr>
          <w:rFonts w:ascii="Garamond" w:eastAsia="Garamond" w:hAnsi="Garamond" w:cs="Garamond"/>
        </w:rPr>
        <w:t>Open the Admin Module &gt; Globally Change Records &gt; Constituent &gt;</w:t>
      </w:r>
    </w:p>
    <w:p w14:paraId="07903782" w14:textId="77777777" w:rsidR="00902323" w:rsidRDefault="00F26958">
      <w:pPr>
        <w:pStyle w:val="normal0"/>
        <w:spacing w:line="240" w:lineRule="auto"/>
        <w:ind w:firstLine="720"/>
        <w:rPr>
          <w:rFonts w:ascii="Garamond" w:eastAsia="Garamond" w:hAnsi="Garamond" w:cs="Garamond"/>
        </w:rPr>
      </w:pPr>
      <w:r>
        <w:rPr>
          <w:rFonts w:ascii="Garamond" w:eastAsia="Garamond" w:hAnsi="Garamond" w:cs="Garamond"/>
        </w:rPr>
        <w:t>“Change 1 - New Parent to Current Parent”</w:t>
      </w:r>
    </w:p>
    <w:p w14:paraId="42AE2043" w14:textId="77777777" w:rsidR="00902323" w:rsidRDefault="00902323">
      <w:pPr>
        <w:pStyle w:val="normal0"/>
        <w:rPr>
          <w:rFonts w:ascii="Garamond" w:eastAsia="Garamond" w:hAnsi="Garamond" w:cs="Garamond"/>
        </w:rPr>
      </w:pPr>
    </w:p>
    <w:p w14:paraId="2D18805C" w14:textId="77777777" w:rsidR="00902323" w:rsidRDefault="00F26958">
      <w:pPr>
        <w:pStyle w:val="normal0"/>
        <w:rPr>
          <w:rFonts w:ascii="Garamond" w:eastAsia="Garamond" w:hAnsi="Garamond" w:cs="Garamond"/>
          <w:b/>
          <w:color w:val="008000"/>
        </w:rPr>
      </w:pPr>
      <w:r>
        <w:rPr>
          <w:rFonts w:ascii="Garamond" w:eastAsia="Garamond" w:hAnsi="Garamond" w:cs="Garamond"/>
          <w:color w:val="008000"/>
        </w:rPr>
        <w:t>Change New Grandparents to Grandparents</w:t>
      </w:r>
    </w:p>
    <w:p w14:paraId="200110FB" w14:textId="77777777" w:rsidR="00902323" w:rsidRDefault="00F26958">
      <w:pPr>
        <w:pStyle w:val="normal0"/>
        <w:numPr>
          <w:ilvl w:val="0"/>
          <w:numId w:val="10"/>
        </w:numPr>
        <w:spacing w:line="240" w:lineRule="auto"/>
        <w:ind w:left="360" w:hanging="360"/>
        <w:contextualSpacing/>
        <w:rPr>
          <w:rFonts w:ascii="Garamond" w:eastAsia="Garamond" w:hAnsi="Garamond" w:cs="Garamond"/>
        </w:rPr>
      </w:pPr>
      <w:r>
        <w:rPr>
          <w:rFonts w:ascii="Garamond" w:eastAsia="Garamond" w:hAnsi="Garamond" w:cs="Garamond"/>
        </w:rPr>
        <w:t>Create a query of New Grandparents</w:t>
      </w:r>
    </w:p>
    <w:p w14:paraId="63F53291" w14:textId="77777777" w:rsidR="00902323" w:rsidRDefault="00F26958">
      <w:pPr>
        <w:pStyle w:val="normal0"/>
        <w:numPr>
          <w:ilvl w:val="0"/>
          <w:numId w:val="10"/>
        </w:numPr>
        <w:spacing w:line="240" w:lineRule="auto"/>
        <w:ind w:left="360" w:hanging="360"/>
        <w:contextualSpacing/>
        <w:rPr>
          <w:rFonts w:ascii="Garamond" w:eastAsia="Garamond" w:hAnsi="Garamond" w:cs="Garamond"/>
        </w:rPr>
      </w:pPr>
      <w:r>
        <w:rPr>
          <w:rFonts w:ascii="Garamond" w:eastAsia="Garamond" w:hAnsi="Garamond" w:cs="Garamond"/>
        </w:rPr>
        <w:t>Open the Admin Module &gt; Globally Change Records &gt; Constituent &gt;</w:t>
      </w:r>
    </w:p>
    <w:p w14:paraId="50A1C628" w14:textId="77777777" w:rsidR="00902323" w:rsidRDefault="00F26958">
      <w:pPr>
        <w:pStyle w:val="normal0"/>
        <w:spacing w:line="240" w:lineRule="auto"/>
        <w:ind w:firstLine="720"/>
        <w:rPr>
          <w:rFonts w:ascii="Garamond" w:eastAsia="Garamond" w:hAnsi="Garamond" w:cs="Garamond"/>
        </w:rPr>
      </w:pPr>
      <w:r>
        <w:rPr>
          <w:rFonts w:ascii="Garamond" w:eastAsia="Garamond" w:hAnsi="Garamond" w:cs="Garamond"/>
        </w:rPr>
        <w:t>“Change 1 - New Grandparent to Current Grandparent”</w:t>
      </w:r>
    </w:p>
    <w:p w14:paraId="693BD26E" w14:textId="77777777" w:rsidR="00902323" w:rsidRDefault="00902323">
      <w:pPr>
        <w:pStyle w:val="normal0"/>
        <w:rPr>
          <w:rFonts w:ascii="Garamond" w:eastAsia="Garamond" w:hAnsi="Garamond" w:cs="Garamond"/>
        </w:rPr>
      </w:pPr>
    </w:p>
    <w:p w14:paraId="3704C75D" w14:textId="77777777" w:rsidR="00902323" w:rsidRDefault="00F26958">
      <w:pPr>
        <w:pStyle w:val="normal0"/>
        <w:rPr>
          <w:rFonts w:ascii="Garamond" w:eastAsia="Garamond" w:hAnsi="Garamond" w:cs="Garamond"/>
          <w:b/>
          <w:color w:val="008000"/>
        </w:rPr>
      </w:pPr>
      <w:r>
        <w:rPr>
          <w:rFonts w:ascii="Garamond" w:eastAsia="Garamond" w:hAnsi="Garamond" w:cs="Garamond"/>
          <w:color w:val="008000"/>
        </w:rPr>
        <w:t>Faculty &amp; Staff Not Returning</w:t>
      </w:r>
    </w:p>
    <w:p w14:paraId="4D6108DC" w14:textId="77777777" w:rsidR="00902323" w:rsidRDefault="00F26958">
      <w:pPr>
        <w:pStyle w:val="normal0"/>
        <w:numPr>
          <w:ilvl w:val="0"/>
          <w:numId w:val="11"/>
        </w:numPr>
        <w:ind w:left="360" w:hanging="360"/>
        <w:rPr>
          <w:rFonts w:ascii="Garamond" w:eastAsia="Garamond" w:hAnsi="Garamond" w:cs="Garamond"/>
        </w:rPr>
      </w:pPr>
      <w:r>
        <w:rPr>
          <w:rFonts w:ascii="Garamond" w:eastAsia="Garamond" w:hAnsi="Garamond" w:cs="Garamond"/>
        </w:rPr>
        <w:t xml:space="preserve">Change constituent code from “FC” to “FF” or “STF” to “FS”. Also add “RT” if a retiree (SCDS HR Department can provide a list of retirees list). Enter the </w:t>
      </w:r>
      <w:r>
        <w:rPr>
          <w:rFonts w:ascii="Garamond" w:eastAsia="Garamond" w:hAnsi="Garamond" w:cs="Garamond"/>
          <w:i/>
        </w:rPr>
        <w:t>Date From</w:t>
      </w:r>
      <w:r>
        <w:rPr>
          <w:rFonts w:ascii="Garamond" w:eastAsia="Garamond" w:hAnsi="Garamond" w:cs="Garamond"/>
        </w:rPr>
        <w:t xml:space="preserve"> as the last day of contract.</w:t>
      </w:r>
    </w:p>
    <w:p w14:paraId="1E9DC41A" w14:textId="77777777" w:rsidR="00902323" w:rsidRDefault="00F26958">
      <w:pPr>
        <w:pStyle w:val="normal0"/>
        <w:numPr>
          <w:ilvl w:val="0"/>
          <w:numId w:val="11"/>
        </w:numPr>
        <w:ind w:left="360" w:hanging="360"/>
        <w:rPr>
          <w:rFonts w:ascii="Garamond" w:eastAsia="Garamond" w:hAnsi="Garamond" w:cs="Garamond"/>
        </w:rPr>
      </w:pPr>
      <w:r>
        <w:rPr>
          <w:rFonts w:ascii="Garamond" w:eastAsia="Garamond" w:hAnsi="Garamond" w:cs="Garamond"/>
        </w:rPr>
        <w:t xml:space="preserve">On </w:t>
      </w:r>
      <w:r>
        <w:rPr>
          <w:rFonts w:ascii="Garamond" w:eastAsia="Garamond" w:hAnsi="Garamond" w:cs="Garamond"/>
          <w:i/>
        </w:rPr>
        <w:t>Business Information</w:t>
      </w:r>
      <w:r>
        <w:rPr>
          <w:rFonts w:ascii="Garamond" w:eastAsia="Garamond" w:hAnsi="Garamond" w:cs="Garamond"/>
        </w:rPr>
        <w:t xml:space="preserve"> tab, un-check primary business information button.</w:t>
      </w:r>
    </w:p>
    <w:p w14:paraId="2578EDAB" w14:textId="77777777" w:rsidR="00902323" w:rsidRDefault="00F26958">
      <w:pPr>
        <w:pStyle w:val="normal0"/>
        <w:ind w:left="360"/>
        <w:rPr>
          <w:rFonts w:ascii="Garamond" w:eastAsia="Garamond" w:hAnsi="Garamond" w:cs="Garamond"/>
        </w:rPr>
      </w:pPr>
      <w:r>
        <w:rPr>
          <w:rFonts w:ascii="Garamond" w:eastAsia="Garamond" w:hAnsi="Garamond" w:cs="Garamond"/>
        </w:rPr>
        <w:t>Add “Date To:” as the last day of contract. Relationship should be “Former Employer” &amp; “Former Employee”.</w:t>
      </w:r>
    </w:p>
    <w:p w14:paraId="2B4272E4" w14:textId="77777777" w:rsidR="00902323" w:rsidRDefault="00902323">
      <w:pPr>
        <w:pStyle w:val="normal0"/>
        <w:rPr>
          <w:rFonts w:ascii="Garamond" w:eastAsia="Garamond" w:hAnsi="Garamond" w:cs="Garamond"/>
          <w:b/>
          <w:color w:val="008000"/>
        </w:rPr>
      </w:pPr>
    </w:p>
    <w:p w14:paraId="2F3E7064"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New Faculty &amp; Staff</w:t>
      </w:r>
    </w:p>
    <w:p w14:paraId="096A84D2" w14:textId="77777777" w:rsidR="00902323" w:rsidRDefault="00F26958">
      <w:pPr>
        <w:pStyle w:val="normal0"/>
        <w:rPr>
          <w:rFonts w:ascii="Garamond" w:eastAsia="Garamond" w:hAnsi="Garamond" w:cs="Garamond"/>
          <w:b/>
          <w:color w:val="FF0000"/>
        </w:rPr>
      </w:pPr>
      <w:r>
        <w:rPr>
          <w:rFonts w:ascii="Garamond" w:eastAsia="Garamond" w:hAnsi="Garamond" w:cs="Garamond"/>
          <w:b/>
          <w:color w:val="FF0000"/>
        </w:rPr>
        <w:t>add Instruction Here</w:t>
      </w:r>
    </w:p>
    <w:p w14:paraId="5676339F" w14:textId="77777777" w:rsidR="00902323" w:rsidRDefault="00902323">
      <w:pPr>
        <w:pStyle w:val="normal0"/>
        <w:rPr>
          <w:rFonts w:ascii="Garamond" w:eastAsia="Garamond" w:hAnsi="Garamond" w:cs="Garamond"/>
          <w:b/>
          <w:color w:val="FF0000"/>
        </w:rPr>
      </w:pPr>
    </w:p>
    <w:p w14:paraId="0FA7319B" w14:textId="77777777" w:rsidR="00902323" w:rsidRDefault="00902323">
      <w:pPr>
        <w:pStyle w:val="normal0"/>
        <w:rPr>
          <w:rFonts w:ascii="Garamond" w:eastAsia="Garamond" w:hAnsi="Garamond" w:cs="Garamond"/>
          <w:b/>
          <w:color w:val="008000"/>
        </w:rPr>
      </w:pPr>
    </w:p>
    <w:p w14:paraId="1C26CECB"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Graduating Students (their Parents, &amp; Grandparents)</w:t>
      </w:r>
    </w:p>
    <w:p w14:paraId="17D8002A" w14:textId="77777777" w:rsidR="00902323" w:rsidRDefault="00F26958">
      <w:pPr>
        <w:pStyle w:val="normal0"/>
        <w:numPr>
          <w:ilvl w:val="0"/>
          <w:numId w:val="31"/>
        </w:numPr>
        <w:spacing w:line="240" w:lineRule="auto"/>
        <w:ind w:hanging="360"/>
        <w:contextualSpacing/>
        <w:rPr>
          <w:rFonts w:ascii="Garamond" w:eastAsia="Garamond" w:hAnsi="Garamond" w:cs="Garamond"/>
        </w:rPr>
      </w:pPr>
      <w:r>
        <w:rPr>
          <w:rFonts w:ascii="Garamond" w:eastAsia="Garamond" w:hAnsi="Garamond" w:cs="Garamond"/>
        </w:rPr>
        <w:t>Log into RE as “Supervisor”</w:t>
      </w:r>
    </w:p>
    <w:p w14:paraId="548B0A7F" w14:textId="77777777" w:rsidR="00902323" w:rsidRDefault="00F26958">
      <w:pPr>
        <w:pStyle w:val="normal0"/>
        <w:numPr>
          <w:ilvl w:val="0"/>
          <w:numId w:val="31"/>
        </w:numPr>
        <w:spacing w:line="240" w:lineRule="auto"/>
        <w:ind w:hanging="360"/>
        <w:contextualSpacing/>
        <w:rPr>
          <w:rFonts w:ascii="Garamond" w:eastAsia="Garamond" w:hAnsi="Garamond" w:cs="Garamond"/>
        </w:rPr>
      </w:pPr>
      <w:r>
        <w:rPr>
          <w:rFonts w:ascii="Garamond" w:eastAsia="Garamond" w:hAnsi="Garamond" w:cs="Garamond"/>
        </w:rPr>
        <w:t>From the Query Module, create a query of “Class of (fill in current graduating year) with constituency code “SCDS Student”</w:t>
      </w:r>
    </w:p>
    <w:p w14:paraId="751E8FA9" w14:textId="77777777" w:rsidR="00902323" w:rsidRDefault="00F26958">
      <w:pPr>
        <w:pStyle w:val="normal0"/>
        <w:numPr>
          <w:ilvl w:val="0"/>
          <w:numId w:val="31"/>
        </w:numPr>
        <w:spacing w:line="240" w:lineRule="auto"/>
        <w:ind w:hanging="360"/>
        <w:contextualSpacing/>
        <w:rPr>
          <w:rFonts w:ascii="Garamond" w:eastAsia="Garamond" w:hAnsi="Garamond" w:cs="Garamond"/>
        </w:rPr>
      </w:pPr>
      <w:r>
        <w:rPr>
          <w:rFonts w:ascii="Garamond" w:eastAsia="Garamond" w:hAnsi="Garamond" w:cs="Garamond"/>
        </w:rPr>
        <w:t>Select the Admin. Module</w:t>
      </w:r>
    </w:p>
    <w:p w14:paraId="307A4B52" w14:textId="77777777" w:rsidR="00902323" w:rsidRDefault="00F26958">
      <w:pPr>
        <w:pStyle w:val="normal0"/>
        <w:numPr>
          <w:ilvl w:val="0"/>
          <w:numId w:val="30"/>
        </w:numPr>
        <w:spacing w:line="240" w:lineRule="auto"/>
        <w:ind w:hanging="360"/>
        <w:contextualSpacing/>
        <w:rPr>
          <w:rFonts w:ascii="Garamond" w:eastAsia="Garamond" w:hAnsi="Garamond" w:cs="Garamond"/>
        </w:rPr>
      </w:pPr>
      <w:r>
        <w:rPr>
          <w:rFonts w:ascii="Garamond" w:eastAsia="Garamond" w:hAnsi="Garamond" w:cs="Garamond"/>
        </w:rPr>
        <w:t xml:space="preserve">Globally change records: Select saved change titled “ Change 3 - Graduating Students”.  Include: Selected Constituents from above query of current graduating class. </w:t>
      </w:r>
      <w:r>
        <w:rPr>
          <w:rFonts w:ascii="Garamond" w:eastAsia="Garamond" w:hAnsi="Garamond" w:cs="Garamond"/>
          <w:i/>
        </w:rPr>
        <w:t>Be sure to modify date to reflect the current year.</w:t>
      </w:r>
    </w:p>
    <w:p w14:paraId="5EA84541" w14:textId="77777777" w:rsidR="00902323" w:rsidRDefault="00F26958">
      <w:pPr>
        <w:pStyle w:val="normal0"/>
        <w:numPr>
          <w:ilvl w:val="0"/>
          <w:numId w:val="31"/>
        </w:numPr>
        <w:spacing w:line="240" w:lineRule="auto"/>
        <w:ind w:hanging="360"/>
        <w:contextualSpacing/>
        <w:rPr>
          <w:rFonts w:ascii="Garamond" w:eastAsia="Garamond" w:hAnsi="Garamond" w:cs="Garamond"/>
        </w:rPr>
      </w:pPr>
      <w:r>
        <w:rPr>
          <w:rFonts w:ascii="Garamond" w:eastAsia="Garamond" w:hAnsi="Garamond" w:cs="Garamond"/>
        </w:rPr>
        <w:t>Return to Query Module and choose above query again.</w:t>
      </w:r>
    </w:p>
    <w:p w14:paraId="7875BEDA" w14:textId="77777777" w:rsidR="00902323" w:rsidRDefault="00F26958">
      <w:pPr>
        <w:pStyle w:val="normal0"/>
        <w:numPr>
          <w:ilvl w:val="0"/>
          <w:numId w:val="31"/>
        </w:numPr>
        <w:spacing w:line="240" w:lineRule="auto"/>
        <w:ind w:hanging="360"/>
        <w:contextualSpacing/>
        <w:rPr>
          <w:rFonts w:ascii="Garamond" w:eastAsia="Garamond" w:hAnsi="Garamond" w:cs="Garamond"/>
        </w:rPr>
      </w:pPr>
      <w:r>
        <w:rPr>
          <w:rFonts w:ascii="Garamond" w:eastAsia="Garamond" w:hAnsi="Garamond" w:cs="Garamond"/>
        </w:rPr>
        <w:t>From the student relationship tab, select each parent and determine if they have any other children who are current students at SCDS. If so, neither the parent nor grandparent records change.</w:t>
      </w:r>
    </w:p>
    <w:p w14:paraId="5827B525"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ab/>
        <w:t>Otherwise, follow these steps:</w:t>
      </w:r>
    </w:p>
    <w:p w14:paraId="065D2157" w14:textId="77777777" w:rsidR="00902323" w:rsidRDefault="00F26958" w:rsidP="00593924">
      <w:pPr>
        <w:pStyle w:val="normal0"/>
        <w:spacing w:line="240" w:lineRule="auto"/>
        <w:ind w:left="720"/>
        <w:contextualSpacing/>
        <w:rPr>
          <w:rFonts w:ascii="Garamond" w:eastAsia="Garamond" w:hAnsi="Garamond" w:cs="Garamond"/>
        </w:rPr>
      </w:pPr>
      <w:r>
        <w:rPr>
          <w:rFonts w:ascii="Garamond" w:eastAsia="Garamond" w:hAnsi="Garamond" w:cs="Garamond"/>
        </w:rPr>
        <w:lastRenderedPageBreak/>
        <w:t>The Constituent Code on parent record(s) changes from CP to PP (Past Parent)</w:t>
      </w:r>
    </w:p>
    <w:p w14:paraId="3DD4B25D" w14:textId="77777777" w:rsidR="00902323" w:rsidRDefault="00F26958" w:rsidP="00593924">
      <w:pPr>
        <w:pStyle w:val="normal0"/>
        <w:spacing w:line="240" w:lineRule="auto"/>
        <w:ind w:left="720"/>
        <w:contextualSpacing/>
        <w:rPr>
          <w:rFonts w:ascii="Garamond" w:eastAsia="Garamond" w:hAnsi="Garamond" w:cs="Garamond"/>
        </w:rPr>
      </w:pPr>
      <w:r>
        <w:rPr>
          <w:rFonts w:ascii="Garamond" w:eastAsia="Garamond" w:hAnsi="Garamond" w:cs="Garamond"/>
        </w:rPr>
        <w:t xml:space="preserve">The Constituent Code </w:t>
      </w:r>
      <w:r>
        <w:rPr>
          <w:rFonts w:ascii="Garamond" w:eastAsia="Garamond" w:hAnsi="Garamond" w:cs="Garamond"/>
          <w:i/>
        </w:rPr>
        <w:t>From Date</w:t>
      </w:r>
      <w:r>
        <w:rPr>
          <w:rFonts w:ascii="Garamond" w:eastAsia="Garamond" w:hAnsi="Garamond" w:cs="Garamond"/>
        </w:rPr>
        <w:t xml:space="preserve"> will be added as their child’s graduation date.</w:t>
      </w:r>
    </w:p>
    <w:p w14:paraId="23CB76A0" w14:textId="77777777" w:rsidR="00902323" w:rsidRDefault="00F26958" w:rsidP="00593924">
      <w:pPr>
        <w:pStyle w:val="normal0"/>
        <w:spacing w:line="240" w:lineRule="auto"/>
        <w:ind w:left="720"/>
        <w:contextualSpacing/>
        <w:rPr>
          <w:rFonts w:ascii="Garamond" w:eastAsia="Garamond" w:hAnsi="Garamond" w:cs="Garamond"/>
        </w:rPr>
      </w:pPr>
      <w:r>
        <w:rPr>
          <w:rFonts w:ascii="Garamond" w:eastAsia="Garamond" w:hAnsi="Garamond" w:cs="Garamond"/>
        </w:rPr>
        <w:t>The Constituent Code on grandparent record(s) will change as follows:</w:t>
      </w:r>
    </w:p>
    <w:p w14:paraId="4F928DA0" w14:textId="77777777" w:rsidR="00902323" w:rsidRDefault="00F26958">
      <w:pPr>
        <w:pStyle w:val="normal0"/>
        <w:numPr>
          <w:ilvl w:val="0"/>
          <w:numId w:val="29"/>
        </w:numPr>
        <w:spacing w:line="240" w:lineRule="auto"/>
        <w:ind w:left="1080" w:firstLine="0"/>
        <w:contextualSpacing/>
        <w:rPr>
          <w:rFonts w:ascii="Garamond" w:eastAsia="Garamond" w:hAnsi="Garamond" w:cs="Garamond"/>
        </w:rPr>
      </w:pPr>
      <w:r>
        <w:rPr>
          <w:rFonts w:ascii="Garamond" w:eastAsia="Garamond" w:hAnsi="Garamond" w:cs="Garamond"/>
        </w:rPr>
        <w:t>If they have other grandchildren currently attend SCDS. Records do not change.</w:t>
      </w:r>
    </w:p>
    <w:p w14:paraId="44500120" w14:textId="77777777" w:rsidR="00902323" w:rsidRDefault="00F26958">
      <w:pPr>
        <w:pStyle w:val="normal0"/>
        <w:numPr>
          <w:ilvl w:val="0"/>
          <w:numId w:val="29"/>
        </w:numPr>
        <w:spacing w:line="240" w:lineRule="auto"/>
        <w:ind w:left="1440" w:hanging="360"/>
        <w:contextualSpacing/>
        <w:rPr>
          <w:rFonts w:ascii="Garamond" w:eastAsia="Garamond" w:hAnsi="Garamond" w:cs="Garamond"/>
        </w:rPr>
      </w:pPr>
      <w:r>
        <w:rPr>
          <w:rFonts w:ascii="Garamond" w:eastAsia="Garamond" w:hAnsi="Garamond" w:cs="Garamond"/>
        </w:rPr>
        <w:t>If the grandparent has made any gifts to SCDS, change the Constituent Code from GP to FG (Former Grandparent).</w:t>
      </w:r>
    </w:p>
    <w:p w14:paraId="4C4805D6" w14:textId="77777777" w:rsidR="00902323" w:rsidRDefault="00F26958" w:rsidP="00593924">
      <w:pPr>
        <w:pStyle w:val="normal0"/>
        <w:numPr>
          <w:ilvl w:val="1"/>
          <w:numId w:val="29"/>
        </w:numPr>
        <w:spacing w:line="240" w:lineRule="auto"/>
        <w:ind w:left="1800" w:hanging="360"/>
        <w:contextualSpacing/>
        <w:rPr>
          <w:rFonts w:ascii="Garamond" w:eastAsia="Garamond" w:hAnsi="Garamond" w:cs="Garamond"/>
        </w:rPr>
      </w:pPr>
      <w:r>
        <w:rPr>
          <w:rFonts w:ascii="Garamond" w:eastAsia="Garamond" w:hAnsi="Garamond" w:cs="Garamond"/>
        </w:rPr>
        <w:t xml:space="preserve">The Constituent Code </w:t>
      </w:r>
      <w:r>
        <w:rPr>
          <w:rFonts w:ascii="Garamond" w:eastAsia="Garamond" w:hAnsi="Garamond" w:cs="Garamond"/>
          <w:i/>
        </w:rPr>
        <w:t>From Date</w:t>
      </w:r>
      <w:r>
        <w:rPr>
          <w:rFonts w:ascii="Garamond" w:eastAsia="Garamond" w:hAnsi="Garamond" w:cs="Garamond"/>
        </w:rPr>
        <w:t xml:space="preserve"> should be added as their child’s graduation date.</w:t>
      </w:r>
    </w:p>
    <w:p w14:paraId="0214BB16" w14:textId="77777777" w:rsidR="00902323" w:rsidRDefault="00F26958">
      <w:pPr>
        <w:pStyle w:val="normal0"/>
        <w:numPr>
          <w:ilvl w:val="1"/>
          <w:numId w:val="29"/>
        </w:numPr>
        <w:spacing w:line="240" w:lineRule="auto"/>
        <w:ind w:left="1800" w:hanging="360"/>
        <w:contextualSpacing/>
        <w:rPr>
          <w:rFonts w:ascii="Garamond" w:eastAsia="Garamond" w:hAnsi="Garamond" w:cs="Garamond"/>
        </w:rPr>
      </w:pPr>
      <w:r>
        <w:rPr>
          <w:rFonts w:ascii="Garamond" w:eastAsia="Garamond" w:hAnsi="Garamond" w:cs="Garamond"/>
        </w:rPr>
        <w:t xml:space="preserve">If </w:t>
      </w:r>
      <w:r>
        <w:rPr>
          <w:rFonts w:ascii="Garamond" w:eastAsia="Garamond" w:hAnsi="Garamond" w:cs="Garamond"/>
          <w:b/>
        </w:rPr>
        <w:t>NO</w:t>
      </w:r>
      <w:r>
        <w:rPr>
          <w:rFonts w:ascii="Garamond" w:eastAsia="Garamond" w:hAnsi="Garamond" w:cs="Garamond"/>
        </w:rPr>
        <w:t xml:space="preserve"> gifts have been made </w:t>
      </w:r>
      <w:r>
        <w:rPr>
          <w:rFonts w:ascii="Garamond" w:eastAsia="Garamond" w:hAnsi="Garamond" w:cs="Garamond"/>
          <w:b/>
        </w:rPr>
        <w:t>AND</w:t>
      </w:r>
      <w:r>
        <w:rPr>
          <w:rFonts w:ascii="Garamond" w:eastAsia="Garamond" w:hAnsi="Garamond" w:cs="Garamond"/>
        </w:rPr>
        <w:t xml:space="preserve"> they have </w:t>
      </w:r>
      <w:r>
        <w:rPr>
          <w:rFonts w:ascii="Garamond" w:eastAsia="Garamond" w:hAnsi="Garamond" w:cs="Garamond"/>
          <w:b/>
        </w:rPr>
        <w:t>no other constituent code</w:t>
      </w:r>
      <w:r>
        <w:rPr>
          <w:rFonts w:ascii="Garamond" w:eastAsia="Garamond" w:hAnsi="Garamond" w:cs="Garamond"/>
        </w:rPr>
        <w:t>, delete the record.</w:t>
      </w:r>
    </w:p>
    <w:p w14:paraId="7059F462" w14:textId="77777777" w:rsidR="00902323" w:rsidRDefault="00F26958">
      <w:pPr>
        <w:pStyle w:val="normal0"/>
        <w:rPr>
          <w:rFonts w:ascii="Garamond" w:eastAsia="Garamond" w:hAnsi="Garamond" w:cs="Garamond"/>
        </w:rPr>
      </w:pPr>
      <w:r>
        <w:rPr>
          <w:rFonts w:ascii="Garamond" w:eastAsia="Garamond" w:hAnsi="Garamond" w:cs="Garamond"/>
          <w:b/>
        </w:rPr>
        <w:t xml:space="preserve">Special Note: </w:t>
      </w:r>
      <w:r>
        <w:rPr>
          <w:rFonts w:ascii="Garamond" w:eastAsia="Garamond" w:hAnsi="Garamond" w:cs="Garamond"/>
        </w:rPr>
        <w:t xml:space="preserve"> </w:t>
      </w:r>
      <w:r>
        <w:rPr>
          <w:rFonts w:ascii="Garamond" w:eastAsia="Garamond" w:hAnsi="Garamond" w:cs="Garamond"/>
          <w:i/>
        </w:rPr>
        <w:t xml:space="preserve">Remember to update </w:t>
      </w:r>
      <w:r>
        <w:rPr>
          <w:rFonts w:ascii="Garamond" w:eastAsia="Garamond" w:hAnsi="Garamond" w:cs="Garamond"/>
          <w:b/>
          <w:i/>
        </w:rPr>
        <w:t>ALL</w:t>
      </w:r>
      <w:r>
        <w:rPr>
          <w:rFonts w:ascii="Garamond" w:eastAsia="Garamond" w:hAnsi="Garamond" w:cs="Garamond"/>
          <w:i/>
        </w:rPr>
        <w:t xml:space="preserve"> parent &amp; grandparent records that exist as separate constituents.</w:t>
      </w:r>
    </w:p>
    <w:p w14:paraId="4601590D" w14:textId="77777777" w:rsidR="00902323" w:rsidRDefault="00902323">
      <w:pPr>
        <w:pStyle w:val="normal0"/>
        <w:rPr>
          <w:rFonts w:ascii="Garamond" w:eastAsia="Garamond" w:hAnsi="Garamond" w:cs="Garamond"/>
          <w:b/>
          <w:color w:val="008000"/>
        </w:rPr>
      </w:pPr>
    </w:p>
    <w:p w14:paraId="3CC22575" w14:textId="77777777" w:rsidR="00902323" w:rsidRDefault="00F26958">
      <w:pPr>
        <w:pStyle w:val="normal0"/>
        <w:rPr>
          <w:rFonts w:ascii="Garamond" w:eastAsia="Garamond" w:hAnsi="Garamond" w:cs="Garamond"/>
          <w:strike/>
          <w:color w:val="008000"/>
        </w:rPr>
      </w:pPr>
      <w:r>
        <w:rPr>
          <w:rFonts w:ascii="Garamond" w:eastAsia="Garamond" w:hAnsi="Garamond" w:cs="Garamond"/>
          <w:strike/>
          <w:color w:val="008000"/>
        </w:rPr>
        <w:t>Graduating Previously Withdrawn Students  (Class Associates)</w:t>
      </w:r>
    </w:p>
    <w:p w14:paraId="7F23DC42" w14:textId="5F95C206" w:rsidR="00902323" w:rsidRDefault="00EA3874">
      <w:pPr>
        <w:pStyle w:val="normal0"/>
        <w:rPr>
          <w:rFonts w:ascii="Garamond" w:eastAsia="Garamond" w:hAnsi="Garamond" w:cs="Garamond"/>
          <w:color w:val="FF0000"/>
        </w:rPr>
      </w:pPr>
      <w:r>
        <w:rPr>
          <w:rFonts w:ascii="Garamond" w:eastAsia="Garamond" w:hAnsi="Garamond" w:cs="Garamond"/>
          <w:color w:val="FF0000"/>
        </w:rPr>
        <w:t xml:space="preserve">Spring 2017: </w:t>
      </w:r>
      <w:r w:rsidR="00F26958">
        <w:rPr>
          <w:rFonts w:ascii="Garamond" w:eastAsia="Garamond" w:hAnsi="Garamond" w:cs="Garamond"/>
          <w:color w:val="FF0000"/>
        </w:rPr>
        <w:t>No longer doing this since keeping as Withdrawn until/unless they have another relationship to SCDS, give a gift, attend an event, or otherwise indicate they wish to be brought back into the fold. At that time, you will add the following additional Saluttions: “Alumni Annual Report Listing”, “Alumni Addressee”, “Alumni with date”, and change Miss to Ms.</w:t>
      </w:r>
    </w:p>
    <w:p w14:paraId="1DC5B941" w14:textId="77777777" w:rsidR="00902323" w:rsidRDefault="00F26958">
      <w:pPr>
        <w:pStyle w:val="normal0"/>
        <w:numPr>
          <w:ilvl w:val="0"/>
          <w:numId w:val="22"/>
        </w:numPr>
        <w:ind w:left="720" w:hanging="360"/>
        <w:rPr>
          <w:rFonts w:ascii="Garamond" w:eastAsia="Garamond" w:hAnsi="Garamond" w:cs="Garamond"/>
          <w:strike/>
        </w:rPr>
      </w:pPr>
      <w:r>
        <w:rPr>
          <w:rFonts w:ascii="Garamond" w:eastAsia="Garamond" w:hAnsi="Garamond" w:cs="Garamond"/>
          <w:strike/>
        </w:rPr>
        <w:t xml:space="preserve">From the Query Module, create a query of “Withdrawn Students of </w:t>
      </w:r>
      <w:r>
        <w:rPr>
          <w:rFonts w:ascii="Garamond" w:eastAsia="Garamond" w:hAnsi="Garamond" w:cs="Garamond"/>
          <w:i/>
          <w:strike/>
        </w:rPr>
        <w:t>current graduating year</w:t>
      </w:r>
      <w:r>
        <w:rPr>
          <w:rFonts w:ascii="Garamond" w:eastAsia="Garamond" w:hAnsi="Garamond" w:cs="Garamond"/>
          <w:strike/>
        </w:rPr>
        <w:t>” with constituency code “Withdrawn Student”.</w:t>
      </w:r>
    </w:p>
    <w:p w14:paraId="4560AE08" w14:textId="77777777" w:rsidR="00902323" w:rsidRDefault="00F26958">
      <w:pPr>
        <w:pStyle w:val="normal0"/>
        <w:numPr>
          <w:ilvl w:val="0"/>
          <w:numId w:val="22"/>
        </w:numPr>
        <w:ind w:left="720" w:hanging="360"/>
        <w:rPr>
          <w:rFonts w:ascii="Garamond" w:eastAsia="Garamond" w:hAnsi="Garamond" w:cs="Garamond"/>
          <w:strike/>
        </w:rPr>
      </w:pPr>
      <w:r>
        <w:rPr>
          <w:rFonts w:ascii="Garamond" w:eastAsia="Garamond" w:hAnsi="Garamond" w:cs="Garamond"/>
          <w:strike/>
        </w:rPr>
        <w:t>Log into Raiser’s Edge at the “Supervisor” level.</w:t>
      </w:r>
    </w:p>
    <w:p w14:paraId="29014452" w14:textId="77777777" w:rsidR="00902323" w:rsidRDefault="00F26958">
      <w:pPr>
        <w:pStyle w:val="normal0"/>
        <w:numPr>
          <w:ilvl w:val="0"/>
          <w:numId w:val="22"/>
        </w:numPr>
        <w:ind w:left="720" w:hanging="360"/>
        <w:rPr>
          <w:rFonts w:ascii="Garamond" w:eastAsia="Garamond" w:hAnsi="Garamond" w:cs="Garamond"/>
          <w:strike/>
        </w:rPr>
      </w:pPr>
      <w:r>
        <w:rPr>
          <w:rFonts w:ascii="Garamond" w:eastAsia="Garamond" w:hAnsi="Garamond" w:cs="Garamond"/>
          <w:strike/>
        </w:rPr>
        <w:t>Select the Admin. Module.</w:t>
      </w:r>
    </w:p>
    <w:p w14:paraId="30A6C858" w14:textId="77777777" w:rsidR="00902323" w:rsidRDefault="00F26958">
      <w:pPr>
        <w:pStyle w:val="normal0"/>
        <w:ind w:left="720"/>
        <w:rPr>
          <w:rFonts w:ascii="Garamond" w:eastAsia="Garamond" w:hAnsi="Garamond" w:cs="Garamond"/>
          <w:strike/>
        </w:rPr>
      </w:pPr>
      <w:r>
        <w:rPr>
          <w:rFonts w:ascii="Garamond" w:eastAsia="Garamond" w:hAnsi="Garamond" w:cs="Garamond"/>
          <w:strike/>
        </w:rPr>
        <w:t>a.</w:t>
      </w:r>
      <w:r>
        <w:rPr>
          <w:rFonts w:ascii="Garamond" w:eastAsia="Garamond" w:hAnsi="Garamond" w:cs="Garamond"/>
          <w:strike/>
        </w:rPr>
        <w:tab/>
        <w:t>Globally change records: Select saved change titled “Change 4 - Graduating Withdrawn</w:t>
      </w:r>
    </w:p>
    <w:p w14:paraId="0960A78C" w14:textId="77777777" w:rsidR="00902323" w:rsidRDefault="00F26958">
      <w:pPr>
        <w:pStyle w:val="normal0"/>
        <w:ind w:left="900" w:hanging="900"/>
        <w:rPr>
          <w:rFonts w:ascii="Garamond" w:eastAsia="Garamond" w:hAnsi="Garamond" w:cs="Garamond"/>
          <w:strike/>
        </w:rPr>
      </w:pPr>
      <w:r>
        <w:rPr>
          <w:rFonts w:ascii="Garamond" w:eastAsia="Garamond" w:hAnsi="Garamond" w:cs="Garamond"/>
          <w:strike/>
        </w:rPr>
        <w:tab/>
      </w:r>
      <w:r>
        <w:rPr>
          <w:rFonts w:ascii="Garamond" w:eastAsia="Garamond" w:hAnsi="Garamond" w:cs="Garamond"/>
          <w:strike/>
        </w:rPr>
        <w:tab/>
        <w:t>Students”. Include: Selected Constituents from above query of withdrawn students.</w:t>
      </w:r>
    </w:p>
    <w:p w14:paraId="5C085596" w14:textId="77777777" w:rsidR="00902323" w:rsidRDefault="00902323">
      <w:pPr>
        <w:pStyle w:val="normal0"/>
        <w:rPr>
          <w:rFonts w:ascii="Garamond" w:eastAsia="Garamond" w:hAnsi="Garamond" w:cs="Garamond"/>
          <w:b/>
          <w:color w:val="008000"/>
        </w:rPr>
      </w:pPr>
    </w:p>
    <w:p w14:paraId="46C85061" w14:textId="77777777" w:rsidR="00902323" w:rsidRDefault="00F26958">
      <w:pPr>
        <w:pStyle w:val="normal0"/>
        <w:ind w:firstLine="360"/>
        <w:rPr>
          <w:rFonts w:ascii="Garamond" w:eastAsia="Garamond" w:hAnsi="Garamond" w:cs="Garamond"/>
          <w:color w:val="008000"/>
        </w:rPr>
      </w:pPr>
      <w:r>
        <w:rPr>
          <w:rFonts w:ascii="Garamond" w:eastAsia="Garamond" w:hAnsi="Garamond" w:cs="Garamond"/>
          <w:color w:val="008000"/>
        </w:rPr>
        <w:t>Adding Salutations to Current Graduating Class (Alumni &amp; Class Associates)</w:t>
      </w:r>
    </w:p>
    <w:p w14:paraId="0DC080DE" w14:textId="77777777" w:rsidR="00902323" w:rsidRDefault="00F26958">
      <w:pPr>
        <w:pStyle w:val="normal0"/>
        <w:numPr>
          <w:ilvl w:val="0"/>
          <w:numId w:val="23"/>
        </w:numPr>
        <w:spacing w:line="240" w:lineRule="auto"/>
        <w:ind w:hanging="360"/>
        <w:contextualSpacing/>
        <w:rPr>
          <w:rFonts w:ascii="Garamond" w:eastAsia="Garamond" w:hAnsi="Garamond" w:cs="Garamond"/>
        </w:rPr>
      </w:pPr>
      <w:r>
        <w:rPr>
          <w:rFonts w:ascii="Garamond" w:eastAsia="Garamond" w:hAnsi="Garamond" w:cs="Garamond"/>
        </w:rPr>
        <w:t xml:space="preserve">From the Query Module, create a new query of “Al &amp; CA of Class of </w:t>
      </w:r>
      <w:r>
        <w:rPr>
          <w:rFonts w:ascii="Garamond" w:eastAsia="Garamond" w:hAnsi="Garamond" w:cs="Garamond"/>
          <w:i/>
        </w:rPr>
        <w:t>current graduating year”</w:t>
      </w:r>
      <w:r>
        <w:rPr>
          <w:rFonts w:ascii="Garamond" w:eastAsia="Garamond" w:hAnsi="Garamond" w:cs="Garamond"/>
        </w:rPr>
        <w:t xml:space="preserve">. </w:t>
      </w:r>
    </w:p>
    <w:p w14:paraId="2D1C8025" w14:textId="77777777" w:rsidR="00902323" w:rsidRDefault="00F26958">
      <w:pPr>
        <w:pStyle w:val="normal0"/>
        <w:numPr>
          <w:ilvl w:val="0"/>
          <w:numId w:val="23"/>
        </w:numPr>
        <w:ind w:hanging="360"/>
        <w:rPr>
          <w:rFonts w:ascii="Garamond" w:eastAsia="Garamond" w:hAnsi="Garamond" w:cs="Garamond"/>
        </w:rPr>
      </w:pPr>
      <w:r>
        <w:rPr>
          <w:rFonts w:ascii="Garamond" w:eastAsia="Garamond" w:hAnsi="Garamond" w:cs="Garamond"/>
        </w:rPr>
        <w:t>Log into Raiser’s Edge at the “Supervisor” level.</w:t>
      </w:r>
    </w:p>
    <w:p w14:paraId="396CC776" w14:textId="1AF3AC4D" w:rsidR="00902323" w:rsidRDefault="00F26958">
      <w:pPr>
        <w:pStyle w:val="normal0"/>
        <w:ind w:left="720"/>
        <w:rPr>
          <w:rFonts w:ascii="Garamond" w:eastAsia="Garamond" w:hAnsi="Garamond" w:cs="Garamond"/>
        </w:rPr>
      </w:pPr>
      <w:r>
        <w:rPr>
          <w:rFonts w:ascii="Garamond" w:eastAsia="Garamond" w:hAnsi="Garamond" w:cs="Garamond"/>
        </w:rPr>
        <w:t>Select the Admin. Module</w:t>
      </w:r>
    </w:p>
    <w:p w14:paraId="1D2CC04D" w14:textId="6F8D3F58" w:rsidR="00902323" w:rsidRDefault="00EA3874">
      <w:pPr>
        <w:pStyle w:val="normal0"/>
        <w:rPr>
          <w:rFonts w:ascii="Garamond" w:eastAsia="Garamond" w:hAnsi="Garamond" w:cs="Garamond"/>
        </w:rPr>
      </w:pPr>
      <w:r>
        <w:rPr>
          <w:rFonts w:ascii="Garamond" w:eastAsia="Garamond" w:hAnsi="Garamond" w:cs="Garamond"/>
        </w:rPr>
        <w:tab/>
      </w:r>
      <w:r w:rsidR="00F26958">
        <w:rPr>
          <w:rFonts w:ascii="Garamond" w:eastAsia="Garamond" w:hAnsi="Garamond" w:cs="Garamond"/>
        </w:rPr>
        <w:t>Globally change records using the following saved changes including the class query above:</w:t>
      </w:r>
    </w:p>
    <w:p w14:paraId="58DA19EC" w14:textId="77777777" w:rsidR="00902323" w:rsidRDefault="00F26958">
      <w:pPr>
        <w:pStyle w:val="normal0"/>
        <w:numPr>
          <w:ilvl w:val="0"/>
          <w:numId w:val="24"/>
        </w:numPr>
        <w:ind w:left="1080" w:firstLine="0"/>
        <w:rPr>
          <w:rFonts w:ascii="Garamond" w:eastAsia="Garamond" w:hAnsi="Garamond" w:cs="Garamond"/>
        </w:rPr>
      </w:pPr>
      <w:r>
        <w:rPr>
          <w:rFonts w:ascii="Garamond" w:eastAsia="Garamond" w:hAnsi="Garamond" w:cs="Garamond"/>
        </w:rPr>
        <w:t>“Change 5 – Alum Salutation”.</w:t>
      </w:r>
    </w:p>
    <w:p w14:paraId="4221454E" w14:textId="77777777" w:rsidR="00902323" w:rsidRDefault="00F26958">
      <w:pPr>
        <w:pStyle w:val="normal0"/>
        <w:numPr>
          <w:ilvl w:val="0"/>
          <w:numId w:val="24"/>
        </w:numPr>
        <w:ind w:left="1080" w:firstLine="0"/>
        <w:rPr>
          <w:rFonts w:ascii="Garamond" w:eastAsia="Garamond" w:hAnsi="Garamond" w:cs="Garamond"/>
        </w:rPr>
      </w:pPr>
      <w:r>
        <w:rPr>
          <w:rFonts w:ascii="Garamond" w:eastAsia="Garamond" w:hAnsi="Garamond" w:cs="Garamond"/>
        </w:rPr>
        <w:t>“Change 6 – Alum with date”</w:t>
      </w:r>
    </w:p>
    <w:p w14:paraId="116CA19F" w14:textId="77777777" w:rsidR="00902323" w:rsidRDefault="00F26958">
      <w:pPr>
        <w:pStyle w:val="normal0"/>
        <w:numPr>
          <w:ilvl w:val="0"/>
          <w:numId w:val="24"/>
        </w:numPr>
        <w:ind w:left="1080" w:firstLine="0"/>
        <w:rPr>
          <w:rFonts w:ascii="Garamond" w:eastAsia="Garamond" w:hAnsi="Garamond" w:cs="Garamond"/>
        </w:rPr>
      </w:pPr>
      <w:r>
        <w:rPr>
          <w:rFonts w:ascii="Garamond" w:eastAsia="Garamond" w:hAnsi="Garamond" w:cs="Garamond"/>
        </w:rPr>
        <w:t>“Change 7 - Alum Annual Report Listing”</w:t>
      </w:r>
    </w:p>
    <w:p w14:paraId="0F8113E7" w14:textId="77777777" w:rsidR="00902323" w:rsidRDefault="00F26958">
      <w:pPr>
        <w:pStyle w:val="normal0"/>
        <w:numPr>
          <w:ilvl w:val="0"/>
          <w:numId w:val="24"/>
        </w:numPr>
        <w:ind w:left="1080" w:firstLine="0"/>
        <w:rPr>
          <w:rFonts w:ascii="Garamond" w:eastAsia="Garamond" w:hAnsi="Garamond" w:cs="Garamond"/>
        </w:rPr>
      </w:pPr>
      <w:r>
        <w:rPr>
          <w:rFonts w:ascii="Garamond" w:eastAsia="Garamond" w:hAnsi="Garamond" w:cs="Garamond"/>
        </w:rPr>
        <w:t>“Change 8 – Miss to Ms.”</w:t>
      </w:r>
    </w:p>
    <w:p w14:paraId="65E52ECD" w14:textId="77777777" w:rsidR="00902323" w:rsidRDefault="00F26958">
      <w:pPr>
        <w:pStyle w:val="normal0"/>
        <w:numPr>
          <w:ilvl w:val="0"/>
          <w:numId w:val="24"/>
        </w:numPr>
        <w:ind w:left="1440" w:hanging="360"/>
        <w:rPr>
          <w:rFonts w:ascii="Garamond" w:eastAsia="Garamond" w:hAnsi="Garamond" w:cs="Garamond"/>
        </w:rPr>
      </w:pPr>
      <w:r>
        <w:rPr>
          <w:rFonts w:ascii="Garamond" w:eastAsia="Garamond" w:hAnsi="Garamond" w:cs="Garamond"/>
        </w:rPr>
        <w:t>Review AL &amp; CA by running query with output of above fields (&amp; email) to manually correct names that use middle name as nickname and verify or update email address.</w:t>
      </w:r>
    </w:p>
    <w:p w14:paraId="24415CEB" w14:textId="77777777" w:rsidR="00902323" w:rsidRDefault="00902323">
      <w:pPr>
        <w:pStyle w:val="normal0"/>
        <w:rPr>
          <w:rFonts w:ascii="Garamond" w:eastAsia="Garamond" w:hAnsi="Garamond" w:cs="Garamond"/>
          <w:b/>
          <w:color w:val="008000"/>
        </w:rPr>
      </w:pPr>
    </w:p>
    <w:p w14:paraId="7A96732B"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Students Withdrawing from SCDS (their Parents, &amp; Grandparents)</w:t>
      </w:r>
    </w:p>
    <w:p w14:paraId="78CD239E" w14:textId="77777777" w:rsidR="00902323" w:rsidRDefault="00F26958">
      <w:pPr>
        <w:pStyle w:val="normal0"/>
        <w:rPr>
          <w:rFonts w:ascii="Garamond" w:eastAsia="Garamond" w:hAnsi="Garamond" w:cs="Garamond"/>
          <w:b/>
          <w:i/>
        </w:rPr>
      </w:pPr>
      <w:r>
        <w:rPr>
          <w:rFonts w:ascii="Garamond" w:eastAsia="Garamond" w:hAnsi="Garamond" w:cs="Garamond"/>
          <w:b/>
          <w:i/>
        </w:rPr>
        <w:t>(see next section for withdrawing Little School students)</w:t>
      </w:r>
    </w:p>
    <w:p w14:paraId="70DC4CEC" w14:textId="77777777" w:rsidR="00902323" w:rsidRDefault="00F26958">
      <w:pPr>
        <w:pStyle w:val="normal0"/>
        <w:numPr>
          <w:ilvl w:val="0"/>
          <w:numId w:val="25"/>
        </w:numPr>
        <w:ind w:hanging="360"/>
        <w:rPr>
          <w:rFonts w:ascii="Garamond" w:eastAsia="Garamond" w:hAnsi="Garamond" w:cs="Garamond"/>
        </w:rPr>
      </w:pPr>
      <w:r>
        <w:rPr>
          <w:rFonts w:ascii="Garamond" w:eastAsia="Garamond" w:hAnsi="Garamond" w:cs="Garamond"/>
        </w:rPr>
        <w:t xml:space="preserve">Change constituent code from “SCDS Student” to “Withdrawn Student” &amp; enter last day of school in the </w:t>
      </w:r>
      <w:r>
        <w:rPr>
          <w:rFonts w:ascii="Garamond" w:eastAsia="Garamond" w:hAnsi="Garamond" w:cs="Garamond"/>
          <w:i/>
        </w:rPr>
        <w:t>Date From</w:t>
      </w:r>
      <w:r>
        <w:rPr>
          <w:rFonts w:ascii="Garamond" w:eastAsia="Garamond" w:hAnsi="Garamond" w:cs="Garamond"/>
        </w:rPr>
        <w:t xml:space="preserve"> column.</w:t>
      </w:r>
    </w:p>
    <w:p w14:paraId="4E7FE28F" w14:textId="77777777" w:rsidR="00902323" w:rsidRDefault="00F26958">
      <w:pPr>
        <w:pStyle w:val="normal0"/>
        <w:numPr>
          <w:ilvl w:val="0"/>
          <w:numId w:val="25"/>
        </w:numPr>
        <w:ind w:hanging="360"/>
        <w:rPr>
          <w:rFonts w:ascii="Garamond" w:eastAsia="Garamond" w:hAnsi="Garamond" w:cs="Garamond"/>
        </w:rPr>
      </w:pPr>
      <w:r>
        <w:rPr>
          <w:rFonts w:ascii="Garamond" w:eastAsia="Garamond" w:hAnsi="Garamond" w:cs="Garamond"/>
        </w:rPr>
        <w:t>Add Solicit Code: Do not solicit</w:t>
      </w:r>
    </w:p>
    <w:p w14:paraId="1B236649" w14:textId="77777777" w:rsidR="00902323" w:rsidRDefault="00F26958">
      <w:pPr>
        <w:pStyle w:val="normal0"/>
        <w:numPr>
          <w:ilvl w:val="0"/>
          <w:numId w:val="25"/>
        </w:numPr>
        <w:ind w:hanging="360"/>
        <w:rPr>
          <w:rFonts w:ascii="Garamond" w:eastAsia="Garamond" w:hAnsi="Garamond" w:cs="Garamond"/>
        </w:rPr>
      </w:pPr>
      <w:r>
        <w:rPr>
          <w:rFonts w:ascii="Garamond" w:eastAsia="Garamond" w:hAnsi="Garamond" w:cs="Garamond"/>
        </w:rPr>
        <w:t>From the student relationship tab, select each parent and determine if they have any other children currently attend SCDS. If so, neither the parent nor grandparent records change.</w:t>
      </w:r>
    </w:p>
    <w:p w14:paraId="3817CC4C"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ab/>
        <w:t>Otherwise, follow these steps:</w:t>
      </w:r>
    </w:p>
    <w:p w14:paraId="040547EB" w14:textId="77777777" w:rsidR="00902323" w:rsidRDefault="00F26958" w:rsidP="00EA3874">
      <w:pPr>
        <w:pStyle w:val="normal0"/>
        <w:spacing w:line="240" w:lineRule="auto"/>
        <w:ind w:left="1080"/>
        <w:contextualSpacing/>
        <w:rPr>
          <w:rFonts w:ascii="Garamond" w:eastAsia="Garamond" w:hAnsi="Garamond" w:cs="Garamond"/>
        </w:rPr>
      </w:pPr>
      <w:r>
        <w:rPr>
          <w:rFonts w:ascii="Garamond" w:eastAsia="Garamond" w:hAnsi="Garamond" w:cs="Garamond"/>
        </w:rPr>
        <w:t>The Constituent Code on parent record(s) changes from CP to WP (Withdrawn Parent) unless they have had another child graduate from SCDS. If so, it would change to CP to PP (Past Parent)</w:t>
      </w:r>
    </w:p>
    <w:p w14:paraId="59A4C0B6" w14:textId="77777777" w:rsidR="00902323" w:rsidRDefault="00F26958" w:rsidP="00EA3874">
      <w:pPr>
        <w:pStyle w:val="normal0"/>
        <w:spacing w:line="240" w:lineRule="auto"/>
        <w:ind w:left="1080"/>
        <w:contextualSpacing/>
        <w:rPr>
          <w:rFonts w:ascii="Garamond" w:eastAsia="Garamond" w:hAnsi="Garamond" w:cs="Garamond"/>
        </w:rPr>
      </w:pPr>
      <w:r>
        <w:rPr>
          <w:rFonts w:ascii="Garamond" w:eastAsia="Garamond" w:hAnsi="Garamond" w:cs="Garamond"/>
        </w:rPr>
        <w:lastRenderedPageBreak/>
        <w:t xml:space="preserve">The Constituent Code </w:t>
      </w:r>
      <w:r>
        <w:rPr>
          <w:rFonts w:ascii="Garamond" w:eastAsia="Garamond" w:hAnsi="Garamond" w:cs="Garamond"/>
          <w:i/>
        </w:rPr>
        <w:t>From Date</w:t>
      </w:r>
      <w:r>
        <w:rPr>
          <w:rFonts w:ascii="Garamond" w:eastAsia="Garamond" w:hAnsi="Garamond" w:cs="Garamond"/>
        </w:rPr>
        <w:t xml:space="preserve"> will be added as their child’s graduation date.</w:t>
      </w:r>
    </w:p>
    <w:p w14:paraId="2081E4C1" w14:textId="77777777" w:rsidR="00902323" w:rsidRDefault="00F26958" w:rsidP="00EA3874">
      <w:pPr>
        <w:pStyle w:val="normal0"/>
        <w:spacing w:line="240" w:lineRule="auto"/>
        <w:ind w:left="1080"/>
        <w:contextualSpacing/>
        <w:rPr>
          <w:rFonts w:ascii="Garamond" w:eastAsia="Garamond" w:hAnsi="Garamond" w:cs="Garamond"/>
        </w:rPr>
      </w:pPr>
      <w:r>
        <w:rPr>
          <w:rFonts w:ascii="Garamond" w:eastAsia="Garamond" w:hAnsi="Garamond" w:cs="Garamond"/>
        </w:rPr>
        <w:t>The Constituent Code on grandparent record(s) will change as follows:</w:t>
      </w:r>
    </w:p>
    <w:p w14:paraId="32318366" w14:textId="77777777" w:rsidR="00902323" w:rsidRDefault="00F26958">
      <w:pPr>
        <w:pStyle w:val="normal0"/>
        <w:numPr>
          <w:ilvl w:val="0"/>
          <w:numId w:val="29"/>
        </w:numPr>
        <w:spacing w:line="240" w:lineRule="auto"/>
        <w:ind w:left="1080" w:firstLine="0"/>
        <w:contextualSpacing/>
        <w:rPr>
          <w:rFonts w:ascii="Garamond" w:eastAsia="Garamond" w:hAnsi="Garamond" w:cs="Garamond"/>
        </w:rPr>
      </w:pPr>
      <w:r>
        <w:rPr>
          <w:rFonts w:ascii="Garamond" w:eastAsia="Garamond" w:hAnsi="Garamond" w:cs="Garamond"/>
        </w:rPr>
        <w:t>If they have other grandchildren currently attend SCDS. Records do not change.</w:t>
      </w:r>
    </w:p>
    <w:p w14:paraId="308ABE3E" w14:textId="77777777" w:rsidR="00902323" w:rsidRDefault="00F26958">
      <w:pPr>
        <w:pStyle w:val="normal0"/>
        <w:numPr>
          <w:ilvl w:val="0"/>
          <w:numId w:val="29"/>
        </w:numPr>
        <w:spacing w:line="240" w:lineRule="auto"/>
        <w:ind w:left="1440" w:hanging="360"/>
        <w:contextualSpacing/>
        <w:rPr>
          <w:rFonts w:ascii="Garamond" w:eastAsia="Garamond" w:hAnsi="Garamond" w:cs="Garamond"/>
        </w:rPr>
      </w:pPr>
      <w:r>
        <w:rPr>
          <w:rFonts w:ascii="Garamond" w:eastAsia="Garamond" w:hAnsi="Garamond" w:cs="Garamond"/>
        </w:rPr>
        <w:t>If the grandparent made any gift to SCDS, the Constituent Code changes from GP to FR (Friend).</w:t>
      </w:r>
    </w:p>
    <w:p w14:paraId="55B1105D" w14:textId="77777777" w:rsidR="00902323" w:rsidRDefault="00F26958" w:rsidP="00593924">
      <w:pPr>
        <w:pStyle w:val="normal0"/>
        <w:numPr>
          <w:ilvl w:val="1"/>
          <w:numId w:val="29"/>
        </w:numPr>
        <w:spacing w:line="240" w:lineRule="auto"/>
        <w:ind w:left="1800" w:hanging="360"/>
        <w:contextualSpacing/>
        <w:rPr>
          <w:rFonts w:ascii="Garamond" w:eastAsia="Garamond" w:hAnsi="Garamond" w:cs="Garamond"/>
        </w:rPr>
      </w:pPr>
      <w:r>
        <w:rPr>
          <w:rFonts w:ascii="Garamond" w:eastAsia="Garamond" w:hAnsi="Garamond" w:cs="Garamond"/>
        </w:rPr>
        <w:t xml:space="preserve">The Constituent Code </w:t>
      </w:r>
      <w:r>
        <w:rPr>
          <w:rFonts w:ascii="Garamond" w:eastAsia="Garamond" w:hAnsi="Garamond" w:cs="Garamond"/>
          <w:i/>
        </w:rPr>
        <w:t>From Date</w:t>
      </w:r>
      <w:r>
        <w:rPr>
          <w:rFonts w:ascii="Garamond" w:eastAsia="Garamond" w:hAnsi="Garamond" w:cs="Garamond"/>
        </w:rPr>
        <w:t xml:space="preserve"> will be added as their child’s graduation date.</w:t>
      </w:r>
    </w:p>
    <w:p w14:paraId="04CD9056" w14:textId="77777777" w:rsidR="00902323" w:rsidRDefault="00F26958">
      <w:pPr>
        <w:pStyle w:val="normal0"/>
        <w:numPr>
          <w:ilvl w:val="1"/>
          <w:numId w:val="29"/>
        </w:numPr>
        <w:spacing w:line="240" w:lineRule="auto"/>
        <w:ind w:left="1800" w:hanging="360"/>
        <w:contextualSpacing/>
        <w:rPr>
          <w:rFonts w:ascii="Garamond" w:eastAsia="Garamond" w:hAnsi="Garamond" w:cs="Garamond"/>
        </w:rPr>
      </w:pPr>
      <w:r>
        <w:rPr>
          <w:rFonts w:ascii="Garamond" w:eastAsia="Garamond" w:hAnsi="Garamond" w:cs="Garamond"/>
        </w:rPr>
        <w:t xml:space="preserve">If </w:t>
      </w:r>
      <w:r>
        <w:rPr>
          <w:rFonts w:ascii="Garamond" w:eastAsia="Garamond" w:hAnsi="Garamond" w:cs="Garamond"/>
          <w:b/>
        </w:rPr>
        <w:t>NO</w:t>
      </w:r>
      <w:r>
        <w:rPr>
          <w:rFonts w:ascii="Garamond" w:eastAsia="Garamond" w:hAnsi="Garamond" w:cs="Garamond"/>
        </w:rPr>
        <w:t xml:space="preserve"> gift has been made </w:t>
      </w:r>
      <w:r>
        <w:rPr>
          <w:rFonts w:ascii="Garamond" w:eastAsia="Garamond" w:hAnsi="Garamond" w:cs="Garamond"/>
          <w:b/>
        </w:rPr>
        <w:t>AND</w:t>
      </w:r>
      <w:r>
        <w:rPr>
          <w:rFonts w:ascii="Garamond" w:eastAsia="Garamond" w:hAnsi="Garamond" w:cs="Garamond"/>
        </w:rPr>
        <w:t xml:space="preserve"> they have </w:t>
      </w:r>
      <w:r>
        <w:rPr>
          <w:rFonts w:ascii="Garamond" w:eastAsia="Garamond" w:hAnsi="Garamond" w:cs="Garamond"/>
          <w:b/>
        </w:rPr>
        <w:t>no other constituent code</w:t>
      </w:r>
      <w:r>
        <w:rPr>
          <w:rFonts w:ascii="Garamond" w:eastAsia="Garamond" w:hAnsi="Garamond" w:cs="Garamond"/>
        </w:rPr>
        <w:t>, the record is deleted.</w:t>
      </w:r>
    </w:p>
    <w:p w14:paraId="5D26F0D5" w14:textId="77777777" w:rsidR="00902323" w:rsidRDefault="00F26958">
      <w:pPr>
        <w:pStyle w:val="normal0"/>
        <w:ind w:left="720"/>
        <w:rPr>
          <w:rFonts w:ascii="Garamond" w:eastAsia="Garamond" w:hAnsi="Garamond" w:cs="Garamond"/>
        </w:rPr>
      </w:pPr>
      <w:r>
        <w:rPr>
          <w:rFonts w:ascii="Garamond" w:eastAsia="Garamond" w:hAnsi="Garamond" w:cs="Garamond"/>
          <w:b/>
        </w:rPr>
        <w:t xml:space="preserve">*Special Note: </w:t>
      </w:r>
      <w:r>
        <w:rPr>
          <w:rFonts w:ascii="Garamond" w:eastAsia="Garamond" w:hAnsi="Garamond" w:cs="Garamond"/>
        </w:rPr>
        <w:t xml:space="preserve"> </w:t>
      </w:r>
      <w:r>
        <w:rPr>
          <w:rFonts w:ascii="Garamond" w:eastAsia="Garamond" w:hAnsi="Garamond" w:cs="Garamond"/>
          <w:i/>
        </w:rPr>
        <w:t xml:space="preserve">Remember to update </w:t>
      </w:r>
      <w:r>
        <w:rPr>
          <w:rFonts w:ascii="Garamond" w:eastAsia="Garamond" w:hAnsi="Garamond" w:cs="Garamond"/>
          <w:b/>
          <w:i/>
        </w:rPr>
        <w:t>ALL</w:t>
      </w:r>
      <w:r>
        <w:rPr>
          <w:rFonts w:ascii="Garamond" w:eastAsia="Garamond" w:hAnsi="Garamond" w:cs="Garamond"/>
          <w:i/>
        </w:rPr>
        <w:t xml:space="preserve"> parent and grandparent records that exist as separate constituents.</w:t>
      </w:r>
    </w:p>
    <w:p w14:paraId="39F2010F" w14:textId="77777777" w:rsidR="00902323" w:rsidRDefault="00F26958">
      <w:pPr>
        <w:pStyle w:val="normal0"/>
        <w:numPr>
          <w:ilvl w:val="0"/>
          <w:numId w:val="25"/>
        </w:numPr>
        <w:ind w:hanging="360"/>
        <w:rPr>
          <w:rFonts w:ascii="Garamond" w:eastAsia="Garamond" w:hAnsi="Garamond" w:cs="Garamond"/>
        </w:rPr>
      </w:pPr>
      <w:r>
        <w:rPr>
          <w:rFonts w:ascii="Garamond" w:eastAsia="Garamond" w:hAnsi="Garamond" w:cs="Garamond"/>
        </w:rPr>
        <w:t>Obtain the reasons for withdrawal from the Admissions Office and enter in the notes sections of the student &amp; parent records.</w:t>
      </w:r>
    </w:p>
    <w:p w14:paraId="141F6296" w14:textId="77777777" w:rsidR="00902323" w:rsidRDefault="00F26958">
      <w:pPr>
        <w:pStyle w:val="normal0"/>
        <w:numPr>
          <w:ilvl w:val="0"/>
          <w:numId w:val="25"/>
        </w:numPr>
        <w:ind w:hanging="360"/>
        <w:rPr>
          <w:rFonts w:ascii="Garamond" w:eastAsia="Garamond" w:hAnsi="Garamond" w:cs="Garamond"/>
        </w:rPr>
      </w:pPr>
      <w:r>
        <w:rPr>
          <w:rFonts w:ascii="Garamond" w:eastAsia="Garamond" w:hAnsi="Garamond" w:cs="Garamond"/>
        </w:rPr>
        <w:t>Create a query of withdrawn students</w:t>
      </w:r>
    </w:p>
    <w:p w14:paraId="1315C892" w14:textId="77777777" w:rsidR="00902323" w:rsidRDefault="00F26958">
      <w:pPr>
        <w:pStyle w:val="normal0"/>
        <w:numPr>
          <w:ilvl w:val="0"/>
          <w:numId w:val="25"/>
        </w:numPr>
        <w:ind w:hanging="360"/>
        <w:rPr>
          <w:rFonts w:ascii="Garamond" w:eastAsia="Garamond" w:hAnsi="Garamond" w:cs="Garamond"/>
        </w:rPr>
      </w:pPr>
      <w:r>
        <w:rPr>
          <w:rFonts w:ascii="Garamond" w:eastAsia="Garamond" w:hAnsi="Garamond" w:cs="Garamond"/>
        </w:rPr>
        <w:t>Log into Raiser’s Edge at the “Supervisor” level.</w:t>
      </w:r>
    </w:p>
    <w:p w14:paraId="45BC45BB" w14:textId="77777777" w:rsidR="00902323" w:rsidRDefault="00F26958" w:rsidP="00EA3874">
      <w:pPr>
        <w:pStyle w:val="normal0"/>
        <w:spacing w:line="240" w:lineRule="auto"/>
        <w:ind w:left="1080"/>
        <w:contextualSpacing/>
        <w:rPr>
          <w:rFonts w:ascii="Garamond" w:eastAsia="Garamond" w:hAnsi="Garamond" w:cs="Garamond"/>
        </w:rPr>
      </w:pPr>
      <w:r>
        <w:rPr>
          <w:rFonts w:ascii="Garamond" w:eastAsia="Garamond" w:hAnsi="Garamond" w:cs="Garamond"/>
        </w:rPr>
        <w:t>Select the Admin. Module</w:t>
      </w:r>
    </w:p>
    <w:p w14:paraId="62CBF5B7" w14:textId="77777777" w:rsidR="00902323" w:rsidRDefault="00F26958">
      <w:pPr>
        <w:pStyle w:val="normal0"/>
        <w:ind w:left="720" w:firstLine="360"/>
        <w:rPr>
          <w:rFonts w:ascii="Garamond" w:eastAsia="Garamond" w:hAnsi="Garamond" w:cs="Garamond"/>
        </w:rPr>
      </w:pPr>
      <w:r>
        <w:rPr>
          <w:rFonts w:ascii="Garamond" w:eastAsia="Garamond" w:hAnsi="Garamond" w:cs="Garamond"/>
        </w:rPr>
        <w:t>Globally change records using the following saved changes:</w:t>
      </w:r>
    </w:p>
    <w:p w14:paraId="459E6511" w14:textId="77777777" w:rsidR="00902323" w:rsidRDefault="00F26958">
      <w:pPr>
        <w:pStyle w:val="normal0"/>
        <w:numPr>
          <w:ilvl w:val="0"/>
          <w:numId w:val="28"/>
        </w:numPr>
        <w:ind w:hanging="360"/>
        <w:rPr>
          <w:rFonts w:ascii="Garamond" w:eastAsia="Garamond" w:hAnsi="Garamond" w:cs="Garamond"/>
        </w:rPr>
      </w:pPr>
      <w:r>
        <w:rPr>
          <w:rFonts w:ascii="Garamond" w:eastAsia="Garamond" w:hAnsi="Garamond" w:cs="Garamond"/>
        </w:rPr>
        <w:t xml:space="preserve">“Change 6 – Prim Education Date Left &amp; Status” </w:t>
      </w:r>
      <w:r>
        <w:rPr>
          <w:rFonts w:ascii="Garamond" w:eastAsia="Garamond" w:hAnsi="Garamond" w:cs="Garamond"/>
          <w:i/>
        </w:rPr>
        <w:t>Be sure to modify date to reflect the current year.</w:t>
      </w:r>
    </w:p>
    <w:p w14:paraId="6898131E" w14:textId="77777777" w:rsidR="00902323" w:rsidRDefault="00902323">
      <w:pPr>
        <w:pStyle w:val="normal0"/>
        <w:rPr>
          <w:rFonts w:ascii="Garamond" w:eastAsia="Garamond" w:hAnsi="Garamond" w:cs="Garamond"/>
          <w:color w:val="008000"/>
        </w:rPr>
      </w:pPr>
    </w:p>
    <w:p w14:paraId="2D224CDA"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Little School Students Withdrawing from SCDS (their Parents, &amp; Grandparents)</w:t>
      </w:r>
    </w:p>
    <w:p w14:paraId="17EB10B4" w14:textId="50394A05" w:rsidR="00902323" w:rsidRDefault="00F26958" w:rsidP="00593924">
      <w:pPr>
        <w:pStyle w:val="normal0"/>
        <w:numPr>
          <w:ilvl w:val="3"/>
          <w:numId w:val="25"/>
        </w:numPr>
        <w:ind w:left="720" w:hanging="360"/>
        <w:contextualSpacing/>
        <w:rPr>
          <w:rFonts w:ascii="Garamond" w:eastAsia="Garamond" w:hAnsi="Garamond" w:cs="Garamond"/>
        </w:rPr>
      </w:pPr>
      <w:r>
        <w:rPr>
          <w:rFonts w:ascii="Garamond" w:eastAsia="Garamond" w:hAnsi="Garamond" w:cs="Garamond"/>
        </w:rPr>
        <w:t xml:space="preserve">Change constituent code from “Little School Student” to “Withdrawn Student” &amp; enter last day of school in the </w:t>
      </w:r>
      <w:r>
        <w:rPr>
          <w:rFonts w:ascii="Garamond" w:eastAsia="Garamond" w:hAnsi="Garamond" w:cs="Garamond"/>
          <w:i/>
        </w:rPr>
        <w:t>Date From</w:t>
      </w:r>
      <w:r>
        <w:rPr>
          <w:rFonts w:ascii="Garamond" w:eastAsia="Garamond" w:hAnsi="Garamond" w:cs="Garamond"/>
        </w:rPr>
        <w:t xml:space="preserve"> column.</w:t>
      </w:r>
    </w:p>
    <w:p w14:paraId="2FEC8423" w14:textId="77777777" w:rsidR="00902323" w:rsidRDefault="00F26958" w:rsidP="00593924">
      <w:pPr>
        <w:pStyle w:val="normal0"/>
        <w:numPr>
          <w:ilvl w:val="3"/>
          <w:numId w:val="25"/>
        </w:numPr>
        <w:ind w:left="720" w:hanging="360"/>
        <w:contextualSpacing/>
        <w:rPr>
          <w:rFonts w:ascii="Garamond" w:eastAsia="Garamond" w:hAnsi="Garamond" w:cs="Garamond"/>
        </w:rPr>
      </w:pPr>
      <w:r>
        <w:rPr>
          <w:rFonts w:ascii="Garamond" w:eastAsia="Garamond" w:hAnsi="Garamond" w:cs="Garamond"/>
        </w:rPr>
        <w:t xml:space="preserve">Add Solicit Codes: </w:t>
      </w:r>
      <w:r>
        <w:rPr>
          <w:rFonts w:ascii="Garamond" w:eastAsia="Garamond" w:hAnsi="Garamond" w:cs="Garamond"/>
          <w:b/>
        </w:rPr>
        <w:t xml:space="preserve">Do not solicit </w:t>
      </w:r>
      <w:r>
        <w:rPr>
          <w:rFonts w:ascii="Garamond" w:eastAsia="Garamond" w:hAnsi="Garamond" w:cs="Garamond"/>
        </w:rPr>
        <w:t xml:space="preserve">&amp; </w:t>
      </w:r>
      <w:r>
        <w:rPr>
          <w:rFonts w:ascii="Garamond" w:eastAsia="Garamond" w:hAnsi="Garamond" w:cs="Garamond"/>
          <w:b/>
        </w:rPr>
        <w:t>Do not contact</w:t>
      </w:r>
    </w:p>
    <w:p w14:paraId="1F95F5C7" w14:textId="77777777" w:rsidR="00902323" w:rsidRDefault="00F26958" w:rsidP="00593924">
      <w:pPr>
        <w:pStyle w:val="normal0"/>
        <w:numPr>
          <w:ilvl w:val="3"/>
          <w:numId w:val="25"/>
        </w:numPr>
        <w:ind w:left="720" w:hanging="360"/>
        <w:contextualSpacing/>
        <w:rPr>
          <w:rFonts w:ascii="Garamond" w:eastAsia="Garamond" w:hAnsi="Garamond" w:cs="Garamond"/>
        </w:rPr>
      </w:pPr>
      <w:r>
        <w:rPr>
          <w:rFonts w:ascii="Garamond" w:eastAsia="Garamond" w:hAnsi="Garamond" w:cs="Garamond"/>
        </w:rPr>
        <w:t>From the student relationship tab, select each parent and determine if they have any other children currently attend SCDS. If so, neither the parent nor grandparent records change.</w:t>
      </w:r>
    </w:p>
    <w:p w14:paraId="57029C92"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ab/>
        <w:t>Otherwise, follow these steps:</w:t>
      </w:r>
    </w:p>
    <w:p w14:paraId="1A3D7F9B" w14:textId="77777777" w:rsidR="00902323" w:rsidRDefault="00F26958" w:rsidP="00EA3874">
      <w:pPr>
        <w:pStyle w:val="normal0"/>
        <w:spacing w:line="240" w:lineRule="auto"/>
        <w:ind w:left="1080"/>
        <w:contextualSpacing/>
        <w:rPr>
          <w:rFonts w:ascii="Garamond" w:eastAsia="Garamond" w:hAnsi="Garamond" w:cs="Garamond"/>
        </w:rPr>
      </w:pPr>
      <w:r>
        <w:rPr>
          <w:rFonts w:ascii="Garamond" w:eastAsia="Garamond" w:hAnsi="Garamond" w:cs="Garamond"/>
        </w:rPr>
        <w:t>The Constituent Code on parent record(s) changes from CP to PP (Past Parent)</w:t>
      </w:r>
    </w:p>
    <w:p w14:paraId="44552CBC" w14:textId="77777777" w:rsidR="00902323" w:rsidRDefault="00F26958" w:rsidP="00EA3874">
      <w:pPr>
        <w:pStyle w:val="normal0"/>
        <w:spacing w:line="240" w:lineRule="auto"/>
        <w:ind w:left="1080"/>
        <w:contextualSpacing/>
        <w:rPr>
          <w:rFonts w:ascii="Garamond" w:eastAsia="Garamond" w:hAnsi="Garamond" w:cs="Garamond"/>
        </w:rPr>
      </w:pPr>
      <w:r>
        <w:rPr>
          <w:rFonts w:ascii="Garamond" w:eastAsia="Garamond" w:hAnsi="Garamond" w:cs="Garamond"/>
        </w:rPr>
        <w:t xml:space="preserve">The Constituent Code </w:t>
      </w:r>
      <w:r>
        <w:rPr>
          <w:rFonts w:ascii="Garamond" w:eastAsia="Garamond" w:hAnsi="Garamond" w:cs="Garamond"/>
          <w:i/>
        </w:rPr>
        <w:t>From Date</w:t>
      </w:r>
      <w:r>
        <w:rPr>
          <w:rFonts w:ascii="Garamond" w:eastAsia="Garamond" w:hAnsi="Garamond" w:cs="Garamond"/>
        </w:rPr>
        <w:t xml:space="preserve"> will be added as their child’s graduation date.</w:t>
      </w:r>
    </w:p>
    <w:p w14:paraId="12A1F075" w14:textId="77777777" w:rsidR="00902323" w:rsidRDefault="00F26958" w:rsidP="00EA3874">
      <w:pPr>
        <w:pStyle w:val="normal0"/>
        <w:spacing w:line="240" w:lineRule="auto"/>
        <w:ind w:left="1080"/>
        <w:contextualSpacing/>
        <w:rPr>
          <w:rFonts w:ascii="Garamond" w:eastAsia="Garamond" w:hAnsi="Garamond" w:cs="Garamond"/>
        </w:rPr>
      </w:pPr>
      <w:r>
        <w:rPr>
          <w:rFonts w:ascii="Garamond" w:eastAsia="Garamond" w:hAnsi="Garamond" w:cs="Garamond"/>
        </w:rPr>
        <w:t>The Constituent Code on grandparent record(s) will change as follows:</w:t>
      </w:r>
    </w:p>
    <w:p w14:paraId="699268E8" w14:textId="77777777" w:rsidR="00902323" w:rsidRDefault="00F26958">
      <w:pPr>
        <w:pStyle w:val="normal0"/>
        <w:numPr>
          <w:ilvl w:val="0"/>
          <w:numId w:val="29"/>
        </w:numPr>
        <w:spacing w:line="240" w:lineRule="auto"/>
        <w:ind w:left="1080" w:firstLine="0"/>
        <w:contextualSpacing/>
        <w:rPr>
          <w:rFonts w:ascii="Garamond" w:eastAsia="Garamond" w:hAnsi="Garamond" w:cs="Garamond"/>
        </w:rPr>
      </w:pPr>
      <w:r>
        <w:rPr>
          <w:rFonts w:ascii="Garamond" w:eastAsia="Garamond" w:hAnsi="Garamond" w:cs="Garamond"/>
        </w:rPr>
        <w:t>If they have other grandchildren currently attend SCDS. Records do not change.</w:t>
      </w:r>
    </w:p>
    <w:p w14:paraId="30CF7329" w14:textId="77777777" w:rsidR="00902323" w:rsidRDefault="00F26958">
      <w:pPr>
        <w:pStyle w:val="normal0"/>
        <w:numPr>
          <w:ilvl w:val="0"/>
          <w:numId w:val="29"/>
        </w:numPr>
        <w:spacing w:line="240" w:lineRule="auto"/>
        <w:ind w:left="1440" w:hanging="360"/>
        <w:contextualSpacing/>
        <w:rPr>
          <w:rFonts w:ascii="Garamond" w:eastAsia="Garamond" w:hAnsi="Garamond" w:cs="Garamond"/>
        </w:rPr>
      </w:pPr>
      <w:r>
        <w:rPr>
          <w:rFonts w:ascii="Garamond" w:eastAsia="Garamond" w:hAnsi="Garamond" w:cs="Garamond"/>
        </w:rPr>
        <w:t>If the grandparent made any gift to SCDS, the Constituent Code changes from GP to FR (Friend).</w:t>
      </w:r>
    </w:p>
    <w:p w14:paraId="2181AE6F" w14:textId="77777777" w:rsidR="00902323" w:rsidRDefault="00F26958" w:rsidP="00EA3874">
      <w:pPr>
        <w:pStyle w:val="normal0"/>
        <w:numPr>
          <w:ilvl w:val="1"/>
          <w:numId w:val="29"/>
        </w:numPr>
        <w:spacing w:line="240" w:lineRule="auto"/>
        <w:ind w:left="1800" w:hanging="360"/>
        <w:contextualSpacing/>
        <w:rPr>
          <w:rFonts w:ascii="Garamond" w:eastAsia="Garamond" w:hAnsi="Garamond" w:cs="Garamond"/>
        </w:rPr>
      </w:pPr>
      <w:r>
        <w:rPr>
          <w:rFonts w:ascii="Garamond" w:eastAsia="Garamond" w:hAnsi="Garamond" w:cs="Garamond"/>
        </w:rPr>
        <w:t xml:space="preserve">The Constituent Code </w:t>
      </w:r>
      <w:r>
        <w:rPr>
          <w:rFonts w:ascii="Garamond" w:eastAsia="Garamond" w:hAnsi="Garamond" w:cs="Garamond"/>
          <w:i/>
        </w:rPr>
        <w:t>From Date</w:t>
      </w:r>
      <w:r>
        <w:rPr>
          <w:rFonts w:ascii="Garamond" w:eastAsia="Garamond" w:hAnsi="Garamond" w:cs="Garamond"/>
        </w:rPr>
        <w:t xml:space="preserve"> will be added as their child’s graduation date.</w:t>
      </w:r>
    </w:p>
    <w:p w14:paraId="070D9731" w14:textId="77777777" w:rsidR="00902323" w:rsidRDefault="00F26958">
      <w:pPr>
        <w:pStyle w:val="normal0"/>
        <w:numPr>
          <w:ilvl w:val="1"/>
          <w:numId w:val="29"/>
        </w:numPr>
        <w:spacing w:line="240" w:lineRule="auto"/>
        <w:ind w:left="1800" w:hanging="360"/>
        <w:contextualSpacing/>
        <w:rPr>
          <w:rFonts w:ascii="Garamond" w:eastAsia="Garamond" w:hAnsi="Garamond" w:cs="Garamond"/>
        </w:rPr>
      </w:pPr>
      <w:r>
        <w:rPr>
          <w:rFonts w:ascii="Garamond" w:eastAsia="Garamond" w:hAnsi="Garamond" w:cs="Garamond"/>
        </w:rPr>
        <w:t xml:space="preserve">If </w:t>
      </w:r>
      <w:r>
        <w:rPr>
          <w:rFonts w:ascii="Garamond" w:eastAsia="Garamond" w:hAnsi="Garamond" w:cs="Garamond"/>
          <w:b/>
        </w:rPr>
        <w:t>NO</w:t>
      </w:r>
      <w:r>
        <w:rPr>
          <w:rFonts w:ascii="Garamond" w:eastAsia="Garamond" w:hAnsi="Garamond" w:cs="Garamond"/>
        </w:rPr>
        <w:t xml:space="preserve"> gift has been made </w:t>
      </w:r>
      <w:r>
        <w:rPr>
          <w:rFonts w:ascii="Garamond" w:eastAsia="Garamond" w:hAnsi="Garamond" w:cs="Garamond"/>
          <w:b/>
        </w:rPr>
        <w:t>AND</w:t>
      </w:r>
      <w:r>
        <w:rPr>
          <w:rFonts w:ascii="Garamond" w:eastAsia="Garamond" w:hAnsi="Garamond" w:cs="Garamond"/>
        </w:rPr>
        <w:t xml:space="preserve"> they have </w:t>
      </w:r>
      <w:r>
        <w:rPr>
          <w:rFonts w:ascii="Garamond" w:eastAsia="Garamond" w:hAnsi="Garamond" w:cs="Garamond"/>
          <w:b/>
        </w:rPr>
        <w:t>no other constituent code</w:t>
      </w:r>
      <w:r>
        <w:rPr>
          <w:rFonts w:ascii="Garamond" w:eastAsia="Garamond" w:hAnsi="Garamond" w:cs="Garamond"/>
        </w:rPr>
        <w:t>, the record is deleted.</w:t>
      </w:r>
    </w:p>
    <w:p w14:paraId="2F6DF57D" w14:textId="77777777" w:rsidR="00902323" w:rsidRDefault="00F26958">
      <w:pPr>
        <w:pStyle w:val="normal0"/>
        <w:ind w:left="720"/>
        <w:rPr>
          <w:rFonts w:ascii="Garamond" w:eastAsia="Garamond" w:hAnsi="Garamond" w:cs="Garamond"/>
        </w:rPr>
      </w:pPr>
      <w:r>
        <w:rPr>
          <w:rFonts w:ascii="Garamond" w:eastAsia="Garamond" w:hAnsi="Garamond" w:cs="Garamond"/>
          <w:b/>
        </w:rPr>
        <w:t xml:space="preserve">*Special Note: </w:t>
      </w:r>
      <w:r>
        <w:rPr>
          <w:rFonts w:ascii="Garamond" w:eastAsia="Garamond" w:hAnsi="Garamond" w:cs="Garamond"/>
        </w:rPr>
        <w:t xml:space="preserve"> </w:t>
      </w:r>
      <w:r>
        <w:rPr>
          <w:rFonts w:ascii="Garamond" w:eastAsia="Garamond" w:hAnsi="Garamond" w:cs="Garamond"/>
          <w:i/>
        </w:rPr>
        <w:t xml:space="preserve">Remember to update </w:t>
      </w:r>
      <w:r>
        <w:rPr>
          <w:rFonts w:ascii="Garamond" w:eastAsia="Garamond" w:hAnsi="Garamond" w:cs="Garamond"/>
          <w:b/>
          <w:i/>
        </w:rPr>
        <w:t>ALL</w:t>
      </w:r>
      <w:r>
        <w:rPr>
          <w:rFonts w:ascii="Garamond" w:eastAsia="Garamond" w:hAnsi="Garamond" w:cs="Garamond"/>
          <w:i/>
        </w:rPr>
        <w:t xml:space="preserve"> parent and grandparent records that exist as separate constituents.</w:t>
      </w:r>
    </w:p>
    <w:p w14:paraId="286F8937" w14:textId="77777777" w:rsidR="00902323" w:rsidRDefault="00F26958" w:rsidP="00593924">
      <w:pPr>
        <w:pStyle w:val="normal0"/>
        <w:numPr>
          <w:ilvl w:val="3"/>
          <w:numId w:val="25"/>
        </w:numPr>
        <w:ind w:left="720" w:hanging="360"/>
        <w:contextualSpacing/>
        <w:rPr>
          <w:rFonts w:ascii="Garamond" w:eastAsia="Garamond" w:hAnsi="Garamond" w:cs="Garamond"/>
        </w:rPr>
      </w:pPr>
      <w:r>
        <w:rPr>
          <w:rFonts w:ascii="Garamond" w:eastAsia="Garamond" w:hAnsi="Garamond" w:cs="Garamond"/>
        </w:rPr>
        <w:t>Obtain the reasons for withdrawal from the Admissions Office and enter in the notes sections of the student &amp; parent records.</w:t>
      </w:r>
    </w:p>
    <w:p w14:paraId="59EFBD6C" w14:textId="77777777" w:rsidR="00902323" w:rsidRDefault="00F26958" w:rsidP="00593924">
      <w:pPr>
        <w:pStyle w:val="normal0"/>
        <w:numPr>
          <w:ilvl w:val="3"/>
          <w:numId w:val="25"/>
        </w:numPr>
        <w:ind w:left="720" w:hanging="360"/>
        <w:contextualSpacing/>
        <w:rPr>
          <w:rFonts w:ascii="Garamond" w:eastAsia="Garamond" w:hAnsi="Garamond" w:cs="Garamond"/>
        </w:rPr>
      </w:pPr>
      <w:r>
        <w:rPr>
          <w:rFonts w:ascii="Garamond" w:eastAsia="Garamond" w:hAnsi="Garamond" w:cs="Garamond"/>
        </w:rPr>
        <w:t>Create a query of withdrawn students</w:t>
      </w:r>
    </w:p>
    <w:p w14:paraId="5D42CC26" w14:textId="77777777" w:rsidR="00902323" w:rsidRDefault="00F26958" w:rsidP="00593924">
      <w:pPr>
        <w:pStyle w:val="normal0"/>
        <w:numPr>
          <w:ilvl w:val="3"/>
          <w:numId w:val="25"/>
        </w:numPr>
        <w:ind w:left="720" w:hanging="360"/>
        <w:contextualSpacing/>
        <w:rPr>
          <w:rFonts w:ascii="Garamond" w:eastAsia="Garamond" w:hAnsi="Garamond" w:cs="Garamond"/>
        </w:rPr>
      </w:pPr>
      <w:r>
        <w:rPr>
          <w:rFonts w:ascii="Garamond" w:eastAsia="Garamond" w:hAnsi="Garamond" w:cs="Garamond"/>
        </w:rPr>
        <w:t>Log into Raiser’s Edge at the “Supervisor” level.</w:t>
      </w:r>
    </w:p>
    <w:p w14:paraId="669EA791" w14:textId="77777777" w:rsidR="00902323" w:rsidRDefault="00F26958" w:rsidP="00EA3874">
      <w:pPr>
        <w:pStyle w:val="normal0"/>
        <w:spacing w:line="240" w:lineRule="auto"/>
        <w:ind w:left="720"/>
        <w:contextualSpacing/>
        <w:rPr>
          <w:rFonts w:ascii="Garamond" w:eastAsia="Garamond" w:hAnsi="Garamond" w:cs="Garamond"/>
        </w:rPr>
      </w:pPr>
      <w:r>
        <w:rPr>
          <w:rFonts w:ascii="Garamond" w:eastAsia="Garamond" w:hAnsi="Garamond" w:cs="Garamond"/>
        </w:rPr>
        <w:t>Select the Admin. Module</w:t>
      </w:r>
    </w:p>
    <w:p w14:paraId="6F8F56BD" w14:textId="77777777" w:rsidR="00902323" w:rsidRDefault="00F26958">
      <w:pPr>
        <w:pStyle w:val="normal0"/>
        <w:ind w:left="720" w:firstLine="360"/>
        <w:rPr>
          <w:rFonts w:ascii="Garamond" w:eastAsia="Garamond" w:hAnsi="Garamond" w:cs="Garamond"/>
        </w:rPr>
      </w:pPr>
      <w:r>
        <w:rPr>
          <w:rFonts w:ascii="Garamond" w:eastAsia="Garamond" w:hAnsi="Garamond" w:cs="Garamond"/>
        </w:rPr>
        <w:t>Globally change records using the following saved changes:</w:t>
      </w:r>
    </w:p>
    <w:p w14:paraId="68FF9488" w14:textId="77777777" w:rsidR="00902323" w:rsidRDefault="00F26958">
      <w:pPr>
        <w:pStyle w:val="normal0"/>
        <w:numPr>
          <w:ilvl w:val="0"/>
          <w:numId w:val="28"/>
        </w:numPr>
        <w:ind w:hanging="360"/>
        <w:contextualSpacing/>
        <w:rPr>
          <w:rFonts w:ascii="Garamond" w:eastAsia="Garamond" w:hAnsi="Garamond" w:cs="Garamond"/>
        </w:rPr>
      </w:pPr>
      <w:r>
        <w:rPr>
          <w:rFonts w:ascii="Garamond" w:eastAsia="Garamond" w:hAnsi="Garamond" w:cs="Garamond"/>
        </w:rPr>
        <w:t xml:space="preserve">“Change 6 – Prim Education Date Left &amp; Status” </w:t>
      </w:r>
      <w:r>
        <w:rPr>
          <w:rFonts w:ascii="Garamond" w:eastAsia="Garamond" w:hAnsi="Garamond" w:cs="Garamond"/>
          <w:i/>
        </w:rPr>
        <w:t>Be sure to modify date to reflect the current year.</w:t>
      </w:r>
    </w:p>
    <w:p w14:paraId="2FF2199F" w14:textId="77777777" w:rsidR="00902323" w:rsidRDefault="00902323">
      <w:pPr>
        <w:pStyle w:val="normal0"/>
        <w:rPr>
          <w:rFonts w:ascii="Garamond" w:eastAsia="Garamond" w:hAnsi="Garamond" w:cs="Garamond"/>
          <w:color w:val="008000"/>
        </w:rPr>
      </w:pPr>
    </w:p>
    <w:p w14:paraId="75CDB808"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Past Parent Non-Donors</w:t>
      </w:r>
    </w:p>
    <w:p w14:paraId="701A11D9" w14:textId="77777777" w:rsidR="00902323" w:rsidRDefault="00F26958">
      <w:pPr>
        <w:pStyle w:val="normal0"/>
        <w:rPr>
          <w:rFonts w:ascii="Garamond" w:eastAsia="Garamond" w:hAnsi="Garamond" w:cs="Garamond"/>
          <w:b/>
        </w:rPr>
      </w:pPr>
      <w:r>
        <w:rPr>
          <w:rFonts w:ascii="Garamond" w:eastAsia="Garamond" w:hAnsi="Garamond" w:cs="Garamond"/>
        </w:rPr>
        <w:t xml:space="preserve">Each year we will query past parents who are now 6 years out and have no other affiliation to the school. If they have never given, we will add solicit codes on the Bio 1 tab of the records as DNS/DNC. A note will be added to </w:t>
      </w:r>
      <w:r>
        <w:rPr>
          <w:rFonts w:ascii="Garamond" w:eastAsia="Garamond" w:hAnsi="Garamond" w:cs="Garamond"/>
        </w:rPr>
        <w:lastRenderedPageBreak/>
        <w:t xml:space="preserve">Notes tab on each record with the current date and </w:t>
      </w:r>
      <w:r>
        <w:rPr>
          <w:rFonts w:ascii="Garamond" w:eastAsia="Garamond" w:hAnsi="Garamond" w:cs="Garamond"/>
          <w:b/>
        </w:rPr>
        <w:t>Type: RE NXT Summary as follows: Coded DNS/DNC due to lack of activity.</w:t>
      </w:r>
    </w:p>
    <w:p w14:paraId="332BB748" w14:textId="77777777" w:rsidR="00902323" w:rsidRDefault="00F26958">
      <w:pPr>
        <w:pStyle w:val="Heading2"/>
        <w:contextualSpacing w:val="0"/>
        <w:rPr>
          <w:rFonts w:ascii="Garamond" w:eastAsia="Garamond" w:hAnsi="Garamond" w:cs="Garamond"/>
        </w:rPr>
      </w:pPr>
      <w:r>
        <w:rPr>
          <w:rFonts w:ascii="Garamond" w:eastAsia="Garamond" w:hAnsi="Garamond" w:cs="Garamond"/>
        </w:rPr>
        <w:t>Adding New Records</w:t>
      </w:r>
    </w:p>
    <w:p w14:paraId="2F230BF7"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This section will change with ReNxt</w:t>
      </w:r>
    </w:p>
    <w:p w14:paraId="6E8ECF28"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Investigate adding new records through Raiser’s Edge Batch Entry.</w:t>
      </w:r>
    </w:p>
    <w:p w14:paraId="77AE15DB" w14:textId="77777777" w:rsidR="00902323" w:rsidRDefault="00F26958">
      <w:pPr>
        <w:pStyle w:val="Heading3"/>
        <w:contextualSpacing w:val="0"/>
        <w:rPr>
          <w:rFonts w:ascii="Garamond" w:eastAsia="Garamond" w:hAnsi="Garamond" w:cs="Garamond"/>
        </w:rPr>
      </w:pPr>
      <w:r>
        <w:rPr>
          <w:rFonts w:ascii="Garamond" w:eastAsia="Garamond" w:hAnsi="Garamond" w:cs="Garamond"/>
          <w:color w:val="008000"/>
        </w:rPr>
        <w:t>New Parents</w:t>
      </w:r>
    </w:p>
    <w:p w14:paraId="6C897B27" w14:textId="77777777" w:rsidR="00902323" w:rsidRDefault="00F26958">
      <w:pPr>
        <w:pStyle w:val="normal0"/>
        <w:numPr>
          <w:ilvl w:val="0"/>
          <w:numId w:val="28"/>
        </w:numPr>
        <w:spacing w:line="240" w:lineRule="auto"/>
        <w:ind w:left="360" w:hanging="360"/>
        <w:contextualSpacing/>
        <w:rPr>
          <w:rFonts w:ascii="Garamond" w:eastAsia="Garamond" w:hAnsi="Garamond" w:cs="Garamond"/>
        </w:rPr>
      </w:pPr>
      <w:r>
        <w:rPr>
          <w:rFonts w:ascii="Garamond" w:eastAsia="Garamond" w:hAnsi="Garamond" w:cs="Garamond"/>
        </w:rPr>
        <w:t>Open Raiser’s Edge, Records, Constituents</w:t>
      </w:r>
    </w:p>
    <w:p w14:paraId="71466619" w14:textId="77777777" w:rsidR="00902323" w:rsidRDefault="00F26958">
      <w:pPr>
        <w:pStyle w:val="normal0"/>
        <w:numPr>
          <w:ilvl w:val="0"/>
          <w:numId w:val="28"/>
        </w:numPr>
        <w:spacing w:line="240" w:lineRule="auto"/>
        <w:ind w:left="360" w:hanging="360"/>
        <w:contextualSpacing/>
        <w:rPr>
          <w:rFonts w:ascii="Garamond" w:eastAsia="Garamond" w:hAnsi="Garamond" w:cs="Garamond"/>
        </w:rPr>
      </w:pPr>
      <w:r>
        <w:rPr>
          <w:rFonts w:ascii="Garamond" w:eastAsia="Garamond" w:hAnsi="Garamond" w:cs="Garamond"/>
        </w:rPr>
        <w:t>Search for parent record</w:t>
      </w:r>
    </w:p>
    <w:p w14:paraId="34C7D2AE" w14:textId="77777777" w:rsidR="00902323" w:rsidRDefault="00F26958">
      <w:pPr>
        <w:pStyle w:val="normal0"/>
        <w:numPr>
          <w:ilvl w:val="0"/>
          <w:numId w:val="28"/>
        </w:numPr>
        <w:spacing w:line="240" w:lineRule="auto"/>
        <w:ind w:left="360" w:hanging="360"/>
        <w:contextualSpacing/>
        <w:rPr>
          <w:rFonts w:ascii="Garamond" w:eastAsia="Garamond" w:hAnsi="Garamond" w:cs="Garamond"/>
        </w:rPr>
      </w:pPr>
      <w:r>
        <w:rPr>
          <w:rFonts w:ascii="Garamond" w:eastAsia="Garamond" w:hAnsi="Garamond" w:cs="Garamond"/>
        </w:rPr>
        <w:t>If parent is already in RE, verify that they are coded as a New or Current Parent.</w:t>
      </w:r>
    </w:p>
    <w:p w14:paraId="70EA31F4" w14:textId="77777777" w:rsidR="00902323" w:rsidRDefault="00F26958">
      <w:pPr>
        <w:pStyle w:val="normal0"/>
        <w:numPr>
          <w:ilvl w:val="0"/>
          <w:numId w:val="28"/>
        </w:numPr>
        <w:spacing w:line="240" w:lineRule="auto"/>
        <w:ind w:left="360" w:hanging="360"/>
        <w:contextualSpacing/>
        <w:rPr>
          <w:rFonts w:ascii="Garamond" w:eastAsia="Garamond" w:hAnsi="Garamond" w:cs="Garamond"/>
        </w:rPr>
      </w:pPr>
      <w:r>
        <w:rPr>
          <w:rFonts w:ascii="Garamond" w:eastAsia="Garamond" w:hAnsi="Garamond" w:cs="Garamond"/>
        </w:rPr>
        <w:t>If parent not already in RE, add them as follows:</w:t>
      </w:r>
    </w:p>
    <w:p w14:paraId="638B4830"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Select the ‘New Individual’ option</w:t>
      </w:r>
    </w:p>
    <w:p w14:paraId="715D3EAA"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Bio 1 Tab: Add all information available from app. including home address.</w:t>
      </w:r>
    </w:p>
    <w:p w14:paraId="2139E8CF"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Bio 2 Tab: Constituent Code: Little School Parent or New Parent, add ‘Date From’</w:t>
      </w:r>
    </w:p>
    <w:p w14:paraId="45A51A27"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Addressee/Sal Tab: Add Addressee &amp; Salutation</w:t>
      </w:r>
    </w:p>
    <w:p w14:paraId="69E9128C"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Bio 1 Tab: Select the ‘Business’ button on the bottom right.</w:t>
      </w:r>
    </w:p>
    <w:p w14:paraId="2D797088"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Add Business Information</w:t>
      </w:r>
    </w:p>
    <w:p w14:paraId="26DEEBEC"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Save and Close</w:t>
      </w:r>
    </w:p>
    <w:p w14:paraId="510D8065"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Bio 1 Tab: Select the ‘Spouse’ button</w:t>
      </w:r>
    </w:p>
    <w:p w14:paraId="0E037D5C"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Add Spouse Information</w:t>
      </w:r>
    </w:p>
    <w:p w14:paraId="36ECDDA8"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Form the Spouse, select the ‘Business’ button &amp; Add spouse business information</w:t>
      </w:r>
    </w:p>
    <w:p w14:paraId="38004874"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Press the save icon</w:t>
      </w:r>
    </w:p>
    <w:p w14:paraId="7DE85C7C"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Click on Relationship at the top of the screen</w:t>
      </w:r>
    </w:p>
    <w:p w14:paraId="5630F2C9"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Add relationship as a individual</w:t>
      </w:r>
    </w:p>
    <w:p w14:paraId="2EDEFF08" w14:textId="77777777" w:rsidR="00902323" w:rsidRDefault="00F26958">
      <w:pPr>
        <w:pStyle w:val="normal0"/>
        <w:rPr>
          <w:rFonts w:ascii="Garamond" w:eastAsia="Garamond" w:hAnsi="Garamond" w:cs="Garamond"/>
          <w:color w:val="FF0000"/>
        </w:rPr>
      </w:pPr>
      <w:r>
        <w:rPr>
          <w:rFonts w:ascii="Garamond" w:eastAsia="Garamond" w:hAnsi="Garamond" w:cs="Garamond"/>
          <w:color w:val="FF0000"/>
        </w:rPr>
        <w:t>More info here</w:t>
      </w:r>
    </w:p>
    <w:p w14:paraId="3BEAB2F8" w14:textId="77777777" w:rsidR="00902323" w:rsidRDefault="00902323">
      <w:pPr>
        <w:pStyle w:val="normal0"/>
        <w:rPr>
          <w:rFonts w:ascii="Garamond" w:eastAsia="Garamond" w:hAnsi="Garamond" w:cs="Garamond"/>
        </w:rPr>
      </w:pPr>
    </w:p>
    <w:p w14:paraId="35E09E80" w14:textId="77777777" w:rsidR="00902323" w:rsidRDefault="00902323">
      <w:pPr>
        <w:pStyle w:val="normal0"/>
        <w:rPr>
          <w:rFonts w:ascii="Garamond" w:eastAsia="Garamond" w:hAnsi="Garamond" w:cs="Garamond"/>
        </w:rPr>
      </w:pPr>
    </w:p>
    <w:p w14:paraId="052D5624" w14:textId="77777777" w:rsidR="00902323" w:rsidRDefault="00902323">
      <w:pPr>
        <w:pStyle w:val="normal0"/>
        <w:rPr>
          <w:rFonts w:ascii="Garamond" w:eastAsia="Garamond" w:hAnsi="Garamond" w:cs="Garamond"/>
        </w:rPr>
      </w:pPr>
    </w:p>
    <w:p w14:paraId="374E5B0D" w14:textId="77777777" w:rsidR="00902323" w:rsidRDefault="00902323">
      <w:pPr>
        <w:pStyle w:val="normal0"/>
        <w:rPr>
          <w:rFonts w:ascii="Garamond" w:eastAsia="Garamond" w:hAnsi="Garamond" w:cs="Garamond"/>
        </w:rPr>
      </w:pPr>
    </w:p>
    <w:p w14:paraId="5407CF7F" w14:textId="77777777" w:rsidR="00902323" w:rsidRDefault="00902323">
      <w:pPr>
        <w:pStyle w:val="normal0"/>
        <w:rPr>
          <w:rFonts w:ascii="Garamond" w:eastAsia="Garamond" w:hAnsi="Garamond" w:cs="Garamond"/>
        </w:rPr>
      </w:pPr>
    </w:p>
    <w:p w14:paraId="4AB029CE" w14:textId="77777777" w:rsidR="00902323" w:rsidRDefault="00902323">
      <w:pPr>
        <w:pStyle w:val="normal0"/>
        <w:rPr>
          <w:rFonts w:ascii="Garamond" w:eastAsia="Garamond" w:hAnsi="Garamond" w:cs="Garamond"/>
        </w:rPr>
      </w:pPr>
    </w:p>
    <w:p w14:paraId="6340A88A" w14:textId="77777777" w:rsidR="00902323" w:rsidRDefault="00902323">
      <w:pPr>
        <w:pStyle w:val="normal0"/>
        <w:rPr>
          <w:rFonts w:ascii="Garamond" w:eastAsia="Garamond" w:hAnsi="Garamond" w:cs="Garamond"/>
        </w:rPr>
      </w:pPr>
    </w:p>
    <w:p w14:paraId="428E94C4" w14:textId="77777777" w:rsidR="00902323" w:rsidRDefault="00902323">
      <w:pPr>
        <w:pStyle w:val="normal0"/>
        <w:rPr>
          <w:rFonts w:ascii="Garamond" w:eastAsia="Garamond" w:hAnsi="Garamond" w:cs="Garamond"/>
        </w:rPr>
      </w:pPr>
    </w:p>
    <w:p w14:paraId="72EE0CD9" w14:textId="77777777" w:rsidR="00902323" w:rsidRDefault="00902323">
      <w:pPr>
        <w:pStyle w:val="normal0"/>
        <w:rPr>
          <w:rFonts w:ascii="Garamond" w:eastAsia="Garamond" w:hAnsi="Garamond" w:cs="Garamond"/>
        </w:rPr>
      </w:pPr>
    </w:p>
    <w:p w14:paraId="316FE562" w14:textId="77777777" w:rsidR="00902323" w:rsidRDefault="00902323">
      <w:pPr>
        <w:pStyle w:val="normal0"/>
        <w:rPr>
          <w:rFonts w:ascii="Garamond" w:eastAsia="Garamond" w:hAnsi="Garamond" w:cs="Garamond"/>
        </w:rPr>
      </w:pPr>
    </w:p>
    <w:p w14:paraId="2CBFA084" w14:textId="77777777" w:rsidR="00902323" w:rsidRDefault="00F26958">
      <w:pPr>
        <w:pStyle w:val="Heading3"/>
        <w:contextualSpacing w:val="0"/>
        <w:rPr>
          <w:rFonts w:ascii="Garamond" w:eastAsia="Garamond" w:hAnsi="Garamond" w:cs="Garamond"/>
          <w:color w:val="008000"/>
        </w:rPr>
      </w:pPr>
      <w:r>
        <w:rPr>
          <w:rFonts w:ascii="Garamond" w:eastAsia="Garamond" w:hAnsi="Garamond" w:cs="Garamond"/>
          <w:color w:val="008000"/>
        </w:rPr>
        <w:t>New Students</w:t>
      </w:r>
    </w:p>
    <w:p w14:paraId="4E7DBF78" w14:textId="77777777" w:rsidR="00902323" w:rsidRDefault="00902323">
      <w:pPr>
        <w:pStyle w:val="normal0"/>
        <w:rPr>
          <w:rFonts w:ascii="Garamond" w:eastAsia="Garamond" w:hAnsi="Garamond" w:cs="Garamond"/>
        </w:rPr>
      </w:pPr>
    </w:p>
    <w:p w14:paraId="49273E6D" w14:textId="77777777" w:rsidR="00902323" w:rsidRDefault="00F26958">
      <w:pPr>
        <w:pStyle w:val="normal0"/>
        <w:numPr>
          <w:ilvl w:val="0"/>
          <w:numId w:val="28"/>
        </w:numPr>
        <w:spacing w:line="240" w:lineRule="auto"/>
        <w:ind w:left="360" w:hanging="360"/>
        <w:contextualSpacing/>
        <w:rPr>
          <w:rFonts w:ascii="Garamond" w:eastAsia="Garamond" w:hAnsi="Garamond" w:cs="Garamond"/>
        </w:rPr>
      </w:pPr>
      <w:r>
        <w:rPr>
          <w:rFonts w:ascii="Garamond" w:eastAsia="Garamond" w:hAnsi="Garamond" w:cs="Garamond"/>
        </w:rPr>
        <w:t>Verify still a student in WH &amp; obtain Start Date</w:t>
      </w:r>
    </w:p>
    <w:p w14:paraId="0192C1A7"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Scroll to bottom left in WH</w:t>
      </w:r>
    </w:p>
    <w:p w14:paraId="761BE647"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Select ‘Student Enrollment’ to obtain start date</w:t>
      </w:r>
    </w:p>
    <w:p w14:paraId="275E1DFE" w14:textId="77777777" w:rsidR="00902323" w:rsidRDefault="00F26958">
      <w:pPr>
        <w:pStyle w:val="normal0"/>
        <w:numPr>
          <w:ilvl w:val="0"/>
          <w:numId w:val="28"/>
        </w:numPr>
        <w:spacing w:line="240" w:lineRule="auto"/>
        <w:ind w:left="360" w:hanging="360"/>
        <w:contextualSpacing/>
        <w:rPr>
          <w:rFonts w:ascii="Garamond" w:eastAsia="Garamond" w:hAnsi="Garamond" w:cs="Garamond"/>
        </w:rPr>
      </w:pPr>
      <w:r>
        <w:rPr>
          <w:rFonts w:ascii="Garamond" w:eastAsia="Garamond" w:hAnsi="Garamond" w:cs="Garamond"/>
        </w:rPr>
        <w:lastRenderedPageBreak/>
        <w:t>Open Raiser’s Edge, Records, Constituents</w:t>
      </w:r>
    </w:p>
    <w:p w14:paraId="60B16360" w14:textId="77777777" w:rsidR="00902323" w:rsidRDefault="00F26958">
      <w:pPr>
        <w:pStyle w:val="normal0"/>
        <w:numPr>
          <w:ilvl w:val="0"/>
          <w:numId w:val="28"/>
        </w:numPr>
        <w:spacing w:line="240" w:lineRule="auto"/>
        <w:ind w:left="360" w:hanging="360"/>
        <w:contextualSpacing/>
        <w:rPr>
          <w:rFonts w:ascii="Garamond" w:eastAsia="Garamond" w:hAnsi="Garamond" w:cs="Garamond"/>
        </w:rPr>
      </w:pPr>
      <w:r>
        <w:rPr>
          <w:rFonts w:ascii="Garamond" w:eastAsia="Garamond" w:hAnsi="Garamond" w:cs="Garamond"/>
        </w:rPr>
        <w:t>Search for student record</w:t>
      </w:r>
    </w:p>
    <w:p w14:paraId="103E4C5E" w14:textId="77777777" w:rsidR="00902323" w:rsidRDefault="00F26958">
      <w:pPr>
        <w:pStyle w:val="normal0"/>
        <w:numPr>
          <w:ilvl w:val="0"/>
          <w:numId w:val="28"/>
        </w:numPr>
        <w:spacing w:line="240" w:lineRule="auto"/>
        <w:ind w:left="360" w:hanging="360"/>
        <w:contextualSpacing/>
        <w:rPr>
          <w:rFonts w:ascii="Garamond" w:eastAsia="Garamond" w:hAnsi="Garamond" w:cs="Garamond"/>
        </w:rPr>
      </w:pPr>
      <w:r>
        <w:rPr>
          <w:rFonts w:ascii="Garamond" w:eastAsia="Garamond" w:hAnsi="Garamond" w:cs="Garamond"/>
        </w:rPr>
        <w:t>If student not already in RE, Add them as follows:</w:t>
      </w:r>
    </w:p>
    <w:p w14:paraId="41047A9B"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Select the ‘New Individual’ option</w:t>
      </w:r>
    </w:p>
    <w:p w14:paraId="63E05895"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Bio 1 Tab: Add all information available from app. except address. (Miss or Mr. for students)</w:t>
      </w:r>
    </w:p>
    <w:p w14:paraId="30B348E3"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Bio 2 Tab: Constituent Code: Little School Student or SCDS Student, add ‘Date From’</w:t>
      </w:r>
    </w:p>
    <w:p w14:paraId="68FFF07F"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Addressee/Sal Tab: Add Addressee &amp; Salutation</w:t>
      </w:r>
    </w:p>
    <w:p w14:paraId="3DBA35A4"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Bio 1 Tab: Select ‘Education’ button</w:t>
      </w:r>
    </w:p>
    <w:p w14:paraId="2BA8B7EF"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School Name: Savannah Country Day School</w:t>
      </w:r>
    </w:p>
    <w:p w14:paraId="02A5201F"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School Type: Little School or if SCDS Student, Primary Education</w:t>
      </w:r>
    </w:p>
    <w:p w14:paraId="13CE0601"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Class of:  1800 if Little School student, or add class year if SCDS Student</w:t>
      </w:r>
    </w:p>
    <w:p w14:paraId="61C90571"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Date Entered: same as on Bio 2 tab</w:t>
      </w:r>
    </w:p>
    <w:p w14:paraId="77E2AFEA"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Status: Enrolled</w:t>
      </w:r>
    </w:p>
    <w:p w14:paraId="4E83AB7A" w14:textId="77777777" w:rsidR="00902323" w:rsidRDefault="00F26958">
      <w:pPr>
        <w:pStyle w:val="normal0"/>
        <w:numPr>
          <w:ilvl w:val="2"/>
          <w:numId w:val="28"/>
        </w:numPr>
        <w:spacing w:line="240" w:lineRule="auto"/>
        <w:ind w:left="1080" w:hanging="360"/>
        <w:contextualSpacing/>
        <w:rPr>
          <w:rFonts w:ascii="Garamond" w:eastAsia="Garamond" w:hAnsi="Garamond" w:cs="Garamond"/>
        </w:rPr>
      </w:pPr>
      <w:r>
        <w:rPr>
          <w:rFonts w:ascii="Garamond" w:eastAsia="Garamond" w:hAnsi="Garamond" w:cs="Garamond"/>
        </w:rPr>
        <w:t>Save &amp; Close</w:t>
      </w:r>
    </w:p>
    <w:p w14:paraId="2C5650BF"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Bio 1 Tab: Select the ‘More’ button (just to the right of the address box).</w:t>
      </w:r>
    </w:p>
    <w:p w14:paraId="066478AC"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Select ‘Address’ from the top of screen, ‘copy/share address from’, enter parent name to search, &amp; copy home address from the parent record.</w:t>
      </w:r>
    </w:p>
    <w:p w14:paraId="57760452"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Add Home telephone #</w:t>
      </w:r>
    </w:p>
    <w:p w14:paraId="6590B393"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Select the ‘Relationship’ tab</w:t>
      </w:r>
    </w:p>
    <w:p w14:paraId="7B45FCEB"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Add all relationships to the student (parents, siblings, grandparents).</w:t>
      </w:r>
    </w:p>
    <w:p w14:paraId="4704C080" w14:textId="77777777" w:rsidR="00902323" w:rsidRDefault="00F26958">
      <w:pPr>
        <w:pStyle w:val="normal0"/>
        <w:numPr>
          <w:ilvl w:val="1"/>
          <w:numId w:val="28"/>
        </w:numPr>
        <w:spacing w:line="240" w:lineRule="auto"/>
        <w:ind w:left="720" w:hanging="360"/>
        <w:contextualSpacing/>
        <w:rPr>
          <w:rFonts w:ascii="Garamond" w:eastAsia="Garamond" w:hAnsi="Garamond" w:cs="Garamond"/>
        </w:rPr>
      </w:pPr>
      <w:r>
        <w:rPr>
          <w:rFonts w:ascii="Garamond" w:eastAsia="Garamond" w:hAnsi="Garamond" w:cs="Garamond"/>
        </w:rPr>
        <w:t>Grandparents are not added to RE for Little School Students but if the grandparent is already in RE, just relate them but do not change their code to Grandparent or New Grandparent until the child moves to Pre-K.</w:t>
      </w:r>
    </w:p>
    <w:p w14:paraId="1C59D587" w14:textId="77777777" w:rsidR="00902323" w:rsidRDefault="00902323">
      <w:pPr>
        <w:pStyle w:val="normal0"/>
        <w:rPr>
          <w:rFonts w:ascii="Garamond" w:eastAsia="Garamond" w:hAnsi="Garamond" w:cs="Garamond"/>
        </w:rPr>
      </w:pPr>
    </w:p>
    <w:p w14:paraId="3D616C84" w14:textId="77777777" w:rsidR="00902323" w:rsidRDefault="00F26958">
      <w:pPr>
        <w:pStyle w:val="normal0"/>
        <w:rPr>
          <w:rFonts w:ascii="Garamond" w:eastAsia="Garamond" w:hAnsi="Garamond" w:cs="Garamond"/>
          <w:b/>
        </w:rPr>
      </w:pPr>
      <w:r>
        <w:rPr>
          <w:rFonts w:ascii="Garamond" w:eastAsia="Garamond" w:hAnsi="Garamond" w:cs="Garamond"/>
          <w:b/>
        </w:rPr>
        <w:t>Adding Home Room Teachers &amp; Advisors to Student Records</w:t>
      </w:r>
    </w:p>
    <w:p w14:paraId="5D8CE0F0" w14:textId="77777777" w:rsidR="00902323" w:rsidRDefault="00F26958">
      <w:pPr>
        <w:pStyle w:val="normal0"/>
        <w:ind w:firstLine="360"/>
        <w:rPr>
          <w:rFonts w:ascii="Garamond" w:eastAsia="Garamond" w:hAnsi="Garamond" w:cs="Garamond"/>
        </w:rPr>
      </w:pPr>
      <w:r>
        <w:rPr>
          <w:rFonts w:ascii="Garamond" w:eastAsia="Garamond" w:hAnsi="Garamond" w:cs="Garamond"/>
        </w:rPr>
        <w:t>It is important to add the Home Room Teacher or Advisor names to each student record. This data is used throughout the year for Parents’ Association and for annual giving Solicitation purposes.  The information may be obtained from the various schools.</w:t>
      </w:r>
    </w:p>
    <w:p w14:paraId="009E40FE" w14:textId="77777777" w:rsidR="00902323" w:rsidRDefault="00F26958">
      <w:pPr>
        <w:pStyle w:val="normal0"/>
        <w:numPr>
          <w:ilvl w:val="0"/>
          <w:numId w:val="35"/>
        </w:numPr>
        <w:ind w:left="720" w:hanging="360"/>
        <w:contextualSpacing/>
        <w:rPr>
          <w:rFonts w:ascii="Garamond" w:eastAsia="Garamond" w:hAnsi="Garamond" w:cs="Garamond"/>
        </w:rPr>
      </w:pPr>
      <w:r>
        <w:rPr>
          <w:rFonts w:ascii="Garamond" w:eastAsia="Garamond" w:hAnsi="Garamond" w:cs="Garamond"/>
        </w:rPr>
        <w:t>Open the Query Module</w:t>
      </w:r>
    </w:p>
    <w:p w14:paraId="522FEFAB" w14:textId="77777777" w:rsidR="00902323" w:rsidRDefault="00F26958">
      <w:pPr>
        <w:pStyle w:val="normal0"/>
        <w:numPr>
          <w:ilvl w:val="1"/>
          <w:numId w:val="35"/>
        </w:numPr>
        <w:ind w:left="1080" w:hanging="360"/>
        <w:contextualSpacing/>
        <w:rPr>
          <w:rFonts w:ascii="Garamond" w:eastAsia="Garamond" w:hAnsi="Garamond" w:cs="Garamond"/>
        </w:rPr>
      </w:pPr>
      <w:r>
        <w:rPr>
          <w:rFonts w:ascii="Garamond" w:eastAsia="Garamond" w:hAnsi="Garamond" w:cs="Garamond"/>
        </w:rPr>
        <w:t>Create a query of individuals with Constituent Codes: Includes Selected: “SCDS Student” and save the query</w:t>
      </w:r>
    </w:p>
    <w:p w14:paraId="140A5116" w14:textId="77777777" w:rsidR="00902323" w:rsidRDefault="00F26958">
      <w:pPr>
        <w:pStyle w:val="normal0"/>
        <w:numPr>
          <w:ilvl w:val="0"/>
          <w:numId w:val="35"/>
        </w:numPr>
        <w:ind w:left="720" w:hanging="360"/>
        <w:contextualSpacing/>
        <w:rPr>
          <w:rFonts w:ascii="Garamond" w:eastAsia="Garamond" w:hAnsi="Garamond" w:cs="Garamond"/>
        </w:rPr>
      </w:pPr>
      <w:r>
        <w:rPr>
          <w:rFonts w:ascii="Garamond" w:eastAsia="Garamond" w:hAnsi="Garamond" w:cs="Garamond"/>
        </w:rPr>
        <w:t>Open the Export Module</w:t>
      </w:r>
    </w:p>
    <w:p w14:paraId="6AD56F63" w14:textId="77777777" w:rsidR="00902323" w:rsidRDefault="00F26958">
      <w:pPr>
        <w:pStyle w:val="normal0"/>
        <w:numPr>
          <w:ilvl w:val="1"/>
          <w:numId w:val="35"/>
        </w:numPr>
        <w:ind w:left="1080" w:hanging="360"/>
        <w:contextualSpacing/>
        <w:rPr>
          <w:rFonts w:ascii="Garamond" w:eastAsia="Garamond" w:hAnsi="Garamond" w:cs="Garamond"/>
        </w:rPr>
      </w:pPr>
      <w:r>
        <w:rPr>
          <w:rFonts w:ascii="Garamond" w:eastAsia="Garamond" w:hAnsi="Garamond" w:cs="Garamond"/>
        </w:rPr>
        <w:t xml:space="preserve">Select: </w:t>
      </w:r>
      <w:r>
        <w:rPr>
          <w:rFonts w:ascii="Garamond" w:eastAsia="Garamond" w:hAnsi="Garamond" w:cs="Garamond"/>
          <w:b/>
        </w:rPr>
        <w:t>Home Room Teacher Import</w:t>
      </w:r>
      <w:r>
        <w:rPr>
          <w:rFonts w:ascii="Garamond" w:eastAsia="Garamond" w:hAnsi="Garamond" w:cs="Garamond"/>
        </w:rPr>
        <w:t>.</w:t>
      </w:r>
    </w:p>
    <w:p w14:paraId="191F2439" w14:textId="77777777" w:rsidR="00902323" w:rsidRDefault="00F26958">
      <w:pPr>
        <w:pStyle w:val="normal0"/>
        <w:ind w:left="1080"/>
        <w:rPr>
          <w:rFonts w:ascii="Garamond" w:eastAsia="Garamond" w:hAnsi="Garamond" w:cs="Garamond"/>
        </w:rPr>
      </w:pPr>
      <w:r>
        <w:rPr>
          <w:rFonts w:ascii="Garamond" w:eastAsia="Garamond" w:hAnsi="Garamond" w:cs="Garamond"/>
        </w:rPr>
        <w:t>1.General: Include the query created above</w:t>
      </w:r>
    </w:p>
    <w:p w14:paraId="5ABD70E7" w14:textId="77777777" w:rsidR="00902323" w:rsidRDefault="00F26958">
      <w:pPr>
        <w:pStyle w:val="normal0"/>
        <w:ind w:left="1080" w:firstLine="360"/>
        <w:rPr>
          <w:rFonts w:ascii="Garamond" w:eastAsia="Garamond" w:hAnsi="Garamond" w:cs="Garamond"/>
        </w:rPr>
      </w:pPr>
      <w:r>
        <w:rPr>
          <w:rFonts w:ascii="Cardo" w:eastAsia="Cardo" w:hAnsi="Cardo" w:cs="Cardo"/>
        </w:rPr>
        <w:t>‘HOH’ Processing ⦿ Export both constituents separately</w:t>
      </w:r>
      <w:r>
        <w:rPr>
          <w:noProof/>
        </w:rPr>
        <w:drawing>
          <wp:anchor distT="0" distB="0" distL="114300" distR="114300" simplePos="0" relativeHeight="251695104" behindDoc="0" locked="0" layoutInCell="0" hidden="0" allowOverlap="1" wp14:anchorId="58D30CC1" wp14:editId="339D1B49">
            <wp:simplePos x="0" y="0"/>
            <wp:positionH relativeFrom="margin">
              <wp:posOffset>3200400</wp:posOffset>
            </wp:positionH>
            <wp:positionV relativeFrom="paragraph">
              <wp:posOffset>62865</wp:posOffset>
            </wp:positionV>
            <wp:extent cx="3092450" cy="2357120"/>
            <wp:effectExtent l="0" t="0" r="0" b="0"/>
            <wp:wrapSquare wrapText="bothSides" distT="0" distB="0" distL="114300" distR="11430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t="3381" b="6957"/>
                    <a:stretch>
                      <a:fillRect/>
                    </a:stretch>
                  </pic:blipFill>
                  <pic:spPr>
                    <a:xfrm>
                      <a:off x="0" y="0"/>
                      <a:ext cx="3092450" cy="2357120"/>
                    </a:xfrm>
                    <a:prstGeom prst="rect">
                      <a:avLst/>
                    </a:prstGeom>
                    <a:ln/>
                  </pic:spPr>
                </pic:pic>
              </a:graphicData>
            </a:graphic>
          </wp:anchor>
        </w:drawing>
      </w:r>
    </w:p>
    <w:p w14:paraId="30A131B9" w14:textId="77777777" w:rsidR="00902323" w:rsidRDefault="00F26958">
      <w:pPr>
        <w:pStyle w:val="normal0"/>
        <w:ind w:firstLine="720"/>
        <w:rPr>
          <w:rFonts w:ascii="Garamond" w:eastAsia="Garamond" w:hAnsi="Garamond" w:cs="Garamond"/>
        </w:rPr>
      </w:pPr>
      <w:r>
        <w:rPr>
          <w:rFonts w:ascii="Garamond" w:eastAsia="Garamond" w:hAnsi="Garamond" w:cs="Garamond"/>
        </w:rPr>
        <w:tab/>
        <w:t>Include these Constituents:</w:t>
      </w:r>
    </w:p>
    <w:p w14:paraId="32FD5DF3" w14:textId="77777777" w:rsidR="00902323" w:rsidRDefault="00F26958">
      <w:pPr>
        <w:pStyle w:val="normal0"/>
        <w:ind w:firstLine="720"/>
        <w:rPr>
          <w:rFonts w:ascii="Garamond" w:eastAsia="Garamond" w:hAnsi="Garamond" w:cs="Garamond"/>
        </w:rPr>
      </w:pPr>
      <w:r>
        <w:rPr>
          <w:rFonts w:ascii="Garamond" w:eastAsia="Garamond" w:hAnsi="Garamond" w:cs="Garamond"/>
        </w:rPr>
        <w:t xml:space="preserve">  </w:t>
      </w:r>
      <w:r>
        <w:rPr>
          <w:rFonts w:ascii="Garamond" w:eastAsia="Garamond" w:hAnsi="Garamond" w:cs="Garamond"/>
        </w:rPr>
        <w:tab/>
        <w:t>☑  Inactive constituents</w:t>
      </w:r>
    </w:p>
    <w:p w14:paraId="3D0A01A7" w14:textId="77777777" w:rsidR="00902323" w:rsidRDefault="00F26958">
      <w:pPr>
        <w:pStyle w:val="normal0"/>
        <w:ind w:left="720" w:firstLine="360"/>
        <w:rPr>
          <w:rFonts w:ascii="Garamond" w:eastAsia="Garamond" w:hAnsi="Garamond" w:cs="Garamond"/>
        </w:rPr>
      </w:pPr>
      <w:r>
        <w:rPr>
          <w:rFonts w:ascii="Garamond" w:eastAsia="Garamond" w:hAnsi="Garamond" w:cs="Garamond"/>
        </w:rPr>
        <w:t>☑  Deceased constituents</w:t>
      </w:r>
    </w:p>
    <w:p w14:paraId="43EE3D5B" w14:textId="77777777" w:rsidR="00902323" w:rsidRDefault="00F26958">
      <w:pPr>
        <w:pStyle w:val="normal0"/>
        <w:ind w:firstLine="720"/>
        <w:rPr>
          <w:rFonts w:ascii="Garamond" w:eastAsia="Garamond" w:hAnsi="Garamond" w:cs="Garamond"/>
        </w:rPr>
      </w:pPr>
      <w:r>
        <w:rPr>
          <w:rFonts w:ascii="Garamond" w:eastAsia="Garamond" w:hAnsi="Garamond" w:cs="Garamond"/>
        </w:rPr>
        <w:t xml:space="preserve">  </w:t>
      </w:r>
      <w:r>
        <w:rPr>
          <w:rFonts w:ascii="Garamond" w:eastAsia="Garamond" w:hAnsi="Garamond" w:cs="Garamond"/>
        </w:rPr>
        <w:tab/>
        <w:t>☑  Constituents with no valid addresses</w:t>
      </w:r>
    </w:p>
    <w:p w14:paraId="25B4B629" w14:textId="77777777" w:rsidR="00902323" w:rsidRDefault="00F26958">
      <w:pPr>
        <w:pStyle w:val="normal0"/>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2. Output: See sample.</w:t>
      </w:r>
      <w:r>
        <w:rPr>
          <w:noProof/>
        </w:rPr>
        <mc:AlternateContent>
          <mc:Choice Requires="wpg">
            <w:drawing>
              <wp:anchor distT="0" distB="0" distL="114300" distR="114300" simplePos="0" relativeHeight="251696128" behindDoc="0" locked="0" layoutInCell="0" hidden="0" allowOverlap="1" wp14:anchorId="2D2C8AD3" wp14:editId="20D6892F">
                <wp:simplePos x="0" y="0"/>
                <wp:positionH relativeFrom="margin">
                  <wp:posOffset>1943100</wp:posOffset>
                </wp:positionH>
                <wp:positionV relativeFrom="paragraph">
                  <wp:posOffset>63500</wp:posOffset>
                </wp:positionV>
                <wp:extent cx="2628900" cy="25400"/>
                <wp:effectExtent l="0" t="0" r="0" b="0"/>
                <wp:wrapNone/>
                <wp:docPr id="48" name=""/>
                <wp:cNvGraphicFramePr/>
                <a:graphic xmlns:a="http://schemas.openxmlformats.org/drawingml/2006/main">
                  <a:graphicData uri="http://schemas.microsoft.com/office/word/2010/wordprocessingShape">
                    <wps:wsp>
                      <wps:cNvCnPr/>
                      <wps:spPr>
                        <a:xfrm>
                          <a:off x="4031550" y="3780000"/>
                          <a:ext cx="2628899" cy="0"/>
                        </a:xfrm>
                        <a:prstGeom prst="straightConnector1">
                          <a:avLst/>
                        </a:prstGeom>
                        <a:noFill/>
                        <a:ln w="19050" cap="flat" cmpd="sng">
                          <a:solidFill>
                            <a:srgbClr val="FF0000"/>
                          </a:solidFill>
                          <a:prstDash val="solid"/>
                          <a:round/>
                          <a:headEnd type="none" w="med" len="med"/>
                          <a:tailEnd type="triangle" w="lg" len="lg"/>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1943100</wp:posOffset>
                </wp:positionH>
                <wp:positionV relativeFrom="paragraph">
                  <wp:posOffset>63500</wp:posOffset>
                </wp:positionV>
                <wp:extent cx="2628900" cy="25400"/>
                <wp:effectExtent b="0" l="0" r="0" t="0"/>
                <wp:wrapNone/>
                <wp:docPr id="48" name="image94.png"/>
                <a:graphic>
                  <a:graphicData uri="http://schemas.openxmlformats.org/drawingml/2006/picture">
                    <pic:pic>
                      <pic:nvPicPr>
                        <pic:cNvPr id="0" name="image94.png"/>
                        <pic:cNvPicPr preferRelativeResize="0"/>
                      </pic:nvPicPr>
                      <pic:blipFill>
                        <a:blip r:embed="rId50"/>
                        <a:srcRect/>
                        <a:stretch>
                          <a:fillRect/>
                        </a:stretch>
                      </pic:blipFill>
                      <pic:spPr>
                        <a:xfrm>
                          <a:off x="0" y="0"/>
                          <a:ext cx="2628900" cy="25400"/>
                        </a:xfrm>
                        <a:prstGeom prst="rect"/>
                        <a:ln/>
                      </pic:spPr>
                    </pic:pic>
                  </a:graphicData>
                </a:graphic>
              </wp:anchor>
            </w:drawing>
          </mc:Fallback>
        </mc:AlternateContent>
      </w:r>
    </w:p>
    <w:p w14:paraId="20BCFE2A" w14:textId="77777777" w:rsidR="00902323" w:rsidRDefault="00F26958">
      <w:pPr>
        <w:pStyle w:val="normal0"/>
        <w:numPr>
          <w:ilvl w:val="1"/>
          <w:numId w:val="35"/>
        </w:numPr>
        <w:ind w:left="1080" w:hanging="360"/>
        <w:contextualSpacing/>
        <w:rPr>
          <w:rFonts w:ascii="Garamond" w:eastAsia="Garamond" w:hAnsi="Garamond" w:cs="Garamond"/>
        </w:rPr>
      </w:pPr>
      <w:r>
        <w:rPr>
          <w:rFonts w:ascii="Garamond" w:eastAsia="Garamond" w:hAnsi="Garamond" w:cs="Garamond"/>
        </w:rPr>
        <w:t>Export the Data</w:t>
      </w:r>
    </w:p>
    <w:p w14:paraId="0D6F5EBD" w14:textId="77777777" w:rsidR="00902323" w:rsidRDefault="00F26958">
      <w:pPr>
        <w:pStyle w:val="normal0"/>
        <w:numPr>
          <w:ilvl w:val="0"/>
          <w:numId w:val="35"/>
        </w:numPr>
        <w:ind w:left="720" w:hanging="360"/>
        <w:contextualSpacing/>
        <w:rPr>
          <w:rFonts w:ascii="Garamond" w:eastAsia="Garamond" w:hAnsi="Garamond" w:cs="Garamond"/>
        </w:rPr>
      </w:pPr>
      <w:r>
        <w:rPr>
          <w:rFonts w:ascii="Garamond" w:eastAsia="Garamond" w:hAnsi="Garamond" w:cs="Garamond"/>
        </w:rPr>
        <w:t>Open the Export in MS Excel</w:t>
      </w:r>
    </w:p>
    <w:p w14:paraId="04922519" w14:textId="77777777" w:rsidR="00902323" w:rsidRDefault="00F26958">
      <w:pPr>
        <w:pStyle w:val="normal0"/>
        <w:ind w:left="720"/>
        <w:rPr>
          <w:rFonts w:ascii="Garamond" w:eastAsia="Garamond" w:hAnsi="Garamond" w:cs="Garamond"/>
        </w:rPr>
      </w:pPr>
      <w:r>
        <w:rPr>
          <w:rFonts w:ascii="Garamond" w:eastAsia="Garamond" w:hAnsi="Garamond" w:cs="Garamond"/>
        </w:rPr>
        <w:t xml:space="preserve">Add teacher names and change headers to include ImpID, ESRImpID (Education import </w:t>
      </w:r>
      <w:r>
        <w:rPr>
          <w:rFonts w:ascii="Garamond" w:eastAsia="Garamond" w:hAnsi="Garamond" w:cs="Garamond"/>
        </w:rPr>
        <w:lastRenderedPageBreak/>
        <w:t xml:space="preserve">ID), KeyInd (I), and the home room teachers’ names).  </w:t>
      </w:r>
    </w:p>
    <w:p w14:paraId="75A5D88A" w14:textId="77777777" w:rsidR="00902323" w:rsidRDefault="00902323">
      <w:pPr>
        <w:pStyle w:val="normal0"/>
        <w:ind w:left="720"/>
        <w:rPr>
          <w:rFonts w:ascii="Garamond" w:eastAsia="Garamond" w:hAnsi="Garamond" w:cs="Garamond"/>
        </w:rPr>
      </w:pPr>
    </w:p>
    <w:p w14:paraId="767129A1" w14:textId="77777777" w:rsidR="00902323" w:rsidRDefault="00F26958">
      <w:pPr>
        <w:pStyle w:val="normal0"/>
        <w:ind w:firstLine="720"/>
        <w:rPr>
          <w:rFonts w:ascii="Garamond" w:eastAsia="Garamond" w:hAnsi="Garamond" w:cs="Garamond"/>
        </w:rPr>
      </w:pPr>
      <w:r>
        <w:rPr>
          <w:rFonts w:ascii="Garamond" w:eastAsia="Garamond" w:hAnsi="Garamond" w:cs="Garamond"/>
        </w:rPr>
        <w:t>To Import Home Room Teachers:</w:t>
      </w:r>
    </w:p>
    <w:p w14:paraId="6E56FD4C" w14:textId="77777777" w:rsidR="00902323" w:rsidRDefault="00F26958">
      <w:pPr>
        <w:pStyle w:val="normal0"/>
        <w:numPr>
          <w:ilvl w:val="0"/>
          <w:numId w:val="49"/>
        </w:numPr>
        <w:ind w:hanging="360"/>
        <w:contextualSpacing/>
        <w:rPr>
          <w:rFonts w:ascii="Garamond" w:eastAsia="Garamond" w:hAnsi="Garamond" w:cs="Garamond"/>
        </w:rPr>
      </w:pPr>
      <w:r>
        <w:rPr>
          <w:rFonts w:ascii="Cardo" w:eastAsia="Cardo" w:hAnsi="Cardo" w:cs="Cardo"/>
        </w:rPr>
        <w:t>Choose Admin → Import → Constituent Import “Home Room Teacher”</w:t>
      </w:r>
    </w:p>
    <w:p w14:paraId="1A403789" w14:textId="77777777" w:rsidR="00902323" w:rsidRDefault="00F26958">
      <w:pPr>
        <w:pStyle w:val="Heading3"/>
        <w:contextualSpacing w:val="0"/>
        <w:rPr>
          <w:rFonts w:ascii="Garamond" w:eastAsia="Garamond" w:hAnsi="Garamond" w:cs="Garamond"/>
          <w:color w:val="008000"/>
        </w:rPr>
      </w:pPr>
      <w:r>
        <w:rPr>
          <w:rFonts w:ascii="Garamond" w:eastAsia="Garamond" w:hAnsi="Garamond" w:cs="Garamond"/>
          <w:color w:val="008000"/>
        </w:rPr>
        <w:t>New Employees</w:t>
      </w:r>
    </w:p>
    <w:p w14:paraId="2C9F3E0A" w14:textId="77777777" w:rsidR="00902323" w:rsidRDefault="00F26958">
      <w:pPr>
        <w:pStyle w:val="normal0"/>
        <w:ind w:firstLine="360"/>
        <w:rPr>
          <w:rFonts w:ascii="Garamond" w:eastAsia="Garamond" w:hAnsi="Garamond" w:cs="Garamond"/>
        </w:rPr>
      </w:pPr>
      <w:r>
        <w:rPr>
          <w:rFonts w:ascii="Garamond" w:eastAsia="Garamond" w:hAnsi="Garamond" w:cs="Garamond"/>
        </w:rPr>
        <w:t xml:space="preserve">All employees are added to Raiser’s Edge as follows. For Advancement Office Employees, refer to to the </w:t>
      </w:r>
      <w:r>
        <w:rPr>
          <w:rFonts w:ascii="Garamond" w:eastAsia="Garamond" w:hAnsi="Garamond" w:cs="Garamond"/>
          <w:b/>
          <w:i/>
        </w:rPr>
        <w:t>Software Security</w:t>
      </w:r>
      <w:r>
        <w:rPr>
          <w:rFonts w:ascii="Garamond" w:eastAsia="Garamond" w:hAnsi="Garamond" w:cs="Garamond"/>
        </w:rPr>
        <w:t xml:space="preserve"> section of this manual for additional information.</w:t>
      </w:r>
    </w:p>
    <w:p w14:paraId="741BD31B" w14:textId="77777777" w:rsidR="00902323" w:rsidRDefault="00F26958">
      <w:pPr>
        <w:pStyle w:val="normal0"/>
        <w:ind w:firstLine="360"/>
        <w:rPr>
          <w:rFonts w:ascii="Garamond" w:eastAsia="Garamond" w:hAnsi="Garamond" w:cs="Garamond"/>
          <w:color w:val="FF0000"/>
        </w:rPr>
      </w:pPr>
      <w:r>
        <w:rPr>
          <w:rFonts w:ascii="Garamond" w:eastAsia="Garamond" w:hAnsi="Garamond" w:cs="Garamond"/>
          <w:color w:val="FF0000"/>
        </w:rPr>
        <w:t>Add info here</w:t>
      </w:r>
    </w:p>
    <w:p w14:paraId="6A7EABF7" w14:textId="77777777" w:rsidR="00902323" w:rsidRDefault="00902323">
      <w:pPr>
        <w:pStyle w:val="normal0"/>
        <w:rPr>
          <w:rFonts w:ascii="Garamond" w:eastAsia="Garamond" w:hAnsi="Garamond" w:cs="Garamond"/>
        </w:rPr>
      </w:pPr>
    </w:p>
    <w:p w14:paraId="189817FF" w14:textId="77777777" w:rsidR="00902323" w:rsidRDefault="00F26958">
      <w:pPr>
        <w:pStyle w:val="Heading3"/>
        <w:contextualSpacing w:val="0"/>
        <w:rPr>
          <w:rFonts w:ascii="Garamond" w:eastAsia="Garamond" w:hAnsi="Garamond" w:cs="Garamond"/>
          <w:color w:val="008000"/>
        </w:rPr>
      </w:pPr>
      <w:r>
        <w:rPr>
          <w:rFonts w:ascii="Garamond" w:eastAsia="Garamond" w:hAnsi="Garamond" w:cs="Garamond"/>
          <w:color w:val="008000"/>
        </w:rPr>
        <w:t>Adding New Attribute Codes</w:t>
      </w:r>
    </w:p>
    <w:p w14:paraId="1DDD4F61" w14:textId="77777777" w:rsidR="00902323" w:rsidRDefault="00F26958">
      <w:pPr>
        <w:pStyle w:val="normal0"/>
        <w:ind w:left="360"/>
        <w:rPr>
          <w:rFonts w:ascii="Garamond" w:eastAsia="Garamond" w:hAnsi="Garamond" w:cs="Garamond"/>
        </w:rPr>
      </w:pPr>
      <w:r>
        <w:rPr>
          <w:rFonts w:ascii="Garamond" w:eastAsia="Garamond" w:hAnsi="Garamond" w:cs="Garamond"/>
        </w:rPr>
        <w:t xml:space="preserve">You may have a group of people who need a shared attribute (if you are only updating a handful, manually update them on the constituent’s attribute tab).  First, export the group being sure to include the import ID for each record. </w:t>
      </w:r>
    </w:p>
    <w:p w14:paraId="4E3B097D" w14:textId="77777777" w:rsidR="00902323" w:rsidRDefault="00F26958">
      <w:pPr>
        <w:pStyle w:val="normal0"/>
        <w:numPr>
          <w:ilvl w:val="1"/>
          <w:numId w:val="35"/>
        </w:numPr>
        <w:spacing w:line="240" w:lineRule="auto"/>
        <w:ind w:left="1080" w:hanging="360"/>
        <w:contextualSpacing/>
        <w:rPr>
          <w:rFonts w:ascii="Garamond" w:eastAsia="Garamond" w:hAnsi="Garamond" w:cs="Garamond"/>
        </w:rPr>
      </w:pPr>
      <w:r>
        <w:rPr>
          <w:rFonts w:ascii="Garamond" w:eastAsia="Garamond" w:hAnsi="Garamond" w:cs="Garamond"/>
        </w:rPr>
        <w:t>To add a new attribute, use these headers for your CSV import file: ImportID (constituent import ID), CAttrCAT (attribute category), CAttrCom (optional comments), CAttrDate, and CAttrDesc (required description).</w:t>
      </w:r>
    </w:p>
    <w:p w14:paraId="49E7E4AA" w14:textId="77777777" w:rsidR="00902323" w:rsidRDefault="00F26958">
      <w:pPr>
        <w:pStyle w:val="normal0"/>
        <w:numPr>
          <w:ilvl w:val="1"/>
          <w:numId w:val="35"/>
        </w:numPr>
        <w:spacing w:line="240" w:lineRule="auto"/>
        <w:ind w:left="1080" w:hanging="360"/>
        <w:contextualSpacing/>
        <w:rPr>
          <w:rFonts w:ascii="Garamond" w:eastAsia="Garamond" w:hAnsi="Garamond" w:cs="Garamond"/>
        </w:rPr>
      </w:pPr>
      <w:r>
        <w:rPr>
          <w:rFonts w:ascii="Garamond" w:eastAsia="Garamond" w:hAnsi="Garamond" w:cs="Garamond"/>
        </w:rPr>
        <w:t>To update an existing attribute, use these headers for your CSV import file: ImportID (constituent import ID), CAttrImpID (attribute import ID), CAttrCAT (attribute category), CAttrCom (optional comments), CAttrDate, and CAttrDesc (required description).</w:t>
      </w:r>
    </w:p>
    <w:p w14:paraId="603C28F2" w14:textId="77777777" w:rsidR="00902323" w:rsidRDefault="00F26958">
      <w:pPr>
        <w:pStyle w:val="normal0"/>
        <w:numPr>
          <w:ilvl w:val="1"/>
          <w:numId w:val="35"/>
        </w:numPr>
        <w:spacing w:line="240" w:lineRule="auto"/>
        <w:ind w:left="1080" w:hanging="360"/>
        <w:contextualSpacing/>
        <w:rPr>
          <w:rFonts w:ascii="Garamond" w:eastAsia="Garamond" w:hAnsi="Garamond" w:cs="Garamond"/>
        </w:rPr>
      </w:pPr>
      <w:r>
        <w:rPr>
          <w:rFonts w:ascii="Garamond" w:eastAsia="Garamond" w:hAnsi="Garamond" w:cs="Garamond"/>
        </w:rPr>
        <w:t>Access the Import menu through the Admin tab.</w:t>
      </w:r>
    </w:p>
    <w:p w14:paraId="7EFBA7EC" w14:textId="77777777" w:rsidR="00902323" w:rsidRDefault="00F26958">
      <w:pPr>
        <w:pStyle w:val="normal0"/>
        <w:numPr>
          <w:ilvl w:val="2"/>
          <w:numId w:val="35"/>
        </w:numPr>
        <w:spacing w:line="240" w:lineRule="auto"/>
        <w:ind w:hanging="360"/>
        <w:contextualSpacing/>
        <w:rPr>
          <w:rFonts w:ascii="Garamond" w:eastAsia="Garamond" w:hAnsi="Garamond" w:cs="Garamond"/>
        </w:rPr>
      </w:pPr>
      <w:r>
        <w:rPr>
          <w:rFonts w:ascii="Garamond" w:eastAsia="Garamond" w:hAnsi="Garamond" w:cs="Garamond"/>
        </w:rPr>
        <w:t>Select the Import named “Const Attribute Import”</w:t>
      </w:r>
    </w:p>
    <w:p w14:paraId="17660B0A" w14:textId="77777777" w:rsidR="00902323" w:rsidRDefault="00F26958">
      <w:pPr>
        <w:pStyle w:val="normal0"/>
        <w:numPr>
          <w:ilvl w:val="2"/>
          <w:numId w:val="35"/>
        </w:numPr>
        <w:spacing w:line="240" w:lineRule="auto"/>
        <w:ind w:hanging="360"/>
        <w:contextualSpacing/>
        <w:rPr>
          <w:rFonts w:ascii="Garamond" w:eastAsia="Garamond" w:hAnsi="Garamond" w:cs="Garamond"/>
        </w:rPr>
      </w:pPr>
      <w:r>
        <w:rPr>
          <w:rFonts w:ascii="Garamond" w:eastAsia="Garamond" w:hAnsi="Garamond" w:cs="Garamond"/>
        </w:rPr>
        <w:t>General tab – import new records if this is a new attribute, create table entries, choose the import file you created with headers above, use the import ID and the format is delimited.</w:t>
      </w:r>
    </w:p>
    <w:p w14:paraId="40C22D50" w14:textId="77777777" w:rsidR="00902323" w:rsidRDefault="00F26958">
      <w:pPr>
        <w:pStyle w:val="normal0"/>
        <w:numPr>
          <w:ilvl w:val="2"/>
          <w:numId w:val="35"/>
        </w:numPr>
        <w:spacing w:line="240" w:lineRule="auto"/>
        <w:ind w:hanging="360"/>
        <w:contextualSpacing/>
        <w:rPr>
          <w:rFonts w:ascii="Garamond" w:eastAsia="Garamond" w:hAnsi="Garamond" w:cs="Garamond"/>
        </w:rPr>
      </w:pPr>
      <w:r>
        <w:rPr>
          <w:rFonts w:ascii="Garamond" w:eastAsia="Garamond" w:hAnsi="Garamond" w:cs="Garamond"/>
        </w:rPr>
        <w:t>File Layout tab – comma, field names are on the first line of the import file, and check the headers</w:t>
      </w:r>
    </w:p>
    <w:p w14:paraId="7451361E" w14:textId="77777777" w:rsidR="00902323" w:rsidRDefault="00F26958">
      <w:pPr>
        <w:pStyle w:val="normal0"/>
        <w:numPr>
          <w:ilvl w:val="2"/>
          <w:numId w:val="35"/>
        </w:numPr>
        <w:spacing w:line="240" w:lineRule="auto"/>
        <w:ind w:hanging="360"/>
        <w:contextualSpacing/>
        <w:rPr>
          <w:rFonts w:ascii="Garamond" w:eastAsia="Garamond" w:hAnsi="Garamond" w:cs="Garamond"/>
        </w:rPr>
      </w:pPr>
      <w:r>
        <w:rPr>
          <w:rFonts w:ascii="Garamond" w:eastAsia="Garamond" w:hAnsi="Garamond" w:cs="Garamond"/>
        </w:rPr>
        <w:t>Fields tab – this should already be mapped. See image below:</w:t>
      </w:r>
    </w:p>
    <w:p w14:paraId="6A9617DA" w14:textId="77777777" w:rsidR="00902323" w:rsidRDefault="00F26958">
      <w:pPr>
        <w:pStyle w:val="normal0"/>
        <w:spacing w:line="240" w:lineRule="auto"/>
        <w:ind w:left="2528"/>
        <w:rPr>
          <w:rFonts w:ascii="Garamond" w:eastAsia="Garamond" w:hAnsi="Garamond" w:cs="Garamond"/>
        </w:rPr>
      </w:pPr>
      <w:r>
        <w:rPr>
          <w:noProof/>
        </w:rPr>
        <w:lastRenderedPageBreak/>
        <w:drawing>
          <wp:inline distT="0" distB="0" distL="0" distR="0" wp14:anchorId="6159A351" wp14:editId="46DB530F">
            <wp:extent cx="3524010" cy="3166768"/>
            <wp:effectExtent l="0" t="0" r="0" b="0"/>
            <wp:docPr id="1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1"/>
                    <a:srcRect/>
                    <a:stretch>
                      <a:fillRect/>
                    </a:stretch>
                  </pic:blipFill>
                  <pic:spPr>
                    <a:xfrm>
                      <a:off x="0" y="0"/>
                      <a:ext cx="3524010" cy="3166768"/>
                    </a:xfrm>
                    <a:prstGeom prst="rect">
                      <a:avLst/>
                    </a:prstGeom>
                    <a:ln/>
                  </pic:spPr>
                </pic:pic>
              </a:graphicData>
            </a:graphic>
          </wp:inline>
        </w:drawing>
      </w:r>
    </w:p>
    <w:p w14:paraId="1B1E093F" w14:textId="77777777" w:rsidR="00902323" w:rsidRDefault="00902323">
      <w:pPr>
        <w:pStyle w:val="normal0"/>
        <w:ind w:left="720"/>
        <w:rPr>
          <w:rFonts w:ascii="Garamond" w:eastAsia="Garamond" w:hAnsi="Garamond" w:cs="Garamond"/>
        </w:rPr>
      </w:pPr>
    </w:p>
    <w:p w14:paraId="6A5583CF" w14:textId="77777777" w:rsidR="00902323" w:rsidRDefault="00F26958">
      <w:pPr>
        <w:pStyle w:val="normal0"/>
        <w:numPr>
          <w:ilvl w:val="0"/>
          <w:numId w:val="50"/>
        </w:numPr>
        <w:spacing w:line="240" w:lineRule="auto"/>
        <w:ind w:hanging="360"/>
        <w:contextualSpacing/>
        <w:rPr>
          <w:rFonts w:ascii="Garamond" w:eastAsia="Garamond" w:hAnsi="Garamond" w:cs="Garamond"/>
        </w:rPr>
      </w:pPr>
      <w:r>
        <w:rPr>
          <w:rFonts w:ascii="Garamond" w:eastAsia="Garamond" w:hAnsi="Garamond" w:cs="Garamond"/>
        </w:rPr>
        <w:t xml:space="preserve">Summary tab – create exception file, create output query, create control report and then import. </w:t>
      </w:r>
    </w:p>
    <w:p w14:paraId="6DAE98CD" w14:textId="77777777" w:rsidR="00902323" w:rsidRDefault="00902323">
      <w:pPr>
        <w:pStyle w:val="Heading3"/>
        <w:contextualSpacing w:val="0"/>
        <w:rPr>
          <w:rFonts w:ascii="Garamond" w:eastAsia="Garamond" w:hAnsi="Garamond" w:cs="Garamond"/>
        </w:rPr>
      </w:pPr>
    </w:p>
    <w:p w14:paraId="5E28F34C" w14:textId="77777777" w:rsidR="00902323" w:rsidRDefault="00902323">
      <w:pPr>
        <w:pStyle w:val="Heading3"/>
        <w:contextualSpacing w:val="0"/>
        <w:rPr>
          <w:rFonts w:ascii="Garamond" w:eastAsia="Garamond" w:hAnsi="Garamond" w:cs="Garamond"/>
        </w:rPr>
      </w:pPr>
    </w:p>
    <w:p w14:paraId="640A8A24" w14:textId="77777777" w:rsidR="00902323" w:rsidRDefault="00902323">
      <w:pPr>
        <w:pStyle w:val="normal0"/>
        <w:numPr>
          <w:ilvl w:val="0"/>
          <w:numId w:val="49"/>
        </w:numPr>
        <w:ind w:hanging="360"/>
        <w:contextualSpacing/>
        <w:rPr>
          <w:rFonts w:ascii="Garamond" w:eastAsia="Garamond" w:hAnsi="Garamond" w:cs="Garamond"/>
        </w:rPr>
      </w:pPr>
    </w:p>
    <w:p w14:paraId="036277A0" w14:textId="77777777" w:rsidR="00902323" w:rsidRDefault="00902323">
      <w:pPr>
        <w:pStyle w:val="normal0"/>
        <w:numPr>
          <w:ilvl w:val="0"/>
          <w:numId w:val="49"/>
        </w:numPr>
        <w:ind w:hanging="360"/>
        <w:contextualSpacing/>
        <w:rPr>
          <w:rFonts w:ascii="Garamond" w:eastAsia="Garamond" w:hAnsi="Garamond" w:cs="Garamond"/>
        </w:rPr>
      </w:pPr>
    </w:p>
    <w:p w14:paraId="7393E1DB" w14:textId="77777777" w:rsidR="00902323" w:rsidRDefault="00F26958">
      <w:pPr>
        <w:pStyle w:val="Heading2"/>
        <w:contextualSpacing w:val="0"/>
        <w:rPr>
          <w:rFonts w:ascii="Garamond" w:eastAsia="Garamond" w:hAnsi="Garamond" w:cs="Garamond"/>
        </w:rPr>
      </w:pPr>
      <w:r>
        <w:rPr>
          <w:rFonts w:ascii="Garamond" w:eastAsia="Garamond" w:hAnsi="Garamond" w:cs="Garamond"/>
        </w:rPr>
        <w:t>Addressee/Salutation Standards</w:t>
      </w:r>
    </w:p>
    <w:p w14:paraId="0B4C7943" w14:textId="77777777" w:rsidR="00902323" w:rsidRDefault="00F26958">
      <w:pPr>
        <w:pStyle w:val="normal0"/>
        <w:spacing w:line="240" w:lineRule="auto"/>
        <w:rPr>
          <w:rFonts w:ascii="Garamond" w:eastAsia="Garamond" w:hAnsi="Garamond" w:cs="Garamond"/>
        </w:rPr>
      </w:pPr>
      <w:r>
        <w:rPr>
          <w:rFonts w:ascii="Garamond" w:eastAsia="Garamond" w:hAnsi="Garamond" w:cs="Garamond"/>
        </w:rPr>
        <w:t>Approved by Craig Brooks 10.2.2015</w:t>
      </w:r>
    </w:p>
    <w:p w14:paraId="0FD4A5A2" w14:textId="77777777" w:rsidR="00902323" w:rsidRDefault="00902323">
      <w:pPr>
        <w:pStyle w:val="normal0"/>
        <w:spacing w:line="240" w:lineRule="auto"/>
        <w:rPr>
          <w:rFonts w:ascii="Garamond" w:eastAsia="Garamond" w:hAnsi="Garamond" w:cs="Garamond"/>
        </w:rPr>
      </w:pPr>
    </w:p>
    <w:p w14:paraId="6BE2E45B" w14:textId="77777777" w:rsidR="00902323" w:rsidRDefault="00F26958">
      <w:pPr>
        <w:pStyle w:val="normal0"/>
        <w:spacing w:line="240" w:lineRule="auto"/>
        <w:rPr>
          <w:rFonts w:ascii="Garamond" w:eastAsia="Garamond" w:hAnsi="Garamond" w:cs="Garamond"/>
        </w:rPr>
      </w:pPr>
      <w:r>
        <w:rPr>
          <w:rFonts w:ascii="Garamond" w:eastAsia="Garamond" w:hAnsi="Garamond" w:cs="Garamond"/>
        </w:rPr>
        <w:t>-If Alum is married, address only the Alum until the couple becomes a parent, grandparent, or other affiliation.</w:t>
      </w:r>
    </w:p>
    <w:p w14:paraId="7A5F7336" w14:textId="77777777" w:rsidR="00902323" w:rsidRDefault="00902323">
      <w:pPr>
        <w:pStyle w:val="normal0"/>
        <w:spacing w:line="240" w:lineRule="auto"/>
        <w:rPr>
          <w:rFonts w:ascii="Garamond" w:eastAsia="Garamond" w:hAnsi="Garamond" w:cs="Garamond"/>
        </w:rPr>
      </w:pPr>
    </w:p>
    <w:p w14:paraId="3AD3DE12" w14:textId="77777777" w:rsidR="00902323" w:rsidRDefault="00F26958">
      <w:pPr>
        <w:pStyle w:val="normal0"/>
        <w:spacing w:line="240" w:lineRule="auto"/>
        <w:rPr>
          <w:rFonts w:ascii="Garamond" w:eastAsia="Garamond" w:hAnsi="Garamond" w:cs="Garamond"/>
        </w:rPr>
      </w:pPr>
      <w:r>
        <w:rPr>
          <w:rFonts w:ascii="Garamond" w:eastAsia="Garamond" w:hAnsi="Garamond" w:cs="Garamond"/>
        </w:rPr>
        <w:t>If Alum is married, address only the Alum until the couple becomes a parent, grandparent, or other affiliation.</w:t>
      </w:r>
    </w:p>
    <w:p w14:paraId="6CFB3154" w14:textId="77777777" w:rsidR="00902323" w:rsidRDefault="00902323">
      <w:pPr>
        <w:pStyle w:val="normal0"/>
        <w:spacing w:line="240" w:lineRule="auto"/>
        <w:rPr>
          <w:rFonts w:ascii="Garamond" w:eastAsia="Garamond" w:hAnsi="Garamond" w:cs="Garamond"/>
          <w:b/>
        </w:rPr>
      </w:pPr>
    </w:p>
    <w:p w14:paraId="7BA046B8" w14:textId="77777777" w:rsidR="00902323" w:rsidRDefault="00F26958">
      <w:pPr>
        <w:pStyle w:val="normal0"/>
        <w:spacing w:line="240" w:lineRule="auto"/>
        <w:rPr>
          <w:rFonts w:ascii="Garamond" w:eastAsia="Garamond" w:hAnsi="Garamond" w:cs="Garamond"/>
          <w:b/>
        </w:rPr>
      </w:pPr>
      <w:r>
        <w:rPr>
          <w:rFonts w:ascii="Garamond" w:eastAsia="Garamond" w:hAnsi="Garamond" w:cs="Garamond"/>
          <w:b/>
        </w:rPr>
        <w:t>Suffix</w:t>
      </w:r>
    </w:p>
    <w:p w14:paraId="4EC5ED90" w14:textId="77777777" w:rsidR="00902323" w:rsidRDefault="00F26958">
      <w:pPr>
        <w:pStyle w:val="normal0"/>
        <w:spacing w:line="240" w:lineRule="auto"/>
        <w:ind w:firstLine="360"/>
        <w:rPr>
          <w:rFonts w:ascii="Garamond" w:eastAsia="Garamond" w:hAnsi="Garamond" w:cs="Garamond"/>
        </w:rPr>
      </w:pPr>
      <w:r>
        <w:rPr>
          <w:rFonts w:ascii="Garamond" w:eastAsia="Garamond" w:hAnsi="Garamond" w:cs="Garamond"/>
        </w:rPr>
        <w:t>Use a comma and space before the suffix for Jr. and Sr.</w:t>
      </w:r>
    </w:p>
    <w:p w14:paraId="1A379CBC" w14:textId="77777777" w:rsidR="00902323" w:rsidRDefault="00F26958">
      <w:pPr>
        <w:pStyle w:val="normal0"/>
        <w:tabs>
          <w:tab w:val="left" w:pos="1800"/>
        </w:tabs>
        <w:spacing w:line="240" w:lineRule="auto"/>
        <w:ind w:left="360" w:firstLine="360"/>
        <w:rPr>
          <w:rFonts w:ascii="Garamond" w:eastAsia="Garamond" w:hAnsi="Garamond" w:cs="Garamond"/>
        </w:rPr>
      </w:pPr>
      <w:r>
        <w:rPr>
          <w:rFonts w:ascii="Garamond" w:eastAsia="Garamond" w:hAnsi="Garamond" w:cs="Garamond"/>
        </w:rPr>
        <w:t>Example:</w:t>
      </w:r>
      <w:r>
        <w:rPr>
          <w:rFonts w:ascii="Garamond" w:eastAsia="Garamond" w:hAnsi="Garamond" w:cs="Garamond"/>
        </w:rPr>
        <w:tab/>
        <w:t>Mr. &amp; Mrs. John Michael Doe, Sr.</w:t>
      </w:r>
    </w:p>
    <w:p w14:paraId="62848F98" w14:textId="77777777" w:rsidR="00902323" w:rsidRDefault="00902323">
      <w:pPr>
        <w:pStyle w:val="normal0"/>
        <w:spacing w:line="240" w:lineRule="auto"/>
        <w:rPr>
          <w:rFonts w:ascii="Garamond" w:eastAsia="Garamond" w:hAnsi="Garamond" w:cs="Garamond"/>
        </w:rPr>
      </w:pPr>
    </w:p>
    <w:p w14:paraId="12859602" w14:textId="77777777" w:rsidR="00902323" w:rsidRDefault="00F26958">
      <w:pPr>
        <w:pStyle w:val="normal0"/>
        <w:spacing w:line="240" w:lineRule="auto"/>
        <w:ind w:firstLine="360"/>
        <w:rPr>
          <w:rFonts w:ascii="Garamond" w:eastAsia="Garamond" w:hAnsi="Garamond" w:cs="Garamond"/>
        </w:rPr>
      </w:pPr>
      <w:r>
        <w:rPr>
          <w:rFonts w:ascii="Garamond" w:eastAsia="Garamond" w:hAnsi="Garamond" w:cs="Garamond"/>
        </w:rPr>
        <w:t>Do not use a comma before I, II, III or Ph.D.</w:t>
      </w:r>
    </w:p>
    <w:p w14:paraId="29D891C3" w14:textId="77777777" w:rsidR="00902323" w:rsidRDefault="00F26958">
      <w:pPr>
        <w:pStyle w:val="normal0"/>
        <w:tabs>
          <w:tab w:val="left" w:pos="1800"/>
        </w:tabs>
        <w:spacing w:line="240" w:lineRule="auto"/>
        <w:ind w:left="360" w:firstLine="360"/>
        <w:rPr>
          <w:rFonts w:ascii="Garamond" w:eastAsia="Garamond" w:hAnsi="Garamond" w:cs="Garamond"/>
        </w:rPr>
      </w:pPr>
      <w:r>
        <w:rPr>
          <w:rFonts w:ascii="Garamond" w:eastAsia="Garamond" w:hAnsi="Garamond" w:cs="Garamond"/>
        </w:rPr>
        <w:t>Example:</w:t>
      </w:r>
      <w:r>
        <w:rPr>
          <w:rFonts w:ascii="Garamond" w:eastAsia="Garamond" w:hAnsi="Garamond" w:cs="Garamond"/>
        </w:rPr>
        <w:tab/>
        <w:t>Mr. &amp; Mrs. John Michael Doe II</w:t>
      </w:r>
    </w:p>
    <w:p w14:paraId="745CA0CE" w14:textId="77777777" w:rsidR="00902323" w:rsidRDefault="00902323">
      <w:pPr>
        <w:pStyle w:val="normal0"/>
        <w:spacing w:line="240" w:lineRule="auto"/>
        <w:rPr>
          <w:rFonts w:ascii="Garamond" w:eastAsia="Garamond" w:hAnsi="Garamond" w:cs="Garamond"/>
        </w:rPr>
      </w:pPr>
    </w:p>
    <w:p w14:paraId="2091FD2B" w14:textId="77777777" w:rsidR="00902323" w:rsidRDefault="00F26958">
      <w:pPr>
        <w:pStyle w:val="normal0"/>
        <w:spacing w:line="240" w:lineRule="auto"/>
        <w:rPr>
          <w:rFonts w:ascii="Garamond" w:eastAsia="Garamond" w:hAnsi="Garamond" w:cs="Garamond"/>
          <w:b/>
        </w:rPr>
      </w:pPr>
      <w:r>
        <w:rPr>
          <w:rFonts w:ascii="Garamond" w:eastAsia="Garamond" w:hAnsi="Garamond" w:cs="Garamond"/>
          <w:b/>
        </w:rPr>
        <w:t>Prefix</w:t>
      </w:r>
    </w:p>
    <w:p w14:paraId="1BAA17B1" w14:textId="77777777" w:rsidR="00902323" w:rsidRDefault="00F26958">
      <w:pPr>
        <w:pStyle w:val="normal0"/>
        <w:tabs>
          <w:tab w:val="left" w:pos="1800"/>
        </w:tabs>
        <w:spacing w:line="240" w:lineRule="auto"/>
        <w:ind w:left="360" w:firstLine="360"/>
        <w:rPr>
          <w:rFonts w:ascii="Garamond" w:eastAsia="Garamond" w:hAnsi="Garamond" w:cs="Garamond"/>
        </w:rPr>
      </w:pPr>
      <w:r>
        <w:rPr>
          <w:rFonts w:ascii="Garamond" w:eastAsia="Garamond" w:hAnsi="Garamond" w:cs="Garamond"/>
        </w:rPr>
        <w:t>Examples:</w:t>
      </w:r>
      <w:r>
        <w:rPr>
          <w:rFonts w:ascii="Garamond" w:eastAsia="Garamond" w:hAnsi="Garamond" w:cs="Garamond"/>
        </w:rPr>
        <w:tab/>
        <w:t>Mr., Mrs., Ms., Dr., Drs., Col., Capt., Maj., Rev., Rev. Dr.</w:t>
      </w:r>
    </w:p>
    <w:p w14:paraId="675B9633" w14:textId="77777777" w:rsidR="00902323" w:rsidRDefault="00902323">
      <w:pPr>
        <w:pStyle w:val="normal0"/>
        <w:spacing w:line="240" w:lineRule="auto"/>
        <w:rPr>
          <w:rFonts w:ascii="Garamond" w:eastAsia="Garamond" w:hAnsi="Garamond" w:cs="Garamond"/>
          <w:b/>
          <w:u w:val="single"/>
        </w:rPr>
      </w:pPr>
    </w:p>
    <w:p w14:paraId="3F9E0582" w14:textId="77777777" w:rsidR="00902323" w:rsidRDefault="00F26958">
      <w:pPr>
        <w:pStyle w:val="normal0"/>
        <w:spacing w:line="240" w:lineRule="auto"/>
        <w:rPr>
          <w:rFonts w:ascii="Garamond" w:eastAsia="Garamond" w:hAnsi="Garamond" w:cs="Garamond"/>
          <w:b/>
        </w:rPr>
      </w:pPr>
      <w:r>
        <w:rPr>
          <w:rFonts w:ascii="Garamond" w:eastAsia="Garamond" w:hAnsi="Garamond" w:cs="Garamond"/>
          <w:b/>
        </w:rPr>
        <w:lastRenderedPageBreak/>
        <w:t>Formal Addressees</w:t>
      </w:r>
    </w:p>
    <w:p w14:paraId="2C46240B" w14:textId="77777777" w:rsidR="00902323" w:rsidRDefault="00F26958">
      <w:pPr>
        <w:pStyle w:val="normal0"/>
        <w:spacing w:line="240" w:lineRule="auto"/>
        <w:ind w:left="360"/>
        <w:rPr>
          <w:rFonts w:ascii="Garamond" w:eastAsia="Garamond" w:hAnsi="Garamond" w:cs="Garamond"/>
        </w:rPr>
      </w:pPr>
      <w:r>
        <w:rPr>
          <w:rFonts w:ascii="Garamond" w:eastAsia="Garamond" w:hAnsi="Garamond" w:cs="Garamond"/>
        </w:rPr>
        <w:t>If the constituent uses Middle Name (or shortened version of Middle Name, always list First Initial, then Middle Name vs. First Name and then Middle Initial.</w:t>
      </w:r>
    </w:p>
    <w:p w14:paraId="19E18F58" w14:textId="77777777" w:rsidR="00902323" w:rsidRDefault="00902323">
      <w:pPr>
        <w:pStyle w:val="normal0"/>
        <w:spacing w:line="240" w:lineRule="auto"/>
        <w:rPr>
          <w:rFonts w:ascii="Garamond" w:eastAsia="Garamond" w:hAnsi="Garamond" w:cs="Garamond"/>
          <w:b/>
          <w:u w:val="single"/>
        </w:rPr>
      </w:pPr>
    </w:p>
    <w:p w14:paraId="7D44D22C" w14:textId="77777777" w:rsidR="00902323" w:rsidRDefault="00F26958">
      <w:pPr>
        <w:pStyle w:val="normal0"/>
        <w:rPr>
          <w:rFonts w:ascii="Garamond" w:eastAsia="Garamond" w:hAnsi="Garamond" w:cs="Garamond"/>
          <w:b/>
        </w:rPr>
      </w:pPr>
      <w:r>
        <w:rPr>
          <w:rFonts w:ascii="Garamond" w:eastAsia="Garamond" w:hAnsi="Garamond" w:cs="Garamond"/>
          <w:b/>
        </w:rPr>
        <w:t>Non Alum Affiliation Formal Addressee</w:t>
      </w:r>
    </w:p>
    <w:tbl>
      <w:tblPr>
        <w:tblStyle w:val="a0"/>
        <w:tblW w:w="9760" w:type="dxa"/>
        <w:tblInd w:w="353" w:type="dxa"/>
        <w:tblLayout w:type="fixed"/>
        <w:tblLook w:val="0400" w:firstRow="0" w:lastRow="0" w:firstColumn="0" w:lastColumn="0" w:noHBand="0" w:noVBand="1"/>
      </w:tblPr>
      <w:tblGrid>
        <w:gridCol w:w="2760"/>
        <w:gridCol w:w="1020"/>
        <w:gridCol w:w="1360"/>
        <w:gridCol w:w="4620"/>
      </w:tblGrid>
      <w:tr w:rsidR="00902323" w14:paraId="7B959F27" w14:textId="77777777">
        <w:trPr>
          <w:trHeight w:val="560"/>
        </w:trPr>
        <w:tc>
          <w:tcPr>
            <w:tcW w:w="2760" w:type="dxa"/>
            <w:tcBorders>
              <w:top w:val="single" w:sz="4" w:space="0" w:color="000000"/>
              <w:left w:val="single" w:sz="4" w:space="0" w:color="000000"/>
              <w:bottom w:val="single" w:sz="4" w:space="0" w:color="000000"/>
              <w:right w:val="single" w:sz="4" w:space="0" w:color="000000"/>
            </w:tcBorders>
            <w:vAlign w:val="center"/>
          </w:tcPr>
          <w:p w14:paraId="543FCC75" w14:textId="77777777" w:rsidR="00902323" w:rsidRDefault="00F26958">
            <w:pPr>
              <w:pStyle w:val="normal0"/>
              <w:jc w:val="center"/>
              <w:rPr>
                <w:rFonts w:ascii="Garamond" w:eastAsia="Garamond" w:hAnsi="Garamond" w:cs="Garamond"/>
                <w:b/>
              </w:rPr>
            </w:pPr>
            <w:r>
              <w:rPr>
                <w:rFonts w:ascii="Garamond" w:eastAsia="Garamond" w:hAnsi="Garamond" w:cs="Garamond"/>
                <w:b/>
              </w:rPr>
              <w:t>Title</w:t>
            </w:r>
          </w:p>
        </w:tc>
        <w:tc>
          <w:tcPr>
            <w:tcW w:w="1020" w:type="dxa"/>
            <w:tcBorders>
              <w:top w:val="single" w:sz="4" w:space="0" w:color="000000"/>
              <w:left w:val="nil"/>
              <w:bottom w:val="single" w:sz="4" w:space="0" w:color="000000"/>
              <w:right w:val="single" w:sz="4" w:space="0" w:color="000000"/>
            </w:tcBorders>
            <w:vAlign w:val="center"/>
          </w:tcPr>
          <w:p w14:paraId="2E9382B1" w14:textId="77777777" w:rsidR="00902323" w:rsidRDefault="00F26958">
            <w:pPr>
              <w:pStyle w:val="normal0"/>
              <w:jc w:val="center"/>
              <w:rPr>
                <w:rFonts w:ascii="Garamond" w:eastAsia="Garamond" w:hAnsi="Garamond" w:cs="Garamond"/>
                <w:b/>
              </w:rPr>
            </w:pPr>
            <w:r>
              <w:rPr>
                <w:rFonts w:ascii="Garamond" w:eastAsia="Garamond" w:hAnsi="Garamond" w:cs="Garamond"/>
                <w:b/>
              </w:rPr>
              <w:t>Suffix Scenario</w:t>
            </w:r>
          </w:p>
        </w:tc>
        <w:tc>
          <w:tcPr>
            <w:tcW w:w="1360" w:type="dxa"/>
            <w:tcBorders>
              <w:top w:val="single" w:sz="4" w:space="0" w:color="000000"/>
              <w:left w:val="nil"/>
              <w:bottom w:val="single" w:sz="4" w:space="0" w:color="000000"/>
              <w:right w:val="single" w:sz="4" w:space="0" w:color="000000"/>
            </w:tcBorders>
            <w:vAlign w:val="center"/>
          </w:tcPr>
          <w:p w14:paraId="6C098023" w14:textId="77777777" w:rsidR="00902323" w:rsidRDefault="00F26958">
            <w:pPr>
              <w:pStyle w:val="normal0"/>
              <w:jc w:val="center"/>
              <w:rPr>
                <w:rFonts w:ascii="Garamond" w:eastAsia="Garamond" w:hAnsi="Garamond" w:cs="Garamond"/>
                <w:b/>
              </w:rPr>
            </w:pPr>
            <w:r>
              <w:rPr>
                <w:rFonts w:ascii="Garamond" w:eastAsia="Garamond" w:hAnsi="Garamond" w:cs="Garamond"/>
                <w:b/>
              </w:rPr>
              <w:t xml:space="preserve"> Last Name Scenario</w:t>
            </w:r>
          </w:p>
        </w:tc>
        <w:tc>
          <w:tcPr>
            <w:tcW w:w="4620" w:type="dxa"/>
            <w:tcBorders>
              <w:top w:val="single" w:sz="4" w:space="0" w:color="000000"/>
              <w:left w:val="nil"/>
              <w:bottom w:val="single" w:sz="4" w:space="0" w:color="000000"/>
              <w:right w:val="single" w:sz="4" w:space="0" w:color="000000"/>
            </w:tcBorders>
            <w:vAlign w:val="center"/>
          </w:tcPr>
          <w:p w14:paraId="4385B5A0" w14:textId="77777777" w:rsidR="00902323" w:rsidRDefault="00F26958">
            <w:pPr>
              <w:pStyle w:val="normal0"/>
              <w:jc w:val="center"/>
              <w:rPr>
                <w:rFonts w:ascii="Garamond" w:eastAsia="Garamond" w:hAnsi="Garamond" w:cs="Garamond"/>
                <w:b/>
              </w:rPr>
            </w:pPr>
            <w:r>
              <w:rPr>
                <w:rFonts w:ascii="Garamond" w:eastAsia="Garamond" w:hAnsi="Garamond" w:cs="Garamond"/>
                <w:b/>
              </w:rPr>
              <w:t>Sample</w:t>
            </w:r>
          </w:p>
        </w:tc>
      </w:tr>
      <w:tr w:rsidR="00902323" w14:paraId="140A6D5B"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360787D1" w14:textId="77777777" w:rsidR="00902323" w:rsidRDefault="00F26958">
            <w:pPr>
              <w:pStyle w:val="normal0"/>
              <w:jc w:val="center"/>
              <w:rPr>
                <w:rFonts w:ascii="Garamond" w:eastAsia="Garamond" w:hAnsi="Garamond" w:cs="Garamond"/>
              </w:rPr>
            </w:pPr>
            <w:r>
              <w:rPr>
                <w:rFonts w:ascii="Garamond" w:eastAsia="Garamond" w:hAnsi="Garamond" w:cs="Garamond"/>
              </w:rPr>
              <w:t>Mr. and Mrs.</w:t>
            </w:r>
          </w:p>
        </w:tc>
        <w:tc>
          <w:tcPr>
            <w:tcW w:w="1020" w:type="dxa"/>
            <w:tcBorders>
              <w:top w:val="nil"/>
              <w:left w:val="nil"/>
              <w:bottom w:val="single" w:sz="4" w:space="0" w:color="000000"/>
              <w:right w:val="single" w:sz="4" w:space="0" w:color="000000"/>
            </w:tcBorders>
            <w:vAlign w:val="center"/>
          </w:tcPr>
          <w:p w14:paraId="59F21F16" w14:textId="77777777" w:rsidR="00902323" w:rsidRDefault="00F26958">
            <w:pPr>
              <w:pStyle w:val="normal0"/>
              <w:jc w:val="center"/>
              <w:rPr>
                <w:rFonts w:ascii="Garamond" w:eastAsia="Garamond" w:hAnsi="Garamond" w:cs="Garamond"/>
              </w:rPr>
            </w:pPr>
            <w:r>
              <w:rPr>
                <w:rFonts w:ascii="Garamond" w:eastAsia="Garamond" w:hAnsi="Garamond" w:cs="Garamond"/>
              </w:rPr>
              <w:t>Male with Suffix</w:t>
            </w:r>
          </w:p>
        </w:tc>
        <w:tc>
          <w:tcPr>
            <w:tcW w:w="1360" w:type="dxa"/>
            <w:tcBorders>
              <w:top w:val="nil"/>
              <w:left w:val="nil"/>
              <w:bottom w:val="single" w:sz="4" w:space="0" w:color="000000"/>
              <w:right w:val="single" w:sz="4" w:space="0" w:color="000000"/>
            </w:tcBorders>
            <w:vAlign w:val="center"/>
          </w:tcPr>
          <w:p w14:paraId="389F77BE"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58C18B50" w14:textId="77777777" w:rsidR="00902323" w:rsidRDefault="00F26958">
            <w:pPr>
              <w:pStyle w:val="normal0"/>
              <w:jc w:val="center"/>
              <w:rPr>
                <w:rFonts w:ascii="Garamond" w:eastAsia="Garamond" w:hAnsi="Garamond" w:cs="Garamond"/>
              </w:rPr>
            </w:pPr>
            <w:r>
              <w:rPr>
                <w:rFonts w:ascii="Garamond" w:eastAsia="Garamond" w:hAnsi="Garamond" w:cs="Garamond"/>
              </w:rPr>
              <w:t>Mr. &amp; Mrs. John M. Doe III</w:t>
            </w:r>
          </w:p>
        </w:tc>
      </w:tr>
      <w:tr w:rsidR="00902323" w14:paraId="6D99C181"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6F12081C" w14:textId="77777777" w:rsidR="00902323" w:rsidRDefault="00F26958">
            <w:pPr>
              <w:pStyle w:val="normal0"/>
              <w:jc w:val="center"/>
              <w:rPr>
                <w:rFonts w:ascii="Garamond" w:eastAsia="Garamond" w:hAnsi="Garamond" w:cs="Garamond"/>
              </w:rPr>
            </w:pPr>
            <w:r>
              <w:rPr>
                <w:rFonts w:ascii="Garamond" w:eastAsia="Garamond" w:hAnsi="Garamond" w:cs="Garamond"/>
              </w:rPr>
              <w:t>Ms. and Mr.</w:t>
            </w:r>
          </w:p>
        </w:tc>
        <w:tc>
          <w:tcPr>
            <w:tcW w:w="1020" w:type="dxa"/>
            <w:tcBorders>
              <w:top w:val="nil"/>
              <w:left w:val="nil"/>
              <w:bottom w:val="single" w:sz="4" w:space="0" w:color="000000"/>
              <w:right w:val="single" w:sz="4" w:space="0" w:color="000000"/>
            </w:tcBorders>
            <w:vAlign w:val="center"/>
          </w:tcPr>
          <w:p w14:paraId="21CE0206"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773070B9"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18617387" w14:textId="77777777" w:rsidR="00902323" w:rsidRDefault="00F26958">
            <w:pPr>
              <w:pStyle w:val="normal0"/>
              <w:jc w:val="center"/>
              <w:rPr>
                <w:rFonts w:ascii="Garamond" w:eastAsia="Garamond" w:hAnsi="Garamond" w:cs="Garamond"/>
              </w:rPr>
            </w:pPr>
            <w:r>
              <w:rPr>
                <w:rFonts w:ascii="Garamond" w:eastAsia="Garamond" w:hAnsi="Garamond" w:cs="Garamond"/>
              </w:rPr>
              <w:t>Mr. John M. Doe &amp; Ms. Jane L. Edwards</w:t>
            </w:r>
          </w:p>
        </w:tc>
      </w:tr>
      <w:tr w:rsidR="00902323" w14:paraId="21DF1EA6"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3EA16C4C" w14:textId="77777777" w:rsidR="00902323" w:rsidRDefault="00F26958">
            <w:pPr>
              <w:pStyle w:val="normal0"/>
              <w:jc w:val="center"/>
              <w:rPr>
                <w:rFonts w:ascii="Garamond" w:eastAsia="Garamond" w:hAnsi="Garamond" w:cs="Garamond"/>
              </w:rPr>
            </w:pPr>
            <w:r>
              <w:rPr>
                <w:rFonts w:ascii="Garamond" w:eastAsia="Garamond" w:hAnsi="Garamond" w:cs="Garamond"/>
              </w:rPr>
              <w:t>Ms. and Mr.</w:t>
            </w:r>
          </w:p>
        </w:tc>
        <w:tc>
          <w:tcPr>
            <w:tcW w:w="1020" w:type="dxa"/>
            <w:tcBorders>
              <w:top w:val="nil"/>
              <w:left w:val="nil"/>
              <w:bottom w:val="single" w:sz="4" w:space="0" w:color="000000"/>
              <w:right w:val="single" w:sz="4" w:space="0" w:color="000000"/>
            </w:tcBorders>
            <w:vAlign w:val="center"/>
          </w:tcPr>
          <w:p w14:paraId="51C471F4" w14:textId="77777777" w:rsidR="00902323" w:rsidRDefault="00F26958">
            <w:pPr>
              <w:pStyle w:val="normal0"/>
              <w:jc w:val="center"/>
              <w:rPr>
                <w:rFonts w:ascii="Garamond" w:eastAsia="Garamond" w:hAnsi="Garamond" w:cs="Garamond"/>
              </w:rPr>
            </w:pPr>
            <w:r>
              <w:rPr>
                <w:rFonts w:ascii="Garamond" w:eastAsia="Garamond" w:hAnsi="Garamond" w:cs="Garamond"/>
              </w:rPr>
              <w:t>Male with Suffix</w:t>
            </w:r>
          </w:p>
        </w:tc>
        <w:tc>
          <w:tcPr>
            <w:tcW w:w="1360" w:type="dxa"/>
            <w:tcBorders>
              <w:top w:val="nil"/>
              <w:left w:val="nil"/>
              <w:bottom w:val="single" w:sz="4" w:space="0" w:color="000000"/>
              <w:right w:val="single" w:sz="4" w:space="0" w:color="000000"/>
            </w:tcBorders>
            <w:vAlign w:val="center"/>
          </w:tcPr>
          <w:p w14:paraId="78548F61"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5F0D7219" w14:textId="77777777" w:rsidR="00902323" w:rsidRDefault="00F26958">
            <w:pPr>
              <w:pStyle w:val="normal0"/>
              <w:jc w:val="center"/>
              <w:rPr>
                <w:rFonts w:ascii="Garamond" w:eastAsia="Garamond" w:hAnsi="Garamond" w:cs="Garamond"/>
              </w:rPr>
            </w:pPr>
            <w:r>
              <w:rPr>
                <w:rFonts w:ascii="Garamond" w:eastAsia="Garamond" w:hAnsi="Garamond" w:cs="Garamond"/>
              </w:rPr>
              <w:t>Mr. John M. Doe, Jr. &amp; Ms. Jane L. Edwards</w:t>
            </w:r>
          </w:p>
        </w:tc>
      </w:tr>
      <w:tr w:rsidR="00902323" w14:paraId="0B2BACF3"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07A7798F" w14:textId="77777777" w:rsidR="00902323" w:rsidRDefault="00F26958">
            <w:pPr>
              <w:pStyle w:val="normal0"/>
              <w:jc w:val="center"/>
              <w:rPr>
                <w:rFonts w:ascii="Garamond" w:eastAsia="Garamond" w:hAnsi="Garamond" w:cs="Garamond"/>
              </w:rPr>
            </w:pPr>
            <w:r>
              <w:rPr>
                <w:rFonts w:ascii="Garamond" w:eastAsia="Garamond" w:hAnsi="Garamond" w:cs="Garamond"/>
              </w:rPr>
              <w:t>Male Doctor and Female Mrs.</w:t>
            </w:r>
          </w:p>
        </w:tc>
        <w:tc>
          <w:tcPr>
            <w:tcW w:w="1020" w:type="dxa"/>
            <w:tcBorders>
              <w:top w:val="nil"/>
              <w:left w:val="nil"/>
              <w:bottom w:val="single" w:sz="4" w:space="0" w:color="000000"/>
              <w:right w:val="single" w:sz="4" w:space="0" w:color="000000"/>
            </w:tcBorders>
            <w:vAlign w:val="center"/>
          </w:tcPr>
          <w:p w14:paraId="3EEF1FB7"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76A0953B"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0989EBE7" w14:textId="77777777" w:rsidR="00902323" w:rsidRDefault="00F26958">
            <w:pPr>
              <w:pStyle w:val="normal0"/>
              <w:jc w:val="center"/>
              <w:rPr>
                <w:rFonts w:ascii="Garamond" w:eastAsia="Garamond" w:hAnsi="Garamond" w:cs="Garamond"/>
              </w:rPr>
            </w:pPr>
            <w:r>
              <w:rPr>
                <w:rFonts w:ascii="Garamond" w:eastAsia="Garamond" w:hAnsi="Garamond" w:cs="Garamond"/>
              </w:rPr>
              <w:t>Dr. &amp; Mrs. John M. Doe II</w:t>
            </w:r>
          </w:p>
        </w:tc>
      </w:tr>
      <w:tr w:rsidR="00902323" w14:paraId="519E68D0"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2596AA50" w14:textId="77777777" w:rsidR="00902323" w:rsidRDefault="00F26958">
            <w:pPr>
              <w:pStyle w:val="normal0"/>
              <w:jc w:val="center"/>
              <w:rPr>
                <w:rFonts w:ascii="Garamond" w:eastAsia="Garamond" w:hAnsi="Garamond" w:cs="Garamond"/>
              </w:rPr>
            </w:pPr>
            <w:r>
              <w:rPr>
                <w:rFonts w:ascii="Garamond" w:eastAsia="Garamond" w:hAnsi="Garamond" w:cs="Garamond"/>
              </w:rPr>
              <w:t>Male Doctor and Female Ms.</w:t>
            </w:r>
          </w:p>
        </w:tc>
        <w:tc>
          <w:tcPr>
            <w:tcW w:w="1020" w:type="dxa"/>
            <w:tcBorders>
              <w:top w:val="nil"/>
              <w:left w:val="nil"/>
              <w:bottom w:val="single" w:sz="4" w:space="0" w:color="000000"/>
              <w:right w:val="single" w:sz="4" w:space="0" w:color="000000"/>
            </w:tcBorders>
            <w:vAlign w:val="center"/>
          </w:tcPr>
          <w:p w14:paraId="20109635" w14:textId="77777777" w:rsidR="00902323" w:rsidRDefault="00F26958">
            <w:pPr>
              <w:pStyle w:val="normal0"/>
              <w:jc w:val="center"/>
              <w:rPr>
                <w:rFonts w:ascii="Garamond" w:eastAsia="Garamond" w:hAnsi="Garamond" w:cs="Garamond"/>
              </w:rPr>
            </w:pPr>
            <w:r>
              <w:rPr>
                <w:rFonts w:ascii="Garamond" w:eastAsia="Garamond" w:hAnsi="Garamond" w:cs="Garamond"/>
              </w:rPr>
              <w:t>Male with Suffix</w:t>
            </w:r>
          </w:p>
        </w:tc>
        <w:tc>
          <w:tcPr>
            <w:tcW w:w="1360" w:type="dxa"/>
            <w:tcBorders>
              <w:top w:val="nil"/>
              <w:left w:val="nil"/>
              <w:bottom w:val="single" w:sz="4" w:space="0" w:color="000000"/>
              <w:right w:val="single" w:sz="4" w:space="0" w:color="000000"/>
            </w:tcBorders>
            <w:vAlign w:val="center"/>
          </w:tcPr>
          <w:p w14:paraId="375F2C3F"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5931412E" w14:textId="77777777" w:rsidR="00902323" w:rsidRDefault="00F26958">
            <w:pPr>
              <w:pStyle w:val="normal0"/>
              <w:jc w:val="center"/>
              <w:rPr>
                <w:rFonts w:ascii="Garamond" w:eastAsia="Garamond" w:hAnsi="Garamond" w:cs="Garamond"/>
              </w:rPr>
            </w:pPr>
            <w:r>
              <w:rPr>
                <w:rFonts w:ascii="Garamond" w:eastAsia="Garamond" w:hAnsi="Garamond" w:cs="Garamond"/>
              </w:rPr>
              <w:t>Dr. John M. Doe III &amp; Ms. Jane L. Edwards</w:t>
            </w:r>
          </w:p>
        </w:tc>
      </w:tr>
      <w:tr w:rsidR="00902323" w14:paraId="4DBC84FB"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4527CB01" w14:textId="77777777" w:rsidR="00902323" w:rsidRDefault="00F26958">
            <w:pPr>
              <w:pStyle w:val="normal0"/>
              <w:jc w:val="center"/>
              <w:rPr>
                <w:rFonts w:ascii="Garamond" w:eastAsia="Garamond" w:hAnsi="Garamond" w:cs="Garamond"/>
              </w:rPr>
            </w:pPr>
            <w:r>
              <w:rPr>
                <w:rFonts w:ascii="Garamond" w:eastAsia="Garamond" w:hAnsi="Garamond" w:cs="Garamond"/>
              </w:rPr>
              <w:t>Female Doctor and Male Mr.</w:t>
            </w:r>
          </w:p>
        </w:tc>
        <w:tc>
          <w:tcPr>
            <w:tcW w:w="1020" w:type="dxa"/>
            <w:tcBorders>
              <w:top w:val="nil"/>
              <w:left w:val="nil"/>
              <w:bottom w:val="single" w:sz="4" w:space="0" w:color="000000"/>
              <w:right w:val="single" w:sz="4" w:space="0" w:color="000000"/>
            </w:tcBorders>
            <w:vAlign w:val="center"/>
          </w:tcPr>
          <w:p w14:paraId="22A3BE3B" w14:textId="77777777" w:rsidR="00902323" w:rsidRDefault="00F26958">
            <w:pPr>
              <w:pStyle w:val="normal0"/>
              <w:jc w:val="center"/>
              <w:rPr>
                <w:rFonts w:ascii="Garamond" w:eastAsia="Garamond" w:hAnsi="Garamond" w:cs="Garamond"/>
              </w:rPr>
            </w:pPr>
            <w:r>
              <w:rPr>
                <w:rFonts w:ascii="Garamond" w:eastAsia="Garamond" w:hAnsi="Garamond" w:cs="Garamond"/>
              </w:rPr>
              <w:t>Male with Suffix</w:t>
            </w:r>
          </w:p>
        </w:tc>
        <w:tc>
          <w:tcPr>
            <w:tcW w:w="1360" w:type="dxa"/>
            <w:tcBorders>
              <w:top w:val="nil"/>
              <w:left w:val="nil"/>
              <w:bottom w:val="single" w:sz="4" w:space="0" w:color="000000"/>
              <w:right w:val="single" w:sz="4" w:space="0" w:color="000000"/>
            </w:tcBorders>
            <w:vAlign w:val="center"/>
          </w:tcPr>
          <w:p w14:paraId="7EC5A13D"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7EC7B01F" w14:textId="77777777" w:rsidR="00902323" w:rsidRDefault="00F26958">
            <w:pPr>
              <w:pStyle w:val="normal0"/>
              <w:jc w:val="center"/>
              <w:rPr>
                <w:rFonts w:ascii="Garamond" w:eastAsia="Garamond" w:hAnsi="Garamond" w:cs="Garamond"/>
              </w:rPr>
            </w:pPr>
            <w:r>
              <w:rPr>
                <w:rFonts w:ascii="Garamond" w:eastAsia="Garamond" w:hAnsi="Garamond" w:cs="Garamond"/>
              </w:rPr>
              <w:t>Dr. &amp; Mr. John M. Doe, Jr.</w:t>
            </w:r>
          </w:p>
        </w:tc>
      </w:tr>
      <w:tr w:rsidR="00902323" w14:paraId="6F57101F"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5446646E" w14:textId="77777777" w:rsidR="00902323" w:rsidRDefault="00F26958">
            <w:pPr>
              <w:pStyle w:val="normal0"/>
              <w:jc w:val="center"/>
              <w:rPr>
                <w:rFonts w:ascii="Garamond" w:eastAsia="Garamond" w:hAnsi="Garamond" w:cs="Garamond"/>
              </w:rPr>
            </w:pPr>
            <w:r>
              <w:rPr>
                <w:rFonts w:ascii="Garamond" w:eastAsia="Garamond" w:hAnsi="Garamond" w:cs="Garamond"/>
              </w:rPr>
              <w:t>Female Doctor and Male Mr.</w:t>
            </w:r>
          </w:p>
        </w:tc>
        <w:tc>
          <w:tcPr>
            <w:tcW w:w="1020" w:type="dxa"/>
            <w:tcBorders>
              <w:top w:val="nil"/>
              <w:left w:val="nil"/>
              <w:bottom w:val="single" w:sz="4" w:space="0" w:color="000000"/>
              <w:right w:val="single" w:sz="4" w:space="0" w:color="000000"/>
            </w:tcBorders>
            <w:vAlign w:val="center"/>
          </w:tcPr>
          <w:p w14:paraId="2B87A23C" w14:textId="77777777" w:rsidR="00902323" w:rsidRDefault="00F26958">
            <w:pPr>
              <w:pStyle w:val="normal0"/>
              <w:jc w:val="center"/>
              <w:rPr>
                <w:rFonts w:ascii="Garamond" w:eastAsia="Garamond" w:hAnsi="Garamond" w:cs="Garamond"/>
              </w:rPr>
            </w:pPr>
            <w:r>
              <w:rPr>
                <w:rFonts w:ascii="Garamond" w:eastAsia="Garamond" w:hAnsi="Garamond" w:cs="Garamond"/>
              </w:rPr>
              <w:t>Male with Suffix</w:t>
            </w:r>
          </w:p>
        </w:tc>
        <w:tc>
          <w:tcPr>
            <w:tcW w:w="1360" w:type="dxa"/>
            <w:tcBorders>
              <w:top w:val="nil"/>
              <w:left w:val="nil"/>
              <w:bottom w:val="single" w:sz="4" w:space="0" w:color="000000"/>
              <w:right w:val="single" w:sz="4" w:space="0" w:color="000000"/>
            </w:tcBorders>
            <w:vAlign w:val="center"/>
          </w:tcPr>
          <w:p w14:paraId="0D679C36"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5AE070DF" w14:textId="77777777" w:rsidR="00902323" w:rsidRDefault="00F26958">
            <w:pPr>
              <w:pStyle w:val="normal0"/>
              <w:jc w:val="center"/>
              <w:rPr>
                <w:rFonts w:ascii="Garamond" w:eastAsia="Garamond" w:hAnsi="Garamond" w:cs="Garamond"/>
              </w:rPr>
            </w:pPr>
            <w:r>
              <w:rPr>
                <w:rFonts w:ascii="Garamond" w:eastAsia="Garamond" w:hAnsi="Garamond" w:cs="Garamond"/>
              </w:rPr>
              <w:t>Dr. Jane L. Edwards &amp; Mr. John M. Doe, Sr.</w:t>
            </w:r>
          </w:p>
        </w:tc>
      </w:tr>
      <w:tr w:rsidR="00902323" w14:paraId="791EE710"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7A1271CA" w14:textId="77777777" w:rsidR="00902323" w:rsidRDefault="00F26958">
            <w:pPr>
              <w:pStyle w:val="normal0"/>
              <w:jc w:val="center"/>
              <w:rPr>
                <w:rFonts w:ascii="Garamond" w:eastAsia="Garamond" w:hAnsi="Garamond" w:cs="Garamond"/>
              </w:rPr>
            </w:pPr>
            <w:r>
              <w:rPr>
                <w:rFonts w:ascii="Garamond" w:eastAsia="Garamond" w:hAnsi="Garamond" w:cs="Garamond"/>
              </w:rPr>
              <w:t>Both Doctors</w:t>
            </w:r>
          </w:p>
        </w:tc>
        <w:tc>
          <w:tcPr>
            <w:tcW w:w="1020" w:type="dxa"/>
            <w:tcBorders>
              <w:top w:val="nil"/>
              <w:left w:val="nil"/>
              <w:bottom w:val="single" w:sz="4" w:space="0" w:color="000000"/>
              <w:right w:val="single" w:sz="4" w:space="0" w:color="000000"/>
            </w:tcBorders>
            <w:vAlign w:val="center"/>
          </w:tcPr>
          <w:p w14:paraId="30A44E64" w14:textId="77777777" w:rsidR="00902323" w:rsidRDefault="00F26958">
            <w:pPr>
              <w:pStyle w:val="normal0"/>
              <w:jc w:val="center"/>
              <w:rPr>
                <w:rFonts w:ascii="Garamond" w:eastAsia="Garamond" w:hAnsi="Garamond" w:cs="Garamond"/>
              </w:rPr>
            </w:pPr>
            <w:r>
              <w:rPr>
                <w:rFonts w:ascii="Garamond" w:eastAsia="Garamond" w:hAnsi="Garamond" w:cs="Garamond"/>
              </w:rPr>
              <w:t>Male with Suffix</w:t>
            </w:r>
          </w:p>
        </w:tc>
        <w:tc>
          <w:tcPr>
            <w:tcW w:w="1360" w:type="dxa"/>
            <w:tcBorders>
              <w:top w:val="nil"/>
              <w:left w:val="nil"/>
              <w:bottom w:val="single" w:sz="4" w:space="0" w:color="000000"/>
              <w:right w:val="single" w:sz="4" w:space="0" w:color="000000"/>
            </w:tcBorders>
            <w:vAlign w:val="center"/>
          </w:tcPr>
          <w:p w14:paraId="2A601D7C"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4457D8A4" w14:textId="77777777" w:rsidR="00902323" w:rsidRDefault="00F26958">
            <w:pPr>
              <w:pStyle w:val="normal0"/>
              <w:jc w:val="center"/>
              <w:rPr>
                <w:rFonts w:ascii="Garamond" w:eastAsia="Garamond" w:hAnsi="Garamond" w:cs="Garamond"/>
              </w:rPr>
            </w:pPr>
            <w:r>
              <w:rPr>
                <w:rFonts w:ascii="Garamond" w:eastAsia="Garamond" w:hAnsi="Garamond" w:cs="Garamond"/>
              </w:rPr>
              <w:t>Drs. Jane E. &amp; John M. Doe, Sr.</w:t>
            </w:r>
          </w:p>
        </w:tc>
      </w:tr>
      <w:tr w:rsidR="00902323" w14:paraId="01FA6CC0"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319348B3" w14:textId="77777777" w:rsidR="00902323" w:rsidRDefault="00F26958">
            <w:pPr>
              <w:pStyle w:val="normal0"/>
              <w:jc w:val="center"/>
              <w:rPr>
                <w:rFonts w:ascii="Garamond" w:eastAsia="Garamond" w:hAnsi="Garamond" w:cs="Garamond"/>
              </w:rPr>
            </w:pPr>
            <w:r>
              <w:rPr>
                <w:rFonts w:ascii="Garamond" w:eastAsia="Garamond" w:hAnsi="Garamond" w:cs="Garamond"/>
              </w:rPr>
              <w:t>Both Doctors</w:t>
            </w:r>
          </w:p>
        </w:tc>
        <w:tc>
          <w:tcPr>
            <w:tcW w:w="1020" w:type="dxa"/>
            <w:tcBorders>
              <w:top w:val="nil"/>
              <w:left w:val="nil"/>
              <w:bottom w:val="single" w:sz="4" w:space="0" w:color="000000"/>
              <w:right w:val="single" w:sz="4" w:space="0" w:color="000000"/>
            </w:tcBorders>
            <w:vAlign w:val="center"/>
          </w:tcPr>
          <w:p w14:paraId="7A58C67A"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3AC33327"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6D8E2A52" w14:textId="77777777" w:rsidR="00902323" w:rsidRDefault="00F26958">
            <w:pPr>
              <w:pStyle w:val="normal0"/>
              <w:jc w:val="center"/>
              <w:rPr>
                <w:rFonts w:ascii="Garamond" w:eastAsia="Garamond" w:hAnsi="Garamond" w:cs="Garamond"/>
              </w:rPr>
            </w:pPr>
            <w:r>
              <w:rPr>
                <w:rFonts w:ascii="Garamond" w:eastAsia="Garamond" w:hAnsi="Garamond" w:cs="Garamond"/>
              </w:rPr>
              <w:t>Dr. Jane L. Edwards &amp; Dr. John M. Doe</w:t>
            </w:r>
          </w:p>
        </w:tc>
      </w:tr>
    </w:tbl>
    <w:p w14:paraId="7F2AB705" w14:textId="77777777" w:rsidR="00902323" w:rsidRDefault="00902323">
      <w:pPr>
        <w:pStyle w:val="normal0"/>
        <w:rPr>
          <w:rFonts w:ascii="Garamond" w:eastAsia="Garamond" w:hAnsi="Garamond" w:cs="Garamond"/>
        </w:rPr>
      </w:pPr>
    </w:p>
    <w:p w14:paraId="24BC40A5" w14:textId="77777777" w:rsidR="00902323" w:rsidRDefault="00F26958">
      <w:pPr>
        <w:pStyle w:val="normal0"/>
        <w:rPr>
          <w:rFonts w:ascii="Garamond" w:eastAsia="Garamond" w:hAnsi="Garamond" w:cs="Garamond"/>
          <w:b/>
        </w:rPr>
      </w:pPr>
      <w:r>
        <w:rPr>
          <w:rFonts w:ascii="Garamond" w:eastAsia="Garamond" w:hAnsi="Garamond" w:cs="Garamond"/>
          <w:b/>
        </w:rPr>
        <w:t>Female Alum Affiliation Formal Addressee</w:t>
      </w:r>
    </w:p>
    <w:tbl>
      <w:tblPr>
        <w:tblStyle w:val="a1"/>
        <w:tblW w:w="9760" w:type="dxa"/>
        <w:tblInd w:w="353" w:type="dxa"/>
        <w:tblLayout w:type="fixed"/>
        <w:tblLook w:val="0400" w:firstRow="0" w:lastRow="0" w:firstColumn="0" w:lastColumn="0" w:noHBand="0" w:noVBand="1"/>
      </w:tblPr>
      <w:tblGrid>
        <w:gridCol w:w="2760"/>
        <w:gridCol w:w="1020"/>
        <w:gridCol w:w="1360"/>
        <w:gridCol w:w="4620"/>
      </w:tblGrid>
      <w:tr w:rsidR="00902323" w14:paraId="2CD4FC45" w14:textId="77777777">
        <w:trPr>
          <w:trHeight w:val="560"/>
        </w:trPr>
        <w:tc>
          <w:tcPr>
            <w:tcW w:w="2760" w:type="dxa"/>
            <w:tcBorders>
              <w:top w:val="single" w:sz="4" w:space="0" w:color="000000"/>
              <w:left w:val="single" w:sz="4" w:space="0" w:color="000000"/>
              <w:bottom w:val="single" w:sz="4" w:space="0" w:color="000000"/>
              <w:right w:val="single" w:sz="4" w:space="0" w:color="000000"/>
            </w:tcBorders>
            <w:vAlign w:val="center"/>
          </w:tcPr>
          <w:p w14:paraId="6508ADDD" w14:textId="77777777" w:rsidR="00902323" w:rsidRDefault="00F26958">
            <w:pPr>
              <w:pStyle w:val="normal0"/>
              <w:jc w:val="center"/>
              <w:rPr>
                <w:rFonts w:ascii="Garamond" w:eastAsia="Garamond" w:hAnsi="Garamond" w:cs="Garamond"/>
              </w:rPr>
            </w:pPr>
            <w:r>
              <w:rPr>
                <w:rFonts w:ascii="Garamond" w:eastAsia="Garamond" w:hAnsi="Garamond" w:cs="Garamond"/>
              </w:rPr>
              <w:t>Mr. and Mrs.</w:t>
            </w:r>
          </w:p>
        </w:tc>
        <w:tc>
          <w:tcPr>
            <w:tcW w:w="1020" w:type="dxa"/>
            <w:tcBorders>
              <w:top w:val="single" w:sz="4" w:space="0" w:color="000000"/>
              <w:left w:val="nil"/>
              <w:bottom w:val="single" w:sz="4" w:space="0" w:color="000000"/>
              <w:right w:val="single" w:sz="4" w:space="0" w:color="000000"/>
            </w:tcBorders>
            <w:vAlign w:val="center"/>
          </w:tcPr>
          <w:p w14:paraId="1902F2C5" w14:textId="77777777" w:rsidR="00902323" w:rsidRDefault="00F26958">
            <w:pPr>
              <w:pStyle w:val="normal0"/>
              <w:jc w:val="center"/>
              <w:rPr>
                <w:rFonts w:ascii="Garamond" w:eastAsia="Garamond" w:hAnsi="Garamond" w:cs="Garamond"/>
              </w:rPr>
            </w:pPr>
            <w:r>
              <w:rPr>
                <w:rFonts w:ascii="Garamond" w:eastAsia="Garamond" w:hAnsi="Garamond" w:cs="Garamond"/>
              </w:rPr>
              <w:t>Male with Suffix</w:t>
            </w:r>
          </w:p>
        </w:tc>
        <w:tc>
          <w:tcPr>
            <w:tcW w:w="1360" w:type="dxa"/>
            <w:tcBorders>
              <w:top w:val="single" w:sz="4" w:space="0" w:color="000000"/>
              <w:left w:val="nil"/>
              <w:bottom w:val="single" w:sz="4" w:space="0" w:color="000000"/>
              <w:right w:val="single" w:sz="4" w:space="0" w:color="000000"/>
            </w:tcBorders>
            <w:vAlign w:val="center"/>
          </w:tcPr>
          <w:p w14:paraId="2128303B"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single" w:sz="4" w:space="0" w:color="000000"/>
              <w:left w:val="nil"/>
              <w:bottom w:val="single" w:sz="4" w:space="0" w:color="000000"/>
              <w:right w:val="single" w:sz="4" w:space="0" w:color="000000"/>
            </w:tcBorders>
            <w:vAlign w:val="center"/>
          </w:tcPr>
          <w:p w14:paraId="1DCF17E9" w14:textId="77777777" w:rsidR="00902323" w:rsidRDefault="00F26958">
            <w:pPr>
              <w:pStyle w:val="normal0"/>
              <w:jc w:val="center"/>
              <w:rPr>
                <w:rFonts w:ascii="Garamond" w:eastAsia="Garamond" w:hAnsi="Garamond" w:cs="Garamond"/>
              </w:rPr>
            </w:pPr>
            <w:r>
              <w:rPr>
                <w:rFonts w:ascii="Garamond" w:eastAsia="Garamond" w:hAnsi="Garamond" w:cs="Garamond"/>
              </w:rPr>
              <w:t>Mr. John M. III &amp; Mrs. Jane Edwards Doe '85</w:t>
            </w:r>
          </w:p>
        </w:tc>
      </w:tr>
      <w:tr w:rsidR="00902323" w14:paraId="5BC4CD12"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01DEA682" w14:textId="77777777" w:rsidR="00902323" w:rsidRDefault="00F26958">
            <w:pPr>
              <w:pStyle w:val="normal0"/>
              <w:jc w:val="center"/>
              <w:rPr>
                <w:rFonts w:ascii="Garamond" w:eastAsia="Garamond" w:hAnsi="Garamond" w:cs="Garamond"/>
              </w:rPr>
            </w:pPr>
            <w:r>
              <w:rPr>
                <w:rFonts w:ascii="Garamond" w:eastAsia="Garamond" w:hAnsi="Garamond" w:cs="Garamond"/>
              </w:rPr>
              <w:t>Mr. and Mrs.</w:t>
            </w:r>
          </w:p>
        </w:tc>
        <w:tc>
          <w:tcPr>
            <w:tcW w:w="1020" w:type="dxa"/>
            <w:tcBorders>
              <w:top w:val="nil"/>
              <w:left w:val="nil"/>
              <w:bottom w:val="single" w:sz="4" w:space="0" w:color="000000"/>
              <w:right w:val="single" w:sz="4" w:space="0" w:color="000000"/>
            </w:tcBorders>
            <w:vAlign w:val="center"/>
          </w:tcPr>
          <w:p w14:paraId="55A6689F"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6C0879B9"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1C329682" w14:textId="77777777" w:rsidR="00902323" w:rsidRDefault="00F26958">
            <w:pPr>
              <w:pStyle w:val="normal0"/>
              <w:jc w:val="center"/>
              <w:rPr>
                <w:rFonts w:ascii="Garamond" w:eastAsia="Garamond" w:hAnsi="Garamond" w:cs="Garamond"/>
              </w:rPr>
            </w:pPr>
            <w:r>
              <w:rPr>
                <w:rFonts w:ascii="Garamond" w:eastAsia="Garamond" w:hAnsi="Garamond" w:cs="Garamond"/>
              </w:rPr>
              <w:t>Mr. John M. &amp; Mrs. Jane Edwards Doe ‘85</w:t>
            </w:r>
          </w:p>
        </w:tc>
      </w:tr>
      <w:tr w:rsidR="00902323" w14:paraId="042CEF3B"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27FC0F32" w14:textId="77777777" w:rsidR="00902323" w:rsidRDefault="00F26958">
            <w:pPr>
              <w:pStyle w:val="normal0"/>
              <w:jc w:val="center"/>
              <w:rPr>
                <w:rFonts w:ascii="Garamond" w:eastAsia="Garamond" w:hAnsi="Garamond" w:cs="Garamond"/>
              </w:rPr>
            </w:pPr>
            <w:r>
              <w:rPr>
                <w:rFonts w:ascii="Garamond" w:eastAsia="Garamond" w:hAnsi="Garamond" w:cs="Garamond"/>
              </w:rPr>
              <w:t>Ms. and Mr.</w:t>
            </w:r>
          </w:p>
        </w:tc>
        <w:tc>
          <w:tcPr>
            <w:tcW w:w="1020" w:type="dxa"/>
            <w:tcBorders>
              <w:top w:val="nil"/>
              <w:left w:val="nil"/>
              <w:bottom w:val="single" w:sz="4" w:space="0" w:color="000000"/>
              <w:right w:val="single" w:sz="4" w:space="0" w:color="000000"/>
            </w:tcBorders>
            <w:vAlign w:val="center"/>
          </w:tcPr>
          <w:p w14:paraId="0BDFBAF9"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211492B7"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2D4D290F" w14:textId="77777777" w:rsidR="00902323" w:rsidRDefault="00F26958">
            <w:pPr>
              <w:pStyle w:val="normal0"/>
              <w:jc w:val="center"/>
              <w:rPr>
                <w:rFonts w:ascii="Garamond" w:eastAsia="Garamond" w:hAnsi="Garamond" w:cs="Garamond"/>
              </w:rPr>
            </w:pPr>
            <w:r>
              <w:rPr>
                <w:rFonts w:ascii="Garamond" w:eastAsia="Garamond" w:hAnsi="Garamond" w:cs="Garamond"/>
              </w:rPr>
              <w:t>Ms. Jane L. Edwards ’85 &amp; Mr. John M. Doe</w:t>
            </w:r>
          </w:p>
        </w:tc>
      </w:tr>
      <w:tr w:rsidR="00902323" w14:paraId="0DC60F31"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4AE2688C" w14:textId="77777777" w:rsidR="00902323" w:rsidRDefault="00F26958">
            <w:pPr>
              <w:pStyle w:val="normal0"/>
              <w:jc w:val="center"/>
              <w:rPr>
                <w:rFonts w:ascii="Garamond" w:eastAsia="Garamond" w:hAnsi="Garamond" w:cs="Garamond"/>
              </w:rPr>
            </w:pPr>
            <w:r>
              <w:rPr>
                <w:rFonts w:ascii="Garamond" w:eastAsia="Garamond" w:hAnsi="Garamond" w:cs="Garamond"/>
              </w:rPr>
              <w:t>Dr. and Mr.</w:t>
            </w:r>
          </w:p>
        </w:tc>
        <w:tc>
          <w:tcPr>
            <w:tcW w:w="1020" w:type="dxa"/>
            <w:tcBorders>
              <w:top w:val="nil"/>
              <w:left w:val="nil"/>
              <w:bottom w:val="single" w:sz="4" w:space="0" w:color="000000"/>
              <w:right w:val="single" w:sz="4" w:space="0" w:color="000000"/>
            </w:tcBorders>
            <w:vAlign w:val="center"/>
          </w:tcPr>
          <w:p w14:paraId="6AD1B2F3"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09CB0A4B"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4D569605" w14:textId="77777777" w:rsidR="00902323" w:rsidRDefault="00F26958">
            <w:pPr>
              <w:pStyle w:val="normal0"/>
              <w:jc w:val="center"/>
              <w:rPr>
                <w:rFonts w:ascii="Garamond" w:eastAsia="Garamond" w:hAnsi="Garamond" w:cs="Garamond"/>
              </w:rPr>
            </w:pPr>
            <w:r>
              <w:rPr>
                <w:rFonts w:ascii="Garamond" w:eastAsia="Garamond" w:hAnsi="Garamond" w:cs="Garamond"/>
              </w:rPr>
              <w:t>Dr. Jane Edwards Doe '85 &amp; Mr. John M. Doe</w:t>
            </w:r>
          </w:p>
        </w:tc>
      </w:tr>
      <w:tr w:rsidR="00902323" w14:paraId="619E2B67"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02418852" w14:textId="77777777" w:rsidR="00902323" w:rsidRDefault="00F26958">
            <w:pPr>
              <w:pStyle w:val="normal0"/>
              <w:jc w:val="center"/>
              <w:rPr>
                <w:rFonts w:ascii="Garamond" w:eastAsia="Garamond" w:hAnsi="Garamond" w:cs="Garamond"/>
              </w:rPr>
            </w:pPr>
            <w:r>
              <w:rPr>
                <w:rFonts w:ascii="Garamond" w:eastAsia="Garamond" w:hAnsi="Garamond" w:cs="Garamond"/>
              </w:rPr>
              <w:lastRenderedPageBreak/>
              <w:t>Dr. and Mr.</w:t>
            </w:r>
          </w:p>
        </w:tc>
        <w:tc>
          <w:tcPr>
            <w:tcW w:w="1020" w:type="dxa"/>
            <w:tcBorders>
              <w:top w:val="nil"/>
              <w:left w:val="nil"/>
              <w:bottom w:val="single" w:sz="4" w:space="0" w:color="000000"/>
              <w:right w:val="single" w:sz="4" w:space="0" w:color="000000"/>
            </w:tcBorders>
            <w:vAlign w:val="center"/>
          </w:tcPr>
          <w:p w14:paraId="27176A23"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484F8AF9"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2E933D29" w14:textId="77777777" w:rsidR="00902323" w:rsidRDefault="00F26958">
            <w:pPr>
              <w:pStyle w:val="normal0"/>
              <w:jc w:val="center"/>
              <w:rPr>
                <w:rFonts w:ascii="Garamond" w:eastAsia="Garamond" w:hAnsi="Garamond" w:cs="Garamond"/>
              </w:rPr>
            </w:pPr>
            <w:r>
              <w:rPr>
                <w:rFonts w:ascii="Garamond" w:eastAsia="Garamond" w:hAnsi="Garamond" w:cs="Garamond"/>
              </w:rPr>
              <w:t>Dr. Jane L. Edwards '85 &amp; Mr. John M. Doe</w:t>
            </w:r>
          </w:p>
        </w:tc>
      </w:tr>
      <w:tr w:rsidR="00902323" w14:paraId="7B4F9C77"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0BF402A3" w14:textId="77777777" w:rsidR="00902323" w:rsidRDefault="00F26958">
            <w:pPr>
              <w:pStyle w:val="normal0"/>
              <w:jc w:val="center"/>
              <w:rPr>
                <w:rFonts w:ascii="Garamond" w:eastAsia="Garamond" w:hAnsi="Garamond" w:cs="Garamond"/>
              </w:rPr>
            </w:pPr>
            <w:r>
              <w:rPr>
                <w:rFonts w:ascii="Garamond" w:eastAsia="Garamond" w:hAnsi="Garamond" w:cs="Garamond"/>
              </w:rPr>
              <w:t>Dr. and Mrs.</w:t>
            </w:r>
          </w:p>
        </w:tc>
        <w:tc>
          <w:tcPr>
            <w:tcW w:w="1020" w:type="dxa"/>
            <w:tcBorders>
              <w:top w:val="nil"/>
              <w:left w:val="nil"/>
              <w:bottom w:val="single" w:sz="4" w:space="0" w:color="000000"/>
              <w:right w:val="single" w:sz="4" w:space="0" w:color="000000"/>
            </w:tcBorders>
            <w:vAlign w:val="center"/>
          </w:tcPr>
          <w:p w14:paraId="2B15D021"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7EDE3C34"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2EB89C44" w14:textId="77777777" w:rsidR="00902323" w:rsidRDefault="00F26958">
            <w:pPr>
              <w:pStyle w:val="normal0"/>
              <w:jc w:val="center"/>
              <w:rPr>
                <w:rFonts w:ascii="Garamond" w:eastAsia="Garamond" w:hAnsi="Garamond" w:cs="Garamond"/>
              </w:rPr>
            </w:pPr>
            <w:r>
              <w:rPr>
                <w:rFonts w:ascii="Garamond" w:eastAsia="Garamond" w:hAnsi="Garamond" w:cs="Garamond"/>
              </w:rPr>
              <w:t>Dr. John M. &amp; Mrs. Jane Edwards Doe ‘85</w:t>
            </w:r>
          </w:p>
        </w:tc>
      </w:tr>
      <w:tr w:rsidR="00902323" w14:paraId="0945CBA8"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3832712D" w14:textId="77777777" w:rsidR="00902323" w:rsidRDefault="00F26958">
            <w:pPr>
              <w:pStyle w:val="normal0"/>
              <w:jc w:val="center"/>
              <w:rPr>
                <w:rFonts w:ascii="Garamond" w:eastAsia="Garamond" w:hAnsi="Garamond" w:cs="Garamond"/>
              </w:rPr>
            </w:pPr>
            <w:r>
              <w:rPr>
                <w:rFonts w:ascii="Garamond" w:eastAsia="Garamond" w:hAnsi="Garamond" w:cs="Garamond"/>
              </w:rPr>
              <w:t>Both Doctors</w:t>
            </w:r>
          </w:p>
        </w:tc>
        <w:tc>
          <w:tcPr>
            <w:tcW w:w="1020" w:type="dxa"/>
            <w:tcBorders>
              <w:top w:val="nil"/>
              <w:left w:val="nil"/>
              <w:bottom w:val="single" w:sz="4" w:space="0" w:color="000000"/>
              <w:right w:val="single" w:sz="4" w:space="0" w:color="000000"/>
            </w:tcBorders>
            <w:vAlign w:val="center"/>
          </w:tcPr>
          <w:p w14:paraId="022C8D37"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02321D7F"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57A2528D" w14:textId="77777777" w:rsidR="00902323" w:rsidRDefault="00F26958">
            <w:pPr>
              <w:pStyle w:val="normal0"/>
              <w:jc w:val="center"/>
              <w:rPr>
                <w:rFonts w:ascii="Garamond" w:eastAsia="Garamond" w:hAnsi="Garamond" w:cs="Garamond"/>
              </w:rPr>
            </w:pPr>
            <w:r>
              <w:rPr>
                <w:rFonts w:ascii="Garamond" w:eastAsia="Garamond" w:hAnsi="Garamond" w:cs="Garamond"/>
              </w:rPr>
              <w:t>Drs. Jane Edwards Doe ‘85 &amp; John M. Doe</w:t>
            </w:r>
          </w:p>
        </w:tc>
      </w:tr>
    </w:tbl>
    <w:p w14:paraId="55A28F19" w14:textId="77777777" w:rsidR="00902323" w:rsidRDefault="00902323">
      <w:pPr>
        <w:pStyle w:val="normal0"/>
        <w:rPr>
          <w:rFonts w:ascii="Garamond" w:eastAsia="Garamond" w:hAnsi="Garamond" w:cs="Garamond"/>
        </w:rPr>
      </w:pPr>
    </w:p>
    <w:p w14:paraId="58588C38" w14:textId="77777777" w:rsidR="00902323" w:rsidRDefault="00F26958">
      <w:pPr>
        <w:pStyle w:val="normal0"/>
        <w:rPr>
          <w:rFonts w:ascii="Garamond" w:eastAsia="Garamond" w:hAnsi="Garamond" w:cs="Garamond"/>
          <w:b/>
        </w:rPr>
      </w:pPr>
      <w:r>
        <w:rPr>
          <w:rFonts w:ascii="Garamond" w:eastAsia="Garamond" w:hAnsi="Garamond" w:cs="Garamond"/>
          <w:b/>
        </w:rPr>
        <w:t>Male Alum Affiliation Formal Addressee</w:t>
      </w:r>
    </w:p>
    <w:tbl>
      <w:tblPr>
        <w:tblStyle w:val="a2"/>
        <w:tblW w:w="9760" w:type="dxa"/>
        <w:tblInd w:w="353" w:type="dxa"/>
        <w:tblLayout w:type="fixed"/>
        <w:tblLook w:val="0400" w:firstRow="0" w:lastRow="0" w:firstColumn="0" w:lastColumn="0" w:noHBand="0" w:noVBand="1"/>
      </w:tblPr>
      <w:tblGrid>
        <w:gridCol w:w="2760"/>
        <w:gridCol w:w="1020"/>
        <w:gridCol w:w="1360"/>
        <w:gridCol w:w="4620"/>
      </w:tblGrid>
      <w:tr w:rsidR="00902323" w14:paraId="5617DA1D" w14:textId="77777777">
        <w:trPr>
          <w:trHeight w:val="560"/>
        </w:trPr>
        <w:tc>
          <w:tcPr>
            <w:tcW w:w="2760" w:type="dxa"/>
            <w:tcBorders>
              <w:top w:val="single" w:sz="4" w:space="0" w:color="000000"/>
              <w:left w:val="single" w:sz="4" w:space="0" w:color="000000"/>
              <w:bottom w:val="single" w:sz="4" w:space="0" w:color="000000"/>
              <w:right w:val="single" w:sz="4" w:space="0" w:color="000000"/>
            </w:tcBorders>
            <w:vAlign w:val="center"/>
          </w:tcPr>
          <w:p w14:paraId="58082DE3" w14:textId="77777777" w:rsidR="00902323" w:rsidRDefault="00F26958">
            <w:pPr>
              <w:pStyle w:val="normal0"/>
              <w:jc w:val="center"/>
              <w:rPr>
                <w:rFonts w:ascii="Garamond" w:eastAsia="Garamond" w:hAnsi="Garamond" w:cs="Garamond"/>
              </w:rPr>
            </w:pPr>
            <w:r>
              <w:rPr>
                <w:rFonts w:ascii="Garamond" w:eastAsia="Garamond" w:hAnsi="Garamond" w:cs="Garamond"/>
              </w:rPr>
              <w:t>Mr. and Mrs.</w:t>
            </w:r>
          </w:p>
        </w:tc>
        <w:tc>
          <w:tcPr>
            <w:tcW w:w="1020" w:type="dxa"/>
            <w:tcBorders>
              <w:top w:val="single" w:sz="4" w:space="0" w:color="000000"/>
              <w:left w:val="nil"/>
              <w:bottom w:val="single" w:sz="4" w:space="0" w:color="000000"/>
              <w:right w:val="single" w:sz="4" w:space="0" w:color="000000"/>
            </w:tcBorders>
            <w:vAlign w:val="center"/>
          </w:tcPr>
          <w:p w14:paraId="4CD54CBC"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single" w:sz="4" w:space="0" w:color="000000"/>
              <w:left w:val="nil"/>
              <w:bottom w:val="single" w:sz="4" w:space="0" w:color="000000"/>
              <w:right w:val="single" w:sz="4" w:space="0" w:color="000000"/>
            </w:tcBorders>
            <w:vAlign w:val="center"/>
          </w:tcPr>
          <w:p w14:paraId="2DED9806"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single" w:sz="4" w:space="0" w:color="000000"/>
              <w:left w:val="nil"/>
              <w:bottom w:val="single" w:sz="4" w:space="0" w:color="000000"/>
              <w:right w:val="single" w:sz="4" w:space="0" w:color="000000"/>
            </w:tcBorders>
            <w:vAlign w:val="center"/>
          </w:tcPr>
          <w:p w14:paraId="0EEDDBD9" w14:textId="77777777" w:rsidR="00902323" w:rsidRDefault="00F26958">
            <w:pPr>
              <w:pStyle w:val="normal0"/>
              <w:jc w:val="center"/>
              <w:rPr>
                <w:rFonts w:ascii="Garamond" w:eastAsia="Garamond" w:hAnsi="Garamond" w:cs="Garamond"/>
              </w:rPr>
            </w:pPr>
            <w:r>
              <w:rPr>
                <w:rFonts w:ascii="Garamond" w:eastAsia="Garamond" w:hAnsi="Garamond" w:cs="Garamond"/>
              </w:rPr>
              <w:t>Mr. &amp; Mrs. John M. Doe, Jr. ‘81</w:t>
            </w:r>
          </w:p>
        </w:tc>
      </w:tr>
      <w:tr w:rsidR="00902323" w14:paraId="0AB316A9"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6C1772E8" w14:textId="77777777" w:rsidR="00902323" w:rsidRDefault="00F26958">
            <w:pPr>
              <w:pStyle w:val="normal0"/>
              <w:jc w:val="center"/>
              <w:rPr>
                <w:rFonts w:ascii="Garamond" w:eastAsia="Garamond" w:hAnsi="Garamond" w:cs="Garamond"/>
              </w:rPr>
            </w:pPr>
            <w:r>
              <w:rPr>
                <w:rFonts w:ascii="Garamond" w:eastAsia="Garamond" w:hAnsi="Garamond" w:cs="Garamond"/>
              </w:rPr>
              <w:t>Ms. and Mr.</w:t>
            </w:r>
          </w:p>
        </w:tc>
        <w:tc>
          <w:tcPr>
            <w:tcW w:w="1020" w:type="dxa"/>
            <w:tcBorders>
              <w:top w:val="nil"/>
              <w:left w:val="nil"/>
              <w:bottom w:val="single" w:sz="4" w:space="0" w:color="000000"/>
              <w:right w:val="single" w:sz="4" w:space="0" w:color="000000"/>
            </w:tcBorders>
            <w:vAlign w:val="center"/>
          </w:tcPr>
          <w:p w14:paraId="5AA02F75"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4E497B09"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7401F8CF" w14:textId="77777777" w:rsidR="00902323" w:rsidRDefault="00F26958">
            <w:pPr>
              <w:pStyle w:val="normal0"/>
              <w:jc w:val="center"/>
              <w:rPr>
                <w:rFonts w:ascii="Garamond" w:eastAsia="Garamond" w:hAnsi="Garamond" w:cs="Garamond"/>
              </w:rPr>
            </w:pPr>
            <w:r>
              <w:rPr>
                <w:rFonts w:ascii="Garamond" w:eastAsia="Garamond" w:hAnsi="Garamond" w:cs="Garamond"/>
              </w:rPr>
              <w:t>Mr. John M. Doe III ’81 &amp; Ms. Jane L. Edwards</w:t>
            </w:r>
          </w:p>
        </w:tc>
      </w:tr>
      <w:tr w:rsidR="00902323" w14:paraId="04752327"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137915CF" w14:textId="77777777" w:rsidR="00902323" w:rsidRDefault="00F26958">
            <w:pPr>
              <w:pStyle w:val="normal0"/>
              <w:jc w:val="center"/>
              <w:rPr>
                <w:rFonts w:ascii="Garamond" w:eastAsia="Garamond" w:hAnsi="Garamond" w:cs="Garamond"/>
              </w:rPr>
            </w:pPr>
            <w:r>
              <w:rPr>
                <w:rFonts w:ascii="Garamond" w:eastAsia="Garamond" w:hAnsi="Garamond" w:cs="Garamond"/>
              </w:rPr>
              <w:t>Dr. and Mr.</w:t>
            </w:r>
          </w:p>
        </w:tc>
        <w:tc>
          <w:tcPr>
            <w:tcW w:w="1020" w:type="dxa"/>
            <w:tcBorders>
              <w:top w:val="nil"/>
              <w:left w:val="nil"/>
              <w:bottom w:val="single" w:sz="4" w:space="0" w:color="000000"/>
              <w:right w:val="single" w:sz="4" w:space="0" w:color="000000"/>
            </w:tcBorders>
            <w:vAlign w:val="center"/>
          </w:tcPr>
          <w:p w14:paraId="27465375"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4FFC7E41"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248459C8" w14:textId="77777777" w:rsidR="00902323" w:rsidRDefault="00F26958">
            <w:pPr>
              <w:pStyle w:val="normal0"/>
              <w:jc w:val="center"/>
              <w:rPr>
                <w:rFonts w:ascii="Garamond" w:eastAsia="Garamond" w:hAnsi="Garamond" w:cs="Garamond"/>
              </w:rPr>
            </w:pPr>
            <w:r>
              <w:rPr>
                <w:rFonts w:ascii="Garamond" w:eastAsia="Garamond" w:hAnsi="Garamond" w:cs="Garamond"/>
              </w:rPr>
              <w:t>Dr. &amp; Mr. John M. Doe ‘81</w:t>
            </w:r>
          </w:p>
        </w:tc>
      </w:tr>
      <w:tr w:rsidR="00902323" w14:paraId="36F9A102"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1CD24C50" w14:textId="77777777" w:rsidR="00902323" w:rsidRDefault="00F26958">
            <w:pPr>
              <w:pStyle w:val="normal0"/>
              <w:jc w:val="center"/>
              <w:rPr>
                <w:rFonts w:ascii="Garamond" w:eastAsia="Garamond" w:hAnsi="Garamond" w:cs="Garamond"/>
              </w:rPr>
            </w:pPr>
            <w:r>
              <w:rPr>
                <w:rFonts w:ascii="Garamond" w:eastAsia="Garamond" w:hAnsi="Garamond" w:cs="Garamond"/>
              </w:rPr>
              <w:t>Dr. and Mrs.</w:t>
            </w:r>
          </w:p>
        </w:tc>
        <w:tc>
          <w:tcPr>
            <w:tcW w:w="1020" w:type="dxa"/>
            <w:tcBorders>
              <w:top w:val="nil"/>
              <w:left w:val="nil"/>
              <w:bottom w:val="single" w:sz="4" w:space="0" w:color="000000"/>
              <w:right w:val="single" w:sz="4" w:space="0" w:color="000000"/>
            </w:tcBorders>
            <w:vAlign w:val="center"/>
          </w:tcPr>
          <w:p w14:paraId="4AC654EE"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35B50D52"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7DCCDAFA" w14:textId="77777777" w:rsidR="00902323" w:rsidRDefault="00F26958">
            <w:pPr>
              <w:pStyle w:val="normal0"/>
              <w:jc w:val="center"/>
              <w:rPr>
                <w:rFonts w:ascii="Garamond" w:eastAsia="Garamond" w:hAnsi="Garamond" w:cs="Garamond"/>
              </w:rPr>
            </w:pPr>
            <w:r>
              <w:rPr>
                <w:rFonts w:ascii="Garamond" w:eastAsia="Garamond" w:hAnsi="Garamond" w:cs="Garamond"/>
              </w:rPr>
              <w:t>Dr. &amp; Mrs. John M. Doe ‘81</w:t>
            </w:r>
          </w:p>
        </w:tc>
      </w:tr>
      <w:tr w:rsidR="00902323" w14:paraId="3FF6C071"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21A28AB1" w14:textId="77777777" w:rsidR="00902323" w:rsidRDefault="00F26958">
            <w:pPr>
              <w:pStyle w:val="normal0"/>
              <w:jc w:val="center"/>
              <w:rPr>
                <w:rFonts w:ascii="Garamond" w:eastAsia="Garamond" w:hAnsi="Garamond" w:cs="Garamond"/>
              </w:rPr>
            </w:pPr>
            <w:r>
              <w:rPr>
                <w:rFonts w:ascii="Garamond" w:eastAsia="Garamond" w:hAnsi="Garamond" w:cs="Garamond"/>
              </w:rPr>
              <w:t>Dr. and Mrs.</w:t>
            </w:r>
          </w:p>
        </w:tc>
        <w:tc>
          <w:tcPr>
            <w:tcW w:w="1020" w:type="dxa"/>
            <w:tcBorders>
              <w:top w:val="nil"/>
              <w:left w:val="nil"/>
              <w:bottom w:val="single" w:sz="4" w:space="0" w:color="000000"/>
              <w:right w:val="single" w:sz="4" w:space="0" w:color="000000"/>
            </w:tcBorders>
            <w:vAlign w:val="center"/>
          </w:tcPr>
          <w:p w14:paraId="73AF6E48"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2C26B306"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63AEB230" w14:textId="77777777" w:rsidR="00902323" w:rsidRDefault="00F26958">
            <w:pPr>
              <w:pStyle w:val="normal0"/>
              <w:jc w:val="center"/>
              <w:rPr>
                <w:rFonts w:ascii="Garamond" w:eastAsia="Garamond" w:hAnsi="Garamond" w:cs="Garamond"/>
              </w:rPr>
            </w:pPr>
            <w:r>
              <w:rPr>
                <w:rFonts w:ascii="Garamond" w:eastAsia="Garamond" w:hAnsi="Garamond" w:cs="Garamond"/>
              </w:rPr>
              <w:t>Dr. John M. Doe ’81 &amp; Mrs. Jane L. Edwards</w:t>
            </w:r>
          </w:p>
        </w:tc>
      </w:tr>
      <w:tr w:rsidR="00902323" w14:paraId="7F35B0B9"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78418331" w14:textId="77777777" w:rsidR="00902323" w:rsidRDefault="00F26958">
            <w:pPr>
              <w:pStyle w:val="normal0"/>
              <w:jc w:val="center"/>
              <w:rPr>
                <w:rFonts w:ascii="Garamond" w:eastAsia="Garamond" w:hAnsi="Garamond" w:cs="Garamond"/>
              </w:rPr>
            </w:pPr>
            <w:r>
              <w:rPr>
                <w:rFonts w:ascii="Garamond" w:eastAsia="Garamond" w:hAnsi="Garamond" w:cs="Garamond"/>
              </w:rPr>
              <w:t>Both Doctors</w:t>
            </w:r>
          </w:p>
        </w:tc>
        <w:tc>
          <w:tcPr>
            <w:tcW w:w="1020" w:type="dxa"/>
            <w:tcBorders>
              <w:top w:val="nil"/>
              <w:left w:val="nil"/>
              <w:bottom w:val="single" w:sz="4" w:space="0" w:color="000000"/>
              <w:right w:val="single" w:sz="4" w:space="0" w:color="000000"/>
            </w:tcBorders>
            <w:vAlign w:val="center"/>
          </w:tcPr>
          <w:p w14:paraId="0452EE55"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7C8DEC58"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6BB0F862" w14:textId="77777777" w:rsidR="00902323" w:rsidRDefault="00F26958">
            <w:pPr>
              <w:pStyle w:val="normal0"/>
              <w:jc w:val="center"/>
              <w:rPr>
                <w:rFonts w:ascii="Garamond" w:eastAsia="Garamond" w:hAnsi="Garamond" w:cs="Garamond"/>
              </w:rPr>
            </w:pPr>
            <w:r>
              <w:rPr>
                <w:rFonts w:ascii="Garamond" w:eastAsia="Garamond" w:hAnsi="Garamond" w:cs="Garamond"/>
              </w:rPr>
              <w:t>Drs. Jane E. &amp; John M. Doe ‘81</w:t>
            </w:r>
          </w:p>
        </w:tc>
      </w:tr>
    </w:tbl>
    <w:p w14:paraId="49C9A36A" w14:textId="77777777" w:rsidR="00902323" w:rsidRDefault="00902323">
      <w:pPr>
        <w:pStyle w:val="normal0"/>
        <w:rPr>
          <w:rFonts w:ascii="Garamond" w:eastAsia="Garamond" w:hAnsi="Garamond" w:cs="Garamond"/>
        </w:rPr>
      </w:pPr>
    </w:p>
    <w:p w14:paraId="578EFD3C" w14:textId="77777777" w:rsidR="00902323" w:rsidRDefault="00F26958">
      <w:pPr>
        <w:pStyle w:val="normal0"/>
        <w:rPr>
          <w:rFonts w:ascii="Garamond" w:eastAsia="Garamond" w:hAnsi="Garamond" w:cs="Garamond"/>
          <w:b/>
        </w:rPr>
      </w:pPr>
      <w:r>
        <w:rPr>
          <w:rFonts w:ascii="Garamond" w:eastAsia="Garamond" w:hAnsi="Garamond" w:cs="Garamond"/>
          <w:b/>
        </w:rPr>
        <w:t>Married Alums Formal Addressee</w:t>
      </w:r>
    </w:p>
    <w:tbl>
      <w:tblPr>
        <w:tblStyle w:val="a3"/>
        <w:tblW w:w="9760" w:type="dxa"/>
        <w:tblInd w:w="353" w:type="dxa"/>
        <w:tblLayout w:type="fixed"/>
        <w:tblLook w:val="0400" w:firstRow="0" w:lastRow="0" w:firstColumn="0" w:lastColumn="0" w:noHBand="0" w:noVBand="1"/>
      </w:tblPr>
      <w:tblGrid>
        <w:gridCol w:w="2760"/>
        <w:gridCol w:w="1020"/>
        <w:gridCol w:w="1360"/>
        <w:gridCol w:w="4620"/>
      </w:tblGrid>
      <w:tr w:rsidR="00902323" w14:paraId="3BA11A0D" w14:textId="77777777">
        <w:trPr>
          <w:trHeight w:val="560"/>
        </w:trPr>
        <w:tc>
          <w:tcPr>
            <w:tcW w:w="2760" w:type="dxa"/>
            <w:tcBorders>
              <w:top w:val="single" w:sz="4" w:space="0" w:color="000000"/>
              <w:left w:val="single" w:sz="4" w:space="0" w:color="000000"/>
              <w:bottom w:val="single" w:sz="4" w:space="0" w:color="000000"/>
              <w:right w:val="single" w:sz="4" w:space="0" w:color="000000"/>
            </w:tcBorders>
            <w:vAlign w:val="center"/>
          </w:tcPr>
          <w:p w14:paraId="2395DDEF" w14:textId="77777777" w:rsidR="00902323" w:rsidRDefault="00F26958">
            <w:pPr>
              <w:pStyle w:val="normal0"/>
              <w:jc w:val="center"/>
              <w:rPr>
                <w:rFonts w:ascii="Garamond" w:eastAsia="Garamond" w:hAnsi="Garamond" w:cs="Garamond"/>
              </w:rPr>
            </w:pPr>
            <w:r>
              <w:rPr>
                <w:rFonts w:ascii="Garamond" w:eastAsia="Garamond" w:hAnsi="Garamond" w:cs="Garamond"/>
              </w:rPr>
              <w:t>Mr. and Mrs.</w:t>
            </w:r>
          </w:p>
        </w:tc>
        <w:tc>
          <w:tcPr>
            <w:tcW w:w="1020" w:type="dxa"/>
            <w:tcBorders>
              <w:top w:val="single" w:sz="4" w:space="0" w:color="000000"/>
              <w:left w:val="nil"/>
              <w:bottom w:val="single" w:sz="4" w:space="0" w:color="000000"/>
              <w:right w:val="single" w:sz="4" w:space="0" w:color="000000"/>
            </w:tcBorders>
            <w:vAlign w:val="center"/>
          </w:tcPr>
          <w:p w14:paraId="476FEC52"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single" w:sz="4" w:space="0" w:color="000000"/>
              <w:left w:val="nil"/>
              <w:bottom w:val="single" w:sz="4" w:space="0" w:color="000000"/>
              <w:right w:val="single" w:sz="4" w:space="0" w:color="000000"/>
            </w:tcBorders>
            <w:vAlign w:val="center"/>
          </w:tcPr>
          <w:p w14:paraId="2BC9DF1B"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single" w:sz="4" w:space="0" w:color="000000"/>
              <w:left w:val="nil"/>
              <w:bottom w:val="single" w:sz="4" w:space="0" w:color="000000"/>
              <w:right w:val="single" w:sz="4" w:space="0" w:color="000000"/>
            </w:tcBorders>
            <w:vAlign w:val="center"/>
          </w:tcPr>
          <w:p w14:paraId="7A80D610" w14:textId="77777777" w:rsidR="00902323" w:rsidRDefault="00F26958">
            <w:pPr>
              <w:pStyle w:val="normal0"/>
              <w:jc w:val="center"/>
              <w:rPr>
                <w:rFonts w:ascii="Garamond" w:eastAsia="Garamond" w:hAnsi="Garamond" w:cs="Garamond"/>
              </w:rPr>
            </w:pPr>
            <w:r>
              <w:rPr>
                <w:rFonts w:ascii="Garamond" w:eastAsia="Garamond" w:hAnsi="Garamond" w:cs="Garamond"/>
              </w:rPr>
              <w:t>Mr. John M. '81 &amp; Mrs. Jane Edwards Doe '83</w:t>
            </w:r>
          </w:p>
        </w:tc>
      </w:tr>
      <w:tr w:rsidR="00902323" w14:paraId="56D628E3" w14:textId="77777777">
        <w:trPr>
          <w:trHeight w:val="840"/>
        </w:trPr>
        <w:tc>
          <w:tcPr>
            <w:tcW w:w="2760" w:type="dxa"/>
            <w:tcBorders>
              <w:top w:val="nil"/>
              <w:left w:val="single" w:sz="4" w:space="0" w:color="000000"/>
              <w:bottom w:val="single" w:sz="4" w:space="0" w:color="000000"/>
              <w:right w:val="single" w:sz="4" w:space="0" w:color="000000"/>
            </w:tcBorders>
            <w:vAlign w:val="center"/>
          </w:tcPr>
          <w:p w14:paraId="2E71307A" w14:textId="77777777" w:rsidR="00902323" w:rsidRDefault="00F26958">
            <w:pPr>
              <w:pStyle w:val="normal0"/>
              <w:jc w:val="center"/>
              <w:rPr>
                <w:rFonts w:ascii="Garamond" w:eastAsia="Garamond" w:hAnsi="Garamond" w:cs="Garamond"/>
              </w:rPr>
            </w:pPr>
            <w:r>
              <w:rPr>
                <w:rFonts w:ascii="Garamond" w:eastAsia="Garamond" w:hAnsi="Garamond" w:cs="Garamond"/>
              </w:rPr>
              <w:t>Mr. and Mrs.</w:t>
            </w:r>
          </w:p>
        </w:tc>
        <w:tc>
          <w:tcPr>
            <w:tcW w:w="1020" w:type="dxa"/>
            <w:tcBorders>
              <w:top w:val="nil"/>
              <w:left w:val="nil"/>
              <w:bottom w:val="single" w:sz="4" w:space="0" w:color="000000"/>
              <w:right w:val="single" w:sz="4" w:space="0" w:color="000000"/>
            </w:tcBorders>
            <w:vAlign w:val="center"/>
          </w:tcPr>
          <w:p w14:paraId="475D844C"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69A9387D" w14:textId="77777777" w:rsidR="00902323" w:rsidRDefault="00F26958">
            <w:pPr>
              <w:pStyle w:val="normal0"/>
              <w:jc w:val="center"/>
              <w:rPr>
                <w:rFonts w:ascii="Garamond" w:eastAsia="Garamond" w:hAnsi="Garamond" w:cs="Garamond"/>
              </w:rPr>
            </w:pPr>
            <w:r>
              <w:rPr>
                <w:rFonts w:ascii="Garamond" w:eastAsia="Garamond" w:hAnsi="Garamond" w:cs="Garamond"/>
              </w:rPr>
              <w:t>Same Last Name/Same Class Year</w:t>
            </w:r>
          </w:p>
        </w:tc>
        <w:tc>
          <w:tcPr>
            <w:tcW w:w="4620" w:type="dxa"/>
            <w:tcBorders>
              <w:top w:val="nil"/>
              <w:left w:val="nil"/>
              <w:bottom w:val="single" w:sz="4" w:space="0" w:color="000000"/>
              <w:right w:val="single" w:sz="4" w:space="0" w:color="000000"/>
            </w:tcBorders>
            <w:vAlign w:val="center"/>
          </w:tcPr>
          <w:p w14:paraId="1BE90E4C" w14:textId="77777777" w:rsidR="00902323" w:rsidRDefault="00F26958">
            <w:pPr>
              <w:pStyle w:val="normal0"/>
              <w:jc w:val="center"/>
              <w:rPr>
                <w:rFonts w:ascii="Garamond" w:eastAsia="Garamond" w:hAnsi="Garamond" w:cs="Garamond"/>
              </w:rPr>
            </w:pPr>
            <w:r>
              <w:rPr>
                <w:rFonts w:ascii="Garamond" w:eastAsia="Garamond" w:hAnsi="Garamond" w:cs="Garamond"/>
              </w:rPr>
              <w:t>Mr. John M. '81 &amp; Mrs. Jane Edwards Doe '81</w:t>
            </w:r>
          </w:p>
        </w:tc>
      </w:tr>
      <w:tr w:rsidR="00902323" w14:paraId="5D9BA180"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70EB7DE7" w14:textId="77777777" w:rsidR="00902323" w:rsidRDefault="00F26958">
            <w:pPr>
              <w:pStyle w:val="normal0"/>
              <w:jc w:val="center"/>
              <w:rPr>
                <w:rFonts w:ascii="Garamond" w:eastAsia="Garamond" w:hAnsi="Garamond" w:cs="Garamond"/>
              </w:rPr>
            </w:pPr>
            <w:r>
              <w:rPr>
                <w:rFonts w:ascii="Garamond" w:eastAsia="Garamond" w:hAnsi="Garamond" w:cs="Garamond"/>
              </w:rPr>
              <w:t>Ms. &amp; Mr.</w:t>
            </w:r>
          </w:p>
        </w:tc>
        <w:tc>
          <w:tcPr>
            <w:tcW w:w="1020" w:type="dxa"/>
            <w:tcBorders>
              <w:top w:val="nil"/>
              <w:left w:val="nil"/>
              <w:bottom w:val="single" w:sz="4" w:space="0" w:color="000000"/>
              <w:right w:val="single" w:sz="4" w:space="0" w:color="000000"/>
            </w:tcBorders>
            <w:vAlign w:val="center"/>
          </w:tcPr>
          <w:p w14:paraId="154A0746"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5405C1C0"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7BE6BADD" w14:textId="77777777" w:rsidR="00902323" w:rsidRDefault="00F26958">
            <w:pPr>
              <w:pStyle w:val="normal0"/>
              <w:jc w:val="center"/>
              <w:rPr>
                <w:rFonts w:ascii="Garamond" w:eastAsia="Garamond" w:hAnsi="Garamond" w:cs="Garamond"/>
              </w:rPr>
            </w:pPr>
            <w:r>
              <w:rPr>
                <w:rFonts w:ascii="Garamond" w:eastAsia="Garamond" w:hAnsi="Garamond" w:cs="Garamond"/>
              </w:rPr>
              <w:t>Ms. Jane L. Edwards ’83 &amp; Mr. John M. Doe ‘81</w:t>
            </w:r>
          </w:p>
        </w:tc>
      </w:tr>
      <w:tr w:rsidR="00902323" w14:paraId="04CCB6D0"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368F9706" w14:textId="77777777" w:rsidR="00902323" w:rsidRDefault="00F26958">
            <w:pPr>
              <w:pStyle w:val="normal0"/>
              <w:jc w:val="center"/>
              <w:rPr>
                <w:rFonts w:ascii="Garamond" w:eastAsia="Garamond" w:hAnsi="Garamond" w:cs="Garamond"/>
              </w:rPr>
            </w:pPr>
            <w:r>
              <w:rPr>
                <w:rFonts w:ascii="Garamond" w:eastAsia="Garamond" w:hAnsi="Garamond" w:cs="Garamond"/>
              </w:rPr>
              <w:t>Both Doctors</w:t>
            </w:r>
          </w:p>
        </w:tc>
        <w:tc>
          <w:tcPr>
            <w:tcW w:w="1020" w:type="dxa"/>
            <w:tcBorders>
              <w:top w:val="nil"/>
              <w:left w:val="nil"/>
              <w:bottom w:val="single" w:sz="4" w:space="0" w:color="000000"/>
              <w:right w:val="single" w:sz="4" w:space="0" w:color="000000"/>
            </w:tcBorders>
            <w:vAlign w:val="center"/>
          </w:tcPr>
          <w:p w14:paraId="3DA18DC2"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79C81760" w14:textId="77777777" w:rsidR="00902323" w:rsidRDefault="00F26958">
            <w:pPr>
              <w:pStyle w:val="normal0"/>
              <w:jc w:val="center"/>
              <w:rPr>
                <w:rFonts w:ascii="Garamond" w:eastAsia="Garamond" w:hAnsi="Garamond" w:cs="Garamond"/>
              </w:rPr>
            </w:pPr>
            <w:r>
              <w:rPr>
                <w:rFonts w:ascii="Garamond" w:eastAsia="Garamond" w:hAnsi="Garamond" w:cs="Garamond"/>
              </w:rPr>
              <w:t>Different Last Names</w:t>
            </w:r>
          </w:p>
        </w:tc>
        <w:tc>
          <w:tcPr>
            <w:tcW w:w="4620" w:type="dxa"/>
            <w:tcBorders>
              <w:top w:val="nil"/>
              <w:left w:val="nil"/>
              <w:bottom w:val="single" w:sz="4" w:space="0" w:color="000000"/>
              <w:right w:val="single" w:sz="4" w:space="0" w:color="000000"/>
            </w:tcBorders>
            <w:vAlign w:val="center"/>
          </w:tcPr>
          <w:p w14:paraId="0C35BE28" w14:textId="77777777" w:rsidR="00902323" w:rsidRDefault="00F26958">
            <w:pPr>
              <w:pStyle w:val="normal0"/>
              <w:jc w:val="center"/>
              <w:rPr>
                <w:rFonts w:ascii="Garamond" w:eastAsia="Garamond" w:hAnsi="Garamond" w:cs="Garamond"/>
              </w:rPr>
            </w:pPr>
            <w:r>
              <w:rPr>
                <w:rFonts w:ascii="Garamond" w:eastAsia="Garamond" w:hAnsi="Garamond" w:cs="Garamond"/>
              </w:rPr>
              <w:t>Dr. Jane Edwards ’83 &amp; Dr. John M. Doe ‘81</w:t>
            </w:r>
          </w:p>
        </w:tc>
      </w:tr>
      <w:tr w:rsidR="00902323" w14:paraId="32FB986E"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3C8DF878" w14:textId="77777777" w:rsidR="00902323" w:rsidRDefault="00F26958">
            <w:pPr>
              <w:pStyle w:val="normal0"/>
              <w:jc w:val="center"/>
              <w:rPr>
                <w:rFonts w:ascii="Garamond" w:eastAsia="Garamond" w:hAnsi="Garamond" w:cs="Garamond"/>
              </w:rPr>
            </w:pPr>
            <w:r>
              <w:rPr>
                <w:rFonts w:ascii="Garamond" w:eastAsia="Garamond" w:hAnsi="Garamond" w:cs="Garamond"/>
              </w:rPr>
              <w:t>Both Doctors</w:t>
            </w:r>
          </w:p>
        </w:tc>
        <w:tc>
          <w:tcPr>
            <w:tcW w:w="1020" w:type="dxa"/>
            <w:tcBorders>
              <w:top w:val="nil"/>
              <w:left w:val="nil"/>
              <w:bottom w:val="single" w:sz="4" w:space="0" w:color="000000"/>
              <w:right w:val="single" w:sz="4" w:space="0" w:color="000000"/>
            </w:tcBorders>
            <w:vAlign w:val="center"/>
          </w:tcPr>
          <w:p w14:paraId="2D81E232"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6ACF6065"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30B1E06E" w14:textId="77777777" w:rsidR="00902323" w:rsidRDefault="00F26958">
            <w:pPr>
              <w:pStyle w:val="normal0"/>
              <w:jc w:val="center"/>
              <w:rPr>
                <w:rFonts w:ascii="Garamond" w:eastAsia="Garamond" w:hAnsi="Garamond" w:cs="Garamond"/>
              </w:rPr>
            </w:pPr>
            <w:r>
              <w:rPr>
                <w:rFonts w:ascii="Garamond" w:eastAsia="Garamond" w:hAnsi="Garamond" w:cs="Garamond"/>
              </w:rPr>
              <w:t>Drs. Jane Edwards ‘83 &amp; John M. Doe ‘84</w:t>
            </w:r>
          </w:p>
        </w:tc>
      </w:tr>
      <w:tr w:rsidR="00902323" w14:paraId="19EEA63B"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79137DD6" w14:textId="77777777" w:rsidR="00902323" w:rsidRDefault="00F26958">
            <w:pPr>
              <w:pStyle w:val="normal0"/>
              <w:jc w:val="center"/>
              <w:rPr>
                <w:rFonts w:ascii="Garamond" w:eastAsia="Garamond" w:hAnsi="Garamond" w:cs="Garamond"/>
              </w:rPr>
            </w:pPr>
            <w:r>
              <w:rPr>
                <w:rFonts w:ascii="Garamond" w:eastAsia="Garamond" w:hAnsi="Garamond" w:cs="Garamond"/>
              </w:rPr>
              <w:t>Female Doctor and Male Mr.</w:t>
            </w:r>
          </w:p>
        </w:tc>
        <w:tc>
          <w:tcPr>
            <w:tcW w:w="1020" w:type="dxa"/>
            <w:tcBorders>
              <w:top w:val="nil"/>
              <w:left w:val="nil"/>
              <w:bottom w:val="single" w:sz="4" w:space="0" w:color="000000"/>
              <w:right w:val="single" w:sz="4" w:space="0" w:color="000000"/>
            </w:tcBorders>
            <w:vAlign w:val="center"/>
          </w:tcPr>
          <w:p w14:paraId="7BCF7EB0"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623C2131"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37D24D5C" w14:textId="77777777" w:rsidR="00902323" w:rsidRDefault="00F26958">
            <w:pPr>
              <w:pStyle w:val="normal0"/>
              <w:jc w:val="center"/>
              <w:rPr>
                <w:rFonts w:ascii="Garamond" w:eastAsia="Garamond" w:hAnsi="Garamond" w:cs="Garamond"/>
              </w:rPr>
            </w:pPr>
            <w:r>
              <w:rPr>
                <w:rFonts w:ascii="Garamond" w:eastAsia="Garamond" w:hAnsi="Garamond" w:cs="Garamond"/>
              </w:rPr>
              <w:t>Dr. Jane Edwards Doe ’81 &amp; Mr. John M. Doe ‘84</w:t>
            </w:r>
          </w:p>
        </w:tc>
      </w:tr>
      <w:tr w:rsidR="00902323" w14:paraId="4C3B695F" w14:textId="77777777">
        <w:trPr>
          <w:trHeight w:val="560"/>
        </w:trPr>
        <w:tc>
          <w:tcPr>
            <w:tcW w:w="2760" w:type="dxa"/>
            <w:tcBorders>
              <w:top w:val="nil"/>
              <w:left w:val="single" w:sz="4" w:space="0" w:color="000000"/>
              <w:bottom w:val="single" w:sz="4" w:space="0" w:color="000000"/>
              <w:right w:val="single" w:sz="4" w:space="0" w:color="000000"/>
            </w:tcBorders>
            <w:vAlign w:val="center"/>
          </w:tcPr>
          <w:p w14:paraId="736BD6CF" w14:textId="77777777" w:rsidR="00902323" w:rsidRDefault="00F26958">
            <w:pPr>
              <w:pStyle w:val="normal0"/>
              <w:jc w:val="center"/>
              <w:rPr>
                <w:rFonts w:ascii="Garamond" w:eastAsia="Garamond" w:hAnsi="Garamond" w:cs="Garamond"/>
              </w:rPr>
            </w:pPr>
            <w:r>
              <w:rPr>
                <w:rFonts w:ascii="Garamond" w:eastAsia="Garamond" w:hAnsi="Garamond" w:cs="Garamond"/>
              </w:rPr>
              <w:t>Male Doctor &amp; Female Mrs.</w:t>
            </w:r>
          </w:p>
        </w:tc>
        <w:tc>
          <w:tcPr>
            <w:tcW w:w="1020" w:type="dxa"/>
            <w:tcBorders>
              <w:top w:val="nil"/>
              <w:left w:val="nil"/>
              <w:bottom w:val="single" w:sz="4" w:space="0" w:color="000000"/>
              <w:right w:val="single" w:sz="4" w:space="0" w:color="000000"/>
            </w:tcBorders>
            <w:vAlign w:val="center"/>
          </w:tcPr>
          <w:p w14:paraId="0B1CB7F1" w14:textId="77777777" w:rsidR="00902323" w:rsidRDefault="00F26958">
            <w:pPr>
              <w:pStyle w:val="normal0"/>
              <w:jc w:val="center"/>
              <w:rPr>
                <w:rFonts w:ascii="Garamond" w:eastAsia="Garamond" w:hAnsi="Garamond" w:cs="Garamond"/>
              </w:rPr>
            </w:pPr>
            <w:r>
              <w:rPr>
                <w:rFonts w:ascii="Garamond" w:eastAsia="Garamond" w:hAnsi="Garamond" w:cs="Garamond"/>
              </w:rPr>
              <w:t> </w:t>
            </w:r>
          </w:p>
        </w:tc>
        <w:tc>
          <w:tcPr>
            <w:tcW w:w="1360" w:type="dxa"/>
            <w:tcBorders>
              <w:top w:val="nil"/>
              <w:left w:val="nil"/>
              <w:bottom w:val="single" w:sz="4" w:space="0" w:color="000000"/>
              <w:right w:val="single" w:sz="4" w:space="0" w:color="000000"/>
            </w:tcBorders>
            <w:vAlign w:val="center"/>
          </w:tcPr>
          <w:p w14:paraId="67C94C06" w14:textId="77777777" w:rsidR="00902323" w:rsidRDefault="00F26958">
            <w:pPr>
              <w:pStyle w:val="normal0"/>
              <w:jc w:val="center"/>
              <w:rPr>
                <w:rFonts w:ascii="Garamond" w:eastAsia="Garamond" w:hAnsi="Garamond" w:cs="Garamond"/>
              </w:rPr>
            </w:pPr>
            <w:r>
              <w:rPr>
                <w:rFonts w:ascii="Garamond" w:eastAsia="Garamond" w:hAnsi="Garamond" w:cs="Garamond"/>
              </w:rPr>
              <w:t>Same Last Name</w:t>
            </w:r>
          </w:p>
        </w:tc>
        <w:tc>
          <w:tcPr>
            <w:tcW w:w="4620" w:type="dxa"/>
            <w:tcBorders>
              <w:top w:val="nil"/>
              <w:left w:val="nil"/>
              <w:bottom w:val="single" w:sz="4" w:space="0" w:color="000000"/>
              <w:right w:val="single" w:sz="4" w:space="0" w:color="000000"/>
            </w:tcBorders>
            <w:vAlign w:val="center"/>
          </w:tcPr>
          <w:p w14:paraId="30767A37" w14:textId="77777777" w:rsidR="00902323" w:rsidRDefault="00F26958">
            <w:pPr>
              <w:pStyle w:val="normal0"/>
              <w:jc w:val="center"/>
              <w:rPr>
                <w:rFonts w:ascii="Garamond" w:eastAsia="Garamond" w:hAnsi="Garamond" w:cs="Garamond"/>
              </w:rPr>
            </w:pPr>
            <w:r>
              <w:rPr>
                <w:rFonts w:ascii="Garamond" w:eastAsia="Garamond" w:hAnsi="Garamond" w:cs="Garamond"/>
              </w:rPr>
              <w:t>Dr. John M. Doe ‘84 &amp; Mrs. Jane Edwards Doe ’81</w:t>
            </w:r>
          </w:p>
        </w:tc>
      </w:tr>
    </w:tbl>
    <w:p w14:paraId="1E462FBD" w14:textId="77777777" w:rsidR="00902323" w:rsidRDefault="00902323">
      <w:pPr>
        <w:pStyle w:val="normal0"/>
        <w:rPr>
          <w:rFonts w:ascii="Garamond" w:eastAsia="Garamond" w:hAnsi="Garamond" w:cs="Garamond"/>
        </w:rPr>
      </w:pPr>
    </w:p>
    <w:p w14:paraId="05A2316B" w14:textId="77777777" w:rsidR="00902323" w:rsidRDefault="00902323">
      <w:pPr>
        <w:pStyle w:val="normal0"/>
        <w:rPr>
          <w:rFonts w:ascii="Garamond" w:eastAsia="Garamond" w:hAnsi="Garamond" w:cs="Garamond"/>
        </w:rPr>
      </w:pPr>
    </w:p>
    <w:p w14:paraId="3A4E7B7C" w14:textId="77777777" w:rsidR="00902323" w:rsidRDefault="00902323">
      <w:pPr>
        <w:pStyle w:val="Heading2"/>
        <w:contextualSpacing w:val="0"/>
        <w:rPr>
          <w:rFonts w:ascii="Garamond" w:eastAsia="Garamond" w:hAnsi="Garamond" w:cs="Garamond"/>
        </w:rPr>
      </w:pPr>
    </w:p>
    <w:p w14:paraId="6FE424ED" w14:textId="77777777" w:rsidR="00902323" w:rsidRDefault="00F26958">
      <w:pPr>
        <w:pStyle w:val="Heading2"/>
        <w:contextualSpacing w:val="0"/>
        <w:rPr>
          <w:rFonts w:ascii="Garamond" w:eastAsia="Garamond" w:hAnsi="Garamond" w:cs="Garamond"/>
        </w:rPr>
      </w:pPr>
      <w:r>
        <w:rPr>
          <w:rFonts w:ascii="Garamond" w:eastAsia="Garamond" w:hAnsi="Garamond" w:cs="Garamond"/>
        </w:rPr>
        <w:t>Constituent Rules (pop-up notes on records)</w:t>
      </w:r>
    </w:p>
    <w:p w14:paraId="1E6992FC" w14:textId="77777777" w:rsidR="00902323" w:rsidRDefault="00902323">
      <w:pPr>
        <w:pStyle w:val="normal0"/>
        <w:rPr>
          <w:rFonts w:ascii="Garamond" w:eastAsia="Garamond" w:hAnsi="Garamond" w:cs="Garamond"/>
          <w:b/>
          <w:color w:val="008000"/>
        </w:rPr>
      </w:pPr>
    </w:p>
    <w:p w14:paraId="53387CD3" w14:textId="77777777" w:rsidR="00902323" w:rsidRDefault="00F26958">
      <w:pPr>
        <w:pStyle w:val="Heading3"/>
        <w:contextualSpacing w:val="0"/>
        <w:rPr>
          <w:rFonts w:ascii="Garamond" w:eastAsia="Garamond" w:hAnsi="Garamond" w:cs="Garamond"/>
        </w:rPr>
      </w:pPr>
      <w:r>
        <w:rPr>
          <w:rFonts w:ascii="Garamond" w:eastAsia="Garamond" w:hAnsi="Garamond" w:cs="Garamond"/>
        </w:rPr>
        <w:t>User Defined Rules in Raiser’s Edge</w:t>
      </w:r>
    </w:p>
    <w:p w14:paraId="39199C18" w14:textId="77777777" w:rsidR="00902323" w:rsidRDefault="00F26958">
      <w:pPr>
        <w:pStyle w:val="normal0"/>
        <w:tabs>
          <w:tab w:val="left" w:pos="3060"/>
        </w:tabs>
        <w:rPr>
          <w:rFonts w:ascii="Garamond" w:eastAsia="Garamond" w:hAnsi="Garamond" w:cs="Garamond"/>
        </w:rPr>
      </w:pPr>
      <w:r>
        <w:rPr>
          <w:rFonts w:ascii="Garamond" w:eastAsia="Garamond" w:hAnsi="Garamond" w:cs="Garamond"/>
        </w:rPr>
        <w:t xml:space="preserve">Purpose: Sometimes a constituent will have a special note that should be seen when opening a record, posting a gift, or posting an action. You can create User Defined Rules to display messages by creating an “Opening Constituent Rule”. </w:t>
      </w:r>
    </w:p>
    <w:p w14:paraId="26861EB6" w14:textId="77777777" w:rsidR="00902323" w:rsidRDefault="00902323">
      <w:pPr>
        <w:pStyle w:val="normal0"/>
        <w:tabs>
          <w:tab w:val="left" w:pos="3060"/>
        </w:tabs>
        <w:rPr>
          <w:rFonts w:ascii="Garamond" w:eastAsia="Garamond" w:hAnsi="Garamond" w:cs="Garamond"/>
        </w:rPr>
      </w:pPr>
    </w:p>
    <w:p w14:paraId="0254E55E" w14:textId="77777777" w:rsidR="00902323" w:rsidRDefault="00F26958">
      <w:pPr>
        <w:pStyle w:val="normal0"/>
        <w:rPr>
          <w:rFonts w:ascii="Garamond" w:eastAsia="Garamond" w:hAnsi="Garamond" w:cs="Garamond"/>
          <w:b/>
          <w:smallCaps/>
        </w:rPr>
      </w:pPr>
      <w:r>
        <w:rPr>
          <w:rFonts w:ascii="Garamond" w:eastAsia="Garamond" w:hAnsi="Garamond" w:cs="Garamond"/>
          <w:b/>
          <w:smallCaps/>
        </w:rPr>
        <w:t>T</w:t>
      </w:r>
      <w:r>
        <w:rPr>
          <w:rFonts w:ascii="Garamond" w:eastAsia="Garamond" w:hAnsi="Garamond" w:cs="Garamond"/>
        </w:rPr>
        <w:t>here are several Constituent  &amp; Gift Rules currently set up in Re7 that may be used for various purposes. Review them prior to creating a new rule. If you find an option that will work for you, then you can your constituent to the existing query used for that rule and then customize the notes on the constituent’s individual record.</w:t>
      </w:r>
    </w:p>
    <w:p w14:paraId="0DEFF1F0" w14:textId="77777777" w:rsidR="00902323" w:rsidRDefault="00902323">
      <w:pPr>
        <w:pStyle w:val="normal0"/>
        <w:tabs>
          <w:tab w:val="left" w:pos="3060"/>
        </w:tabs>
        <w:rPr>
          <w:rFonts w:ascii="Garamond" w:eastAsia="Garamond" w:hAnsi="Garamond" w:cs="Garamond"/>
        </w:rPr>
      </w:pPr>
    </w:p>
    <w:p w14:paraId="49212CCD" w14:textId="77777777" w:rsidR="00902323" w:rsidRDefault="00F26958">
      <w:pPr>
        <w:pStyle w:val="normal0"/>
        <w:tabs>
          <w:tab w:val="left" w:pos="3060"/>
        </w:tabs>
        <w:ind w:left="360"/>
        <w:rPr>
          <w:rFonts w:ascii="Garamond" w:eastAsia="Garamond" w:hAnsi="Garamond" w:cs="Garamond"/>
          <w:b/>
        </w:rPr>
      </w:pPr>
      <w:r>
        <w:rPr>
          <w:rFonts w:ascii="Garamond" w:eastAsia="Garamond" w:hAnsi="Garamond" w:cs="Garamond"/>
          <w:b/>
        </w:rPr>
        <w:t>Constituent Rules</w:t>
      </w:r>
      <w:r>
        <w:rPr>
          <w:rFonts w:ascii="Garamond" w:eastAsia="Garamond" w:hAnsi="Garamond" w:cs="Garamond"/>
        </w:rPr>
        <w:t xml:space="preserve"> currently in Raiser’s Edge</w:t>
      </w:r>
      <w:r>
        <w:rPr>
          <w:noProof/>
        </w:rPr>
        <w:drawing>
          <wp:anchor distT="0" distB="0" distL="114300" distR="114300" simplePos="0" relativeHeight="251697152" behindDoc="0" locked="0" layoutInCell="0" hidden="0" allowOverlap="1" wp14:anchorId="670E5138" wp14:editId="2B4ECB54">
            <wp:simplePos x="0" y="0"/>
            <wp:positionH relativeFrom="margin">
              <wp:posOffset>114300</wp:posOffset>
            </wp:positionH>
            <wp:positionV relativeFrom="paragraph">
              <wp:posOffset>289560</wp:posOffset>
            </wp:positionV>
            <wp:extent cx="6286500" cy="2628900"/>
            <wp:effectExtent l="0" t="0" r="0" b="0"/>
            <wp:wrapSquare wrapText="bothSides" distT="0" distB="0" distL="114300" distR="114300"/>
            <wp:docPr id="1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2"/>
                    <a:srcRect/>
                    <a:stretch>
                      <a:fillRect/>
                    </a:stretch>
                  </pic:blipFill>
                  <pic:spPr>
                    <a:xfrm>
                      <a:off x="0" y="0"/>
                      <a:ext cx="6286500" cy="2628900"/>
                    </a:xfrm>
                    <a:prstGeom prst="rect">
                      <a:avLst/>
                    </a:prstGeom>
                    <a:ln/>
                  </pic:spPr>
                </pic:pic>
              </a:graphicData>
            </a:graphic>
          </wp:anchor>
        </w:drawing>
      </w:r>
    </w:p>
    <w:p w14:paraId="18C09030" w14:textId="77777777" w:rsidR="00902323" w:rsidRDefault="00902323">
      <w:pPr>
        <w:pStyle w:val="normal0"/>
        <w:tabs>
          <w:tab w:val="left" w:pos="3060"/>
        </w:tabs>
        <w:rPr>
          <w:rFonts w:ascii="Garamond" w:eastAsia="Garamond" w:hAnsi="Garamond" w:cs="Garamond"/>
        </w:rPr>
      </w:pPr>
    </w:p>
    <w:p w14:paraId="2E684181" w14:textId="77777777" w:rsidR="00902323" w:rsidRDefault="00902323">
      <w:pPr>
        <w:pStyle w:val="normal0"/>
        <w:tabs>
          <w:tab w:val="left" w:pos="3060"/>
        </w:tabs>
        <w:rPr>
          <w:rFonts w:ascii="Garamond" w:eastAsia="Garamond" w:hAnsi="Garamond" w:cs="Garamond"/>
          <w:b/>
        </w:rPr>
      </w:pPr>
    </w:p>
    <w:p w14:paraId="70A5B0F3" w14:textId="77777777" w:rsidR="00902323" w:rsidRDefault="00902323">
      <w:pPr>
        <w:pStyle w:val="normal0"/>
        <w:tabs>
          <w:tab w:val="left" w:pos="3060"/>
        </w:tabs>
        <w:ind w:left="360"/>
        <w:rPr>
          <w:rFonts w:ascii="Garamond" w:eastAsia="Garamond" w:hAnsi="Garamond" w:cs="Garamond"/>
          <w:b/>
        </w:rPr>
      </w:pPr>
    </w:p>
    <w:p w14:paraId="1F82583C" w14:textId="77777777" w:rsidR="00902323" w:rsidRDefault="00F26958">
      <w:pPr>
        <w:pStyle w:val="normal0"/>
        <w:tabs>
          <w:tab w:val="left" w:pos="3060"/>
        </w:tabs>
        <w:ind w:left="360"/>
        <w:rPr>
          <w:rFonts w:ascii="Garamond" w:eastAsia="Garamond" w:hAnsi="Garamond" w:cs="Garamond"/>
        </w:rPr>
      </w:pPr>
      <w:r>
        <w:rPr>
          <w:rFonts w:ascii="Garamond" w:eastAsia="Garamond" w:hAnsi="Garamond" w:cs="Garamond"/>
          <w:b/>
        </w:rPr>
        <w:t xml:space="preserve">Gift Rules </w:t>
      </w:r>
      <w:r>
        <w:rPr>
          <w:rFonts w:ascii="Garamond" w:eastAsia="Garamond" w:hAnsi="Garamond" w:cs="Garamond"/>
        </w:rPr>
        <w:t>currently in Raiser’s Edge</w:t>
      </w:r>
    </w:p>
    <w:p w14:paraId="667FB64F" w14:textId="77777777" w:rsidR="00902323" w:rsidRDefault="00F26958">
      <w:pPr>
        <w:pStyle w:val="normal0"/>
        <w:tabs>
          <w:tab w:val="left" w:pos="3060"/>
        </w:tabs>
        <w:rPr>
          <w:rFonts w:ascii="Garamond" w:eastAsia="Garamond" w:hAnsi="Garamond" w:cs="Garamond"/>
          <w:b/>
        </w:rPr>
      </w:pPr>
      <w:r>
        <w:rPr>
          <w:noProof/>
        </w:rPr>
        <w:lastRenderedPageBreak/>
        <w:drawing>
          <wp:anchor distT="0" distB="0" distL="114300" distR="114300" simplePos="0" relativeHeight="251698176" behindDoc="0" locked="0" layoutInCell="0" hidden="0" allowOverlap="1" wp14:anchorId="08DB2445" wp14:editId="5A0B1ADF">
            <wp:simplePos x="0" y="0"/>
            <wp:positionH relativeFrom="margin">
              <wp:posOffset>114300</wp:posOffset>
            </wp:positionH>
            <wp:positionV relativeFrom="paragraph">
              <wp:posOffset>116840</wp:posOffset>
            </wp:positionV>
            <wp:extent cx="6156325" cy="2574925"/>
            <wp:effectExtent l="0" t="0" r="0" b="0"/>
            <wp:wrapSquare wrapText="bothSides" distT="0" distB="0" distL="114300" distR="114300"/>
            <wp:docPr id="1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3"/>
                    <a:srcRect/>
                    <a:stretch>
                      <a:fillRect/>
                    </a:stretch>
                  </pic:blipFill>
                  <pic:spPr>
                    <a:xfrm>
                      <a:off x="0" y="0"/>
                      <a:ext cx="6156325" cy="2574925"/>
                    </a:xfrm>
                    <a:prstGeom prst="rect">
                      <a:avLst/>
                    </a:prstGeom>
                    <a:ln/>
                  </pic:spPr>
                </pic:pic>
              </a:graphicData>
            </a:graphic>
          </wp:anchor>
        </w:drawing>
      </w:r>
    </w:p>
    <w:p w14:paraId="4C81DD99" w14:textId="77777777" w:rsidR="00902323" w:rsidRDefault="00F26958">
      <w:pPr>
        <w:pStyle w:val="normal0"/>
        <w:rPr>
          <w:rFonts w:ascii="Garamond" w:eastAsia="Garamond" w:hAnsi="Garamond" w:cs="Garamond"/>
          <w:b/>
        </w:rPr>
      </w:pPr>
      <w:r>
        <w:rPr>
          <w:rFonts w:ascii="Garamond" w:eastAsia="Garamond" w:hAnsi="Garamond" w:cs="Garamond"/>
          <w:b/>
          <w:smallCaps/>
        </w:rPr>
        <w:t>Create a New Opening Constituent Rule in Raiser’s Edge</w:t>
      </w:r>
    </w:p>
    <w:p w14:paraId="2D1F1BD0" w14:textId="77777777" w:rsidR="00902323" w:rsidRDefault="00F26958">
      <w:pPr>
        <w:pStyle w:val="normal0"/>
        <w:tabs>
          <w:tab w:val="left" w:pos="3060"/>
        </w:tabs>
        <w:rPr>
          <w:rFonts w:ascii="Garamond" w:eastAsia="Garamond" w:hAnsi="Garamond" w:cs="Garamond"/>
        </w:rPr>
      </w:pPr>
      <w:r>
        <w:rPr>
          <w:rFonts w:ascii="Garamond" w:eastAsia="Garamond" w:hAnsi="Garamond" w:cs="Garamond"/>
        </w:rPr>
        <w:t xml:space="preserve">You must FIRST log into the software at the “Supervisor” level user. The procedure below demonstrates how to make a rule to warn users to take special care when opening the constituent record of a board member. </w:t>
      </w:r>
    </w:p>
    <w:p w14:paraId="1D7ABD40" w14:textId="77777777" w:rsidR="00902323" w:rsidRDefault="00902323">
      <w:pPr>
        <w:pStyle w:val="normal0"/>
        <w:rPr>
          <w:rFonts w:ascii="Garamond" w:eastAsia="Garamond" w:hAnsi="Garamond" w:cs="Garamond"/>
        </w:rPr>
      </w:pPr>
    </w:p>
    <w:p w14:paraId="08BB0D0E"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On the Raiser’s Edge bar, click Config. The Configuration page appears.</w:t>
      </w:r>
    </w:p>
    <w:p w14:paraId="0AF08C89"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Click Business Rules. The Business Rules page appears.</w:t>
      </w:r>
    </w:p>
    <w:p w14:paraId="494C0AF5"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From the tree view, under User defined rules, select Constituent. The Opening Constituent Rules grid appears.</w:t>
      </w:r>
    </w:p>
    <w:p w14:paraId="054D32C6"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 xml:space="preserve">In the grid, any rules defined appear. Rule Name displays the name assigned the rule, Query Name displays the query on which the rule is based, and Message displays the text that appears when a user activates the rule. </w:t>
      </w:r>
    </w:p>
    <w:p w14:paraId="7DA17A44"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On the action bar, click New Opening Constituent Rule. The New Rule for Opening Constituents screen appears.</w:t>
      </w:r>
    </w:p>
    <w:p w14:paraId="36DC8694"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In the Rule name field, enter “Board Member Caution Message” to identify the new rule in the grid on the Business Rules page.</w:t>
      </w:r>
    </w:p>
    <w:p w14:paraId="4523A99E"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In the Query name field, enter the name of the constituent query on which to base the rule, or click the binoculars to find the query. You can select any saved dynamic or static constituent query or create a new one. Queries filter and extract information from the program.</w:t>
      </w:r>
    </w:p>
    <w:p w14:paraId="042EE1AD"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 xml:space="preserve">We recommend you base your rules on dynamic queries. Dynamic queries automatically update to include any new records you add that meet the query criteria. For this rule, select a dynamic constituent query that includes only those constituent records with the constituent code “Board Member.” </w:t>
      </w:r>
    </w:p>
    <w:p w14:paraId="15946412"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In the Message box, enter the text to appear when the new rule executes. For this rule, the text reads “This constituent is a Board Member. Please use extreme care when entering or editing information in this record.”</w:t>
      </w:r>
    </w:p>
    <w:p w14:paraId="78CFBF2F"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 xml:space="preserve">To apply the rule to only selected security groups, mark Apply Rule to Selected Security Groups Only. The selection box is enabled. To move selected groups from the Security Groups box into the Apply Rule to these Security Groups box, use the arrows. The business rule affects only those groups you move into this box. </w:t>
      </w:r>
    </w:p>
    <w:p w14:paraId="54E65433"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 xml:space="preserve">To apply the rule to all users, leave Apply Rule to Selected Security Groups Only unmarked. </w:t>
      </w:r>
    </w:p>
    <w:p w14:paraId="2339188C"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lastRenderedPageBreak/>
        <w:t>To activate the rule when the user adds a gift for a constituent coded as a board member directly from the Gifts link of Records rather than from the constituent record, mark Gifts. When a gift is added to a board member’s constituent record, the message appears.</w:t>
      </w:r>
    </w:p>
    <w:p w14:paraId="606F7B8A"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To activate the rule when the user adds an action for a constituent coded as a board member directly from the Actions link of Records rather than from the constituent record, mark Actions. When an action is added to a board member’s constituent record, the message appears.</w:t>
      </w:r>
    </w:p>
    <w:p w14:paraId="2FE33E51" w14:textId="77777777" w:rsidR="00902323" w:rsidRDefault="00F26958">
      <w:pPr>
        <w:pStyle w:val="normal0"/>
        <w:numPr>
          <w:ilvl w:val="0"/>
          <w:numId w:val="33"/>
        </w:numPr>
        <w:spacing w:line="240" w:lineRule="auto"/>
        <w:ind w:hanging="360"/>
        <w:contextualSpacing/>
        <w:rPr>
          <w:rFonts w:ascii="Garamond" w:eastAsia="Garamond" w:hAnsi="Garamond" w:cs="Garamond"/>
        </w:rPr>
      </w:pPr>
      <w:r>
        <w:rPr>
          <w:rFonts w:ascii="Garamond" w:eastAsia="Garamond" w:hAnsi="Garamond" w:cs="Garamond"/>
        </w:rPr>
        <w:t>To save the new rule, click OK. You return to the Business Rules page. In the grid, the new rule now appears.</w:t>
      </w:r>
    </w:p>
    <w:p w14:paraId="3BDA7375" w14:textId="77777777" w:rsidR="00902323" w:rsidRDefault="00F26958">
      <w:pPr>
        <w:pStyle w:val="normal0"/>
      </w:pPr>
      <w:r>
        <w:br w:type="page"/>
      </w:r>
    </w:p>
    <w:p w14:paraId="468C14AA" w14:textId="77777777" w:rsidR="00902323" w:rsidRDefault="00902323">
      <w:pPr>
        <w:pStyle w:val="normal0"/>
        <w:rPr>
          <w:rFonts w:ascii="Garamond" w:eastAsia="Garamond" w:hAnsi="Garamond" w:cs="Garamond"/>
        </w:rPr>
      </w:pPr>
    </w:p>
    <w:p w14:paraId="07018A57" w14:textId="77777777" w:rsidR="00902323" w:rsidRDefault="00F26958">
      <w:pPr>
        <w:pStyle w:val="normal0"/>
        <w:rPr>
          <w:rFonts w:ascii="Garamond" w:eastAsia="Garamond" w:hAnsi="Garamond" w:cs="Garamond"/>
          <w:smallCaps/>
        </w:rPr>
      </w:pPr>
      <w:r>
        <w:rPr>
          <w:rFonts w:ascii="Garamond" w:eastAsia="Garamond" w:hAnsi="Garamond" w:cs="Garamond"/>
          <w:smallCaps/>
        </w:rPr>
        <w:t>Examples of Special Notes</w:t>
      </w:r>
    </w:p>
    <w:p w14:paraId="6124D125" w14:textId="77777777" w:rsidR="00902323" w:rsidRDefault="00902323">
      <w:pPr>
        <w:pStyle w:val="normal0"/>
        <w:rPr>
          <w:rFonts w:ascii="Garamond" w:eastAsia="Garamond" w:hAnsi="Garamond" w:cs="Garamond"/>
        </w:rPr>
      </w:pPr>
    </w:p>
    <w:tbl>
      <w:tblPr>
        <w:tblStyle w:val="a4"/>
        <w:tblW w:w="8960" w:type="dxa"/>
        <w:tblInd w:w="-21" w:type="dxa"/>
        <w:tblLayout w:type="fixed"/>
        <w:tblLook w:val="0400" w:firstRow="0" w:lastRow="0" w:firstColumn="0" w:lastColumn="0" w:noHBand="0" w:noVBand="1"/>
      </w:tblPr>
      <w:tblGrid>
        <w:gridCol w:w="3380"/>
        <w:gridCol w:w="1740"/>
        <w:gridCol w:w="2440"/>
        <w:gridCol w:w="1400"/>
      </w:tblGrid>
      <w:tr w:rsidR="00902323" w14:paraId="7F0AB94B" w14:textId="77777777">
        <w:trPr>
          <w:trHeight w:val="480"/>
        </w:trPr>
        <w:tc>
          <w:tcPr>
            <w:tcW w:w="3380" w:type="dxa"/>
            <w:vMerge w:val="restart"/>
            <w:tcBorders>
              <w:top w:val="single" w:sz="8" w:space="0" w:color="000000"/>
              <w:left w:val="single" w:sz="4" w:space="0" w:color="000000"/>
              <w:bottom w:val="nil"/>
              <w:right w:val="nil"/>
            </w:tcBorders>
          </w:tcPr>
          <w:p w14:paraId="5C78525B"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J. C. Lewis Foundation, Inc.</w:t>
            </w:r>
          </w:p>
        </w:tc>
        <w:tc>
          <w:tcPr>
            <w:tcW w:w="5580" w:type="dxa"/>
            <w:gridSpan w:val="3"/>
            <w:tcBorders>
              <w:top w:val="single" w:sz="8" w:space="0" w:color="000000"/>
              <w:left w:val="nil"/>
              <w:bottom w:val="single" w:sz="4" w:space="0" w:color="000000"/>
              <w:right w:val="single" w:sz="4" w:space="0" w:color="000000"/>
            </w:tcBorders>
            <w:vAlign w:val="center"/>
          </w:tcPr>
          <w:p w14:paraId="0EFC45B4"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Annual $25,000 Donation to Annual Fund</w:t>
            </w:r>
          </w:p>
        </w:tc>
      </w:tr>
      <w:tr w:rsidR="00902323" w14:paraId="7F30BB52" w14:textId="77777777">
        <w:trPr>
          <w:trHeight w:val="480"/>
        </w:trPr>
        <w:tc>
          <w:tcPr>
            <w:tcW w:w="3380" w:type="dxa"/>
            <w:vMerge/>
            <w:tcBorders>
              <w:top w:val="single" w:sz="8" w:space="0" w:color="000000"/>
              <w:left w:val="single" w:sz="4" w:space="0" w:color="000000"/>
              <w:bottom w:val="nil"/>
              <w:right w:val="nil"/>
            </w:tcBorders>
          </w:tcPr>
          <w:p w14:paraId="59736735" w14:textId="77777777" w:rsidR="00902323" w:rsidRDefault="00902323">
            <w:pPr>
              <w:pStyle w:val="normal0"/>
              <w:rPr>
                <w:rFonts w:ascii="Garamond" w:eastAsia="Garamond" w:hAnsi="Garamond" w:cs="Garamond"/>
                <w:b/>
                <w:sz w:val="20"/>
                <w:szCs w:val="20"/>
              </w:rPr>
            </w:pPr>
          </w:p>
        </w:tc>
        <w:tc>
          <w:tcPr>
            <w:tcW w:w="4180" w:type="dxa"/>
            <w:gridSpan w:val="2"/>
            <w:tcBorders>
              <w:top w:val="single" w:sz="4" w:space="0" w:color="000000"/>
              <w:left w:val="nil"/>
              <w:bottom w:val="single" w:sz="4" w:space="0" w:color="000000"/>
              <w:right w:val="single" w:sz="4" w:space="0" w:color="000000"/>
            </w:tcBorders>
            <w:vAlign w:val="bottom"/>
          </w:tcPr>
          <w:p w14:paraId="3B4B4AEC"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Soft Credit as follows (per Chuck Izlar)    </w:t>
            </w:r>
          </w:p>
        </w:tc>
        <w:tc>
          <w:tcPr>
            <w:tcW w:w="1400" w:type="dxa"/>
            <w:tcBorders>
              <w:top w:val="nil"/>
              <w:left w:val="nil"/>
              <w:bottom w:val="single" w:sz="4" w:space="0" w:color="000000"/>
              <w:right w:val="single" w:sz="4" w:space="0" w:color="000000"/>
            </w:tcBorders>
            <w:vAlign w:val="bottom"/>
          </w:tcPr>
          <w:p w14:paraId="5286247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Record ID #</w:t>
            </w:r>
          </w:p>
        </w:tc>
      </w:tr>
      <w:tr w:rsidR="00902323" w14:paraId="5A6B6E7A" w14:textId="77777777">
        <w:trPr>
          <w:trHeight w:val="480"/>
        </w:trPr>
        <w:tc>
          <w:tcPr>
            <w:tcW w:w="3380" w:type="dxa"/>
            <w:vMerge/>
            <w:tcBorders>
              <w:top w:val="single" w:sz="8" w:space="0" w:color="000000"/>
              <w:left w:val="single" w:sz="4" w:space="0" w:color="000000"/>
              <w:bottom w:val="nil"/>
              <w:right w:val="nil"/>
            </w:tcBorders>
          </w:tcPr>
          <w:p w14:paraId="0B8F2271" w14:textId="77777777" w:rsidR="00902323" w:rsidRDefault="00902323">
            <w:pPr>
              <w:pStyle w:val="normal0"/>
              <w:rPr>
                <w:rFonts w:ascii="Garamond" w:eastAsia="Garamond" w:hAnsi="Garamond" w:cs="Garamond"/>
                <w:b/>
                <w:sz w:val="20"/>
                <w:szCs w:val="20"/>
              </w:rPr>
            </w:pPr>
          </w:p>
        </w:tc>
        <w:tc>
          <w:tcPr>
            <w:tcW w:w="1740" w:type="dxa"/>
            <w:tcBorders>
              <w:top w:val="nil"/>
              <w:left w:val="single" w:sz="4" w:space="0" w:color="000000"/>
              <w:bottom w:val="single" w:sz="4" w:space="0" w:color="000000"/>
              <w:right w:val="single" w:sz="4" w:space="0" w:color="000000"/>
            </w:tcBorders>
            <w:vAlign w:val="center"/>
          </w:tcPr>
          <w:p w14:paraId="0D29010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$4,000 </w:t>
            </w:r>
          </w:p>
        </w:tc>
        <w:tc>
          <w:tcPr>
            <w:tcW w:w="2440" w:type="dxa"/>
            <w:tcBorders>
              <w:top w:val="nil"/>
              <w:left w:val="nil"/>
              <w:bottom w:val="single" w:sz="4" w:space="0" w:color="000000"/>
              <w:right w:val="nil"/>
            </w:tcBorders>
            <w:vAlign w:val="center"/>
          </w:tcPr>
          <w:p w14:paraId="791910F4"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Nancy N. Lewis</w:t>
            </w:r>
          </w:p>
        </w:tc>
        <w:tc>
          <w:tcPr>
            <w:tcW w:w="1400" w:type="dxa"/>
            <w:tcBorders>
              <w:top w:val="nil"/>
              <w:left w:val="single" w:sz="4" w:space="0" w:color="000000"/>
              <w:bottom w:val="single" w:sz="4" w:space="0" w:color="000000"/>
              <w:right w:val="single" w:sz="4" w:space="0" w:color="000000"/>
            </w:tcBorders>
            <w:vAlign w:val="center"/>
          </w:tcPr>
          <w:p w14:paraId="51AC4F4F"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2257</w:t>
            </w:r>
          </w:p>
        </w:tc>
      </w:tr>
      <w:tr w:rsidR="00902323" w14:paraId="6C045BD7" w14:textId="77777777">
        <w:trPr>
          <w:trHeight w:val="480"/>
        </w:trPr>
        <w:tc>
          <w:tcPr>
            <w:tcW w:w="3380" w:type="dxa"/>
            <w:vMerge/>
            <w:tcBorders>
              <w:top w:val="single" w:sz="8" w:space="0" w:color="000000"/>
              <w:left w:val="single" w:sz="4" w:space="0" w:color="000000"/>
              <w:bottom w:val="nil"/>
              <w:right w:val="nil"/>
            </w:tcBorders>
          </w:tcPr>
          <w:p w14:paraId="667A23EC" w14:textId="77777777" w:rsidR="00902323" w:rsidRDefault="00902323">
            <w:pPr>
              <w:pStyle w:val="normal0"/>
              <w:rPr>
                <w:rFonts w:ascii="Garamond" w:eastAsia="Garamond" w:hAnsi="Garamond" w:cs="Garamond"/>
                <w:b/>
                <w:sz w:val="20"/>
                <w:szCs w:val="20"/>
              </w:rPr>
            </w:pPr>
          </w:p>
        </w:tc>
        <w:tc>
          <w:tcPr>
            <w:tcW w:w="1740" w:type="dxa"/>
            <w:tcBorders>
              <w:top w:val="nil"/>
              <w:left w:val="single" w:sz="4" w:space="0" w:color="000000"/>
              <w:bottom w:val="single" w:sz="4" w:space="0" w:color="000000"/>
              <w:right w:val="single" w:sz="4" w:space="0" w:color="000000"/>
            </w:tcBorders>
            <w:vAlign w:val="center"/>
          </w:tcPr>
          <w:p w14:paraId="76C0FA42"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$3,500 </w:t>
            </w:r>
          </w:p>
        </w:tc>
        <w:tc>
          <w:tcPr>
            <w:tcW w:w="2440" w:type="dxa"/>
            <w:tcBorders>
              <w:top w:val="nil"/>
              <w:left w:val="nil"/>
              <w:bottom w:val="single" w:sz="4" w:space="0" w:color="000000"/>
              <w:right w:val="nil"/>
            </w:tcBorders>
            <w:vAlign w:val="center"/>
          </w:tcPr>
          <w:p w14:paraId="644DBAE6"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Julius Curtis Lewis &amp; spouse, Carol S. Lewis</w:t>
            </w:r>
          </w:p>
        </w:tc>
        <w:tc>
          <w:tcPr>
            <w:tcW w:w="1400" w:type="dxa"/>
            <w:tcBorders>
              <w:top w:val="nil"/>
              <w:left w:val="single" w:sz="4" w:space="0" w:color="000000"/>
              <w:bottom w:val="single" w:sz="4" w:space="0" w:color="000000"/>
              <w:right w:val="single" w:sz="4" w:space="0" w:color="000000"/>
            </w:tcBorders>
            <w:vAlign w:val="center"/>
          </w:tcPr>
          <w:p w14:paraId="1507EC63"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941 &amp; 14283</w:t>
            </w:r>
          </w:p>
        </w:tc>
      </w:tr>
      <w:tr w:rsidR="00902323" w14:paraId="652019BC" w14:textId="77777777">
        <w:trPr>
          <w:trHeight w:val="480"/>
        </w:trPr>
        <w:tc>
          <w:tcPr>
            <w:tcW w:w="3380" w:type="dxa"/>
            <w:vMerge/>
            <w:tcBorders>
              <w:top w:val="single" w:sz="8" w:space="0" w:color="000000"/>
              <w:left w:val="single" w:sz="4" w:space="0" w:color="000000"/>
              <w:bottom w:val="nil"/>
              <w:right w:val="nil"/>
            </w:tcBorders>
          </w:tcPr>
          <w:p w14:paraId="7E444B0D" w14:textId="77777777" w:rsidR="00902323" w:rsidRDefault="00902323">
            <w:pPr>
              <w:pStyle w:val="normal0"/>
              <w:rPr>
                <w:rFonts w:ascii="Garamond" w:eastAsia="Garamond" w:hAnsi="Garamond" w:cs="Garamond"/>
                <w:b/>
                <w:sz w:val="20"/>
                <w:szCs w:val="20"/>
              </w:rPr>
            </w:pPr>
          </w:p>
        </w:tc>
        <w:tc>
          <w:tcPr>
            <w:tcW w:w="1740" w:type="dxa"/>
            <w:tcBorders>
              <w:top w:val="nil"/>
              <w:left w:val="single" w:sz="4" w:space="0" w:color="000000"/>
              <w:bottom w:val="single" w:sz="4" w:space="0" w:color="000000"/>
              <w:right w:val="single" w:sz="4" w:space="0" w:color="000000"/>
            </w:tcBorders>
            <w:vAlign w:val="center"/>
          </w:tcPr>
          <w:p w14:paraId="1D002CF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$3,500 </w:t>
            </w:r>
          </w:p>
        </w:tc>
        <w:tc>
          <w:tcPr>
            <w:tcW w:w="2440" w:type="dxa"/>
            <w:tcBorders>
              <w:top w:val="nil"/>
              <w:left w:val="nil"/>
              <w:bottom w:val="single" w:sz="4" w:space="0" w:color="000000"/>
              <w:right w:val="nil"/>
            </w:tcBorders>
            <w:vAlign w:val="center"/>
          </w:tcPr>
          <w:p w14:paraId="2ACA6B62"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John Christian Lewis &amp; spouse, Mary R. Lewis</w:t>
            </w:r>
          </w:p>
        </w:tc>
        <w:tc>
          <w:tcPr>
            <w:tcW w:w="1400" w:type="dxa"/>
            <w:tcBorders>
              <w:top w:val="nil"/>
              <w:left w:val="single" w:sz="4" w:space="0" w:color="000000"/>
              <w:bottom w:val="single" w:sz="4" w:space="0" w:color="000000"/>
              <w:right w:val="single" w:sz="4" w:space="0" w:color="000000"/>
            </w:tcBorders>
            <w:vAlign w:val="center"/>
          </w:tcPr>
          <w:p w14:paraId="32864C0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943 &amp; 969</w:t>
            </w:r>
          </w:p>
        </w:tc>
      </w:tr>
      <w:tr w:rsidR="00902323" w14:paraId="66CB90BE" w14:textId="77777777">
        <w:trPr>
          <w:trHeight w:val="480"/>
        </w:trPr>
        <w:tc>
          <w:tcPr>
            <w:tcW w:w="3380" w:type="dxa"/>
            <w:vMerge/>
            <w:tcBorders>
              <w:top w:val="single" w:sz="8" w:space="0" w:color="000000"/>
              <w:left w:val="single" w:sz="4" w:space="0" w:color="000000"/>
              <w:bottom w:val="nil"/>
              <w:right w:val="nil"/>
            </w:tcBorders>
          </w:tcPr>
          <w:p w14:paraId="1B88360A" w14:textId="77777777" w:rsidR="00902323" w:rsidRDefault="00902323">
            <w:pPr>
              <w:pStyle w:val="normal0"/>
              <w:rPr>
                <w:rFonts w:ascii="Garamond" w:eastAsia="Garamond" w:hAnsi="Garamond" w:cs="Garamond"/>
                <w:b/>
                <w:sz w:val="20"/>
                <w:szCs w:val="20"/>
              </w:rPr>
            </w:pPr>
          </w:p>
        </w:tc>
        <w:tc>
          <w:tcPr>
            <w:tcW w:w="1740" w:type="dxa"/>
            <w:tcBorders>
              <w:top w:val="nil"/>
              <w:left w:val="single" w:sz="4" w:space="0" w:color="000000"/>
              <w:bottom w:val="single" w:sz="4" w:space="0" w:color="000000"/>
              <w:right w:val="single" w:sz="4" w:space="0" w:color="000000"/>
            </w:tcBorders>
            <w:vAlign w:val="center"/>
          </w:tcPr>
          <w:p w14:paraId="538DD0F5"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$3,500 </w:t>
            </w:r>
          </w:p>
        </w:tc>
        <w:tc>
          <w:tcPr>
            <w:tcW w:w="2440" w:type="dxa"/>
            <w:tcBorders>
              <w:top w:val="nil"/>
              <w:left w:val="nil"/>
              <w:bottom w:val="single" w:sz="4" w:space="0" w:color="000000"/>
              <w:right w:val="nil"/>
            </w:tcBorders>
            <w:vAlign w:val="center"/>
          </w:tcPr>
          <w:p w14:paraId="0296311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David Scott Lewis</w:t>
            </w:r>
          </w:p>
        </w:tc>
        <w:tc>
          <w:tcPr>
            <w:tcW w:w="1400" w:type="dxa"/>
            <w:tcBorders>
              <w:top w:val="nil"/>
              <w:left w:val="single" w:sz="4" w:space="0" w:color="000000"/>
              <w:bottom w:val="single" w:sz="4" w:space="0" w:color="000000"/>
              <w:right w:val="single" w:sz="4" w:space="0" w:color="000000"/>
            </w:tcBorders>
            <w:vAlign w:val="center"/>
          </w:tcPr>
          <w:p w14:paraId="56E69413"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942</w:t>
            </w:r>
          </w:p>
        </w:tc>
      </w:tr>
      <w:tr w:rsidR="00902323" w14:paraId="7B8F61B7" w14:textId="77777777">
        <w:trPr>
          <w:trHeight w:val="480"/>
        </w:trPr>
        <w:tc>
          <w:tcPr>
            <w:tcW w:w="3380" w:type="dxa"/>
            <w:vMerge/>
            <w:tcBorders>
              <w:top w:val="single" w:sz="8" w:space="0" w:color="000000"/>
              <w:left w:val="single" w:sz="4" w:space="0" w:color="000000"/>
              <w:bottom w:val="nil"/>
              <w:right w:val="nil"/>
            </w:tcBorders>
          </w:tcPr>
          <w:p w14:paraId="2A7CB2D3" w14:textId="77777777" w:rsidR="00902323" w:rsidRDefault="00902323">
            <w:pPr>
              <w:pStyle w:val="normal0"/>
              <w:rPr>
                <w:rFonts w:ascii="Garamond" w:eastAsia="Garamond" w:hAnsi="Garamond" w:cs="Garamond"/>
                <w:b/>
                <w:sz w:val="20"/>
                <w:szCs w:val="20"/>
              </w:rPr>
            </w:pPr>
          </w:p>
        </w:tc>
        <w:tc>
          <w:tcPr>
            <w:tcW w:w="1740" w:type="dxa"/>
            <w:tcBorders>
              <w:top w:val="nil"/>
              <w:left w:val="single" w:sz="4" w:space="0" w:color="000000"/>
              <w:bottom w:val="single" w:sz="4" w:space="0" w:color="000000"/>
              <w:right w:val="single" w:sz="4" w:space="0" w:color="000000"/>
            </w:tcBorders>
            <w:vAlign w:val="center"/>
          </w:tcPr>
          <w:p w14:paraId="0CE50E6A"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$3,500 </w:t>
            </w:r>
          </w:p>
        </w:tc>
        <w:tc>
          <w:tcPr>
            <w:tcW w:w="2440" w:type="dxa"/>
            <w:tcBorders>
              <w:top w:val="nil"/>
              <w:left w:val="nil"/>
              <w:bottom w:val="single" w:sz="4" w:space="0" w:color="000000"/>
              <w:right w:val="nil"/>
            </w:tcBorders>
            <w:vAlign w:val="center"/>
          </w:tcPr>
          <w:p w14:paraId="4A66B01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Samuel Wistar Lewis &amp; spouse, Lynn Lewis</w:t>
            </w:r>
          </w:p>
        </w:tc>
        <w:tc>
          <w:tcPr>
            <w:tcW w:w="1400" w:type="dxa"/>
            <w:tcBorders>
              <w:top w:val="nil"/>
              <w:left w:val="single" w:sz="4" w:space="0" w:color="000000"/>
              <w:bottom w:val="single" w:sz="4" w:space="0" w:color="000000"/>
              <w:right w:val="single" w:sz="4" w:space="0" w:color="000000"/>
            </w:tcBorders>
            <w:vAlign w:val="center"/>
          </w:tcPr>
          <w:p w14:paraId="607ECD1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947 &amp; 7521</w:t>
            </w:r>
          </w:p>
        </w:tc>
      </w:tr>
      <w:tr w:rsidR="00902323" w14:paraId="2119840E" w14:textId="77777777">
        <w:trPr>
          <w:trHeight w:val="480"/>
        </w:trPr>
        <w:tc>
          <w:tcPr>
            <w:tcW w:w="3380" w:type="dxa"/>
            <w:vMerge/>
            <w:tcBorders>
              <w:top w:val="single" w:sz="8" w:space="0" w:color="000000"/>
              <w:left w:val="single" w:sz="4" w:space="0" w:color="000000"/>
              <w:bottom w:val="nil"/>
              <w:right w:val="nil"/>
            </w:tcBorders>
          </w:tcPr>
          <w:p w14:paraId="46A4B2AD" w14:textId="77777777" w:rsidR="00902323" w:rsidRDefault="00902323">
            <w:pPr>
              <w:pStyle w:val="normal0"/>
              <w:rPr>
                <w:rFonts w:ascii="Garamond" w:eastAsia="Garamond" w:hAnsi="Garamond" w:cs="Garamond"/>
                <w:b/>
                <w:sz w:val="20"/>
                <w:szCs w:val="20"/>
              </w:rPr>
            </w:pPr>
          </w:p>
        </w:tc>
        <w:tc>
          <w:tcPr>
            <w:tcW w:w="1740" w:type="dxa"/>
            <w:tcBorders>
              <w:top w:val="nil"/>
              <w:left w:val="single" w:sz="4" w:space="0" w:color="000000"/>
              <w:bottom w:val="single" w:sz="4" w:space="0" w:color="000000"/>
              <w:right w:val="single" w:sz="4" w:space="0" w:color="000000"/>
            </w:tcBorders>
            <w:vAlign w:val="center"/>
          </w:tcPr>
          <w:p w14:paraId="376760C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$3,500 </w:t>
            </w:r>
          </w:p>
        </w:tc>
        <w:tc>
          <w:tcPr>
            <w:tcW w:w="2440" w:type="dxa"/>
            <w:tcBorders>
              <w:top w:val="nil"/>
              <w:left w:val="nil"/>
              <w:bottom w:val="single" w:sz="4" w:space="0" w:color="000000"/>
              <w:right w:val="nil"/>
            </w:tcBorders>
            <w:vAlign w:val="center"/>
          </w:tcPr>
          <w:p w14:paraId="13F97D08"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Walter N. Lewis</w:t>
            </w:r>
          </w:p>
        </w:tc>
        <w:tc>
          <w:tcPr>
            <w:tcW w:w="1400" w:type="dxa"/>
            <w:tcBorders>
              <w:top w:val="nil"/>
              <w:left w:val="single" w:sz="4" w:space="0" w:color="000000"/>
              <w:bottom w:val="single" w:sz="4" w:space="0" w:color="000000"/>
              <w:right w:val="single" w:sz="4" w:space="0" w:color="000000"/>
            </w:tcBorders>
            <w:vAlign w:val="center"/>
          </w:tcPr>
          <w:p w14:paraId="653E463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948</w:t>
            </w:r>
          </w:p>
        </w:tc>
      </w:tr>
      <w:tr w:rsidR="00902323" w14:paraId="39FE89B3" w14:textId="77777777">
        <w:trPr>
          <w:trHeight w:val="480"/>
        </w:trPr>
        <w:tc>
          <w:tcPr>
            <w:tcW w:w="3380" w:type="dxa"/>
            <w:vMerge/>
            <w:tcBorders>
              <w:top w:val="single" w:sz="8" w:space="0" w:color="000000"/>
              <w:left w:val="single" w:sz="4" w:space="0" w:color="000000"/>
              <w:bottom w:val="nil"/>
              <w:right w:val="nil"/>
            </w:tcBorders>
          </w:tcPr>
          <w:p w14:paraId="6AEBC428" w14:textId="77777777" w:rsidR="00902323" w:rsidRDefault="00902323">
            <w:pPr>
              <w:pStyle w:val="normal0"/>
              <w:rPr>
                <w:rFonts w:ascii="Garamond" w:eastAsia="Garamond" w:hAnsi="Garamond" w:cs="Garamond"/>
                <w:b/>
                <w:sz w:val="20"/>
                <w:szCs w:val="20"/>
              </w:rPr>
            </w:pPr>
          </w:p>
        </w:tc>
        <w:tc>
          <w:tcPr>
            <w:tcW w:w="1740" w:type="dxa"/>
            <w:tcBorders>
              <w:top w:val="nil"/>
              <w:left w:val="single" w:sz="4" w:space="0" w:color="000000"/>
              <w:bottom w:val="single" w:sz="4" w:space="0" w:color="000000"/>
              <w:right w:val="single" w:sz="4" w:space="0" w:color="000000"/>
            </w:tcBorders>
            <w:vAlign w:val="center"/>
          </w:tcPr>
          <w:p w14:paraId="71D11FC6"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$3,500 </w:t>
            </w:r>
          </w:p>
        </w:tc>
        <w:tc>
          <w:tcPr>
            <w:tcW w:w="2440" w:type="dxa"/>
            <w:tcBorders>
              <w:top w:val="nil"/>
              <w:left w:val="nil"/>
              <w:bottom w:val="single" w:sz="4" w:space="0" w:color="000000"/>
              <w:right w:val="nil"/>
            </w:tcBorders>
            <w:vAlign w:val="center"/>
          </w:tcPr>
          <w:p w14:paraId="7EBCE8D6"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Nancy V. Lewis</w:t>
            </w:r>
          </w:p>
        </w:tc>
        <w:tc>
          <w:tcPr>
            <w:tcW w:w="1400" w:type="dxa"/>
            <w:tcBorders>
              <w:top w:val="nil"/>
              <w:left w:val="single" w:sz="4" w:space="0" w:color="000000"/>
              <w:bottom w:val="single" w:sz="4" w:space="0" w:color="000000"/>
              <w:right w:val="single" w:sz="4" w:space="0" w:color="000000"/>
            </w:tcBorders>
            <w:vAlign w:val="center"/>
          </w:tcPr>
          <w:p w14:paraId="303D47F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945</w:t>
            </w:r>
          </w:p>
        </w:tc>
      </w:tr>
      <w:tr w:rsidR="00902323" w14:paraId="06D6468F" w14:textId="77777777">
        <w:trPr>
          <w:trHeight w:val="480"/>
        </w:trPr>
        <w:tc>
          <w:tcPr>
            <w:tcW w:w="8960" w:type="dxa"/>
            <w:gridSpan w:val="4"/>
            <w:tcBorders>
              <w:top w:val="nil"/>
              <w:left w:val="single" w:sz="4" w:space="0" w:color="000000"/>
              <w:bottom w:val="nil"/>
              <w:right w:val="single" w:sz="4" w:space="0" w:color="000000"/>
            </w:tcBorders>
            <w:vAlign w:val="center"/>
          </w:tcPr>
          <w:p w14:paraId="74F56FFE" w14:textId="77777777" w:rsidR="00902323" w:rsidRDefault="00F26958">
            <w:pPr>
              <w:pStyle w:val="normal0"/>
              <w:jc w:val="right"/>
              <w:rPr>
                <w:rFonts w:ascii="Garamond" w:eastAsia="Garamond" w:hAnsi="Garamond" w:cs="Garamond"/>
                <w:b/>
                <w:color w:val="FF0000"/>
                <w:sz w:val="20"/>
                <w:szCs w:val="20"/>
              </w:rPr>
            </w:pPr>
            <w:r>
              <w:rPr>
                <w:rFonts w:ascii="Garamond" w:eastAsia="Garamond" w:hAnsi="Garamond" w:cs="Garamond"/>
                <w:b/>
                <w:color w:val="FF0000"/>
                <w:sz w:val="20"/>
                <w:szCs w:val="20"/>
              </w:rPr>
              <w:t>VERY IMPORTANT:  Never CC Ack Letters to Family per Chuck Izlar 629-9270.</w:t>
            </w:r>
          </w:p>
        </w:tc>
      </w:tr>
      <w:tr w:rsidR="00902323" w14:paraId="18692F13" w14:textId="77777777">
        <w:trPr>
          <w:trHeight w:val="260"/>
        </w:trPr>
        <w:tc>
          <w:tcPr>
            <w:tcW w:w="3380" w:type="dxa"/>
            <w:tcBorders>
              <w:top w:val="nil"/>
              <w:left w:val="single" w:sz="4" w:space="0" w:color="000000"/>
              <w:bottom w:val="nil"/>
              <w:right w:val="nil"/>
            </w:tcBorders>
            <w:vAlign w:val="center"/>
          </w:tcPr>
          <w:p w14:paraId="655D82FC"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w:t>
            </w:r>
          </w:p>
        </w:tc>
        <w:tc>
          <w:tcPr>
            <w:tcW w:w="1740" w:type="dxa"/>
            <w:vMerge w:val="restart"/>
            <w:tcBorders>
              <w:top w:val="single" w:sz="4" w:space="0" w:color="000000"/>
              <w:left w:val="single" w:sz="4" w:space="0" w:color="000000"/>
              <w:bottom w:val="single" w:sz="8" w:space="0" w:color="000000"/>
              <w:right w:val="nil"/>
            </w:tcBorders>
            <w:shd w:val="clear" w:color="auto" w:fill="D9D9D9"/>
            <w:vAlign w:val="center"/>
          </w:tcPr>
          <w:p w14:paraId="4F76EFBD"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ALL Foundation Acknowledgment Letters to:</w:t>
            </w:r>
          </w:p>
        </w:tc>
        <w:tc>
          <w:tcPr>
            <w:tcW w:w="3840" w:type="dxa"/>
            <w:gridSpan w:val="2"/>
            <w:tcBorders>
              <w:top w:val="single" w:sz="4" w:space="0" w:color="000000"/>
              <w:left w:val="nil"/>
              <w:bottom w:val="nil"/>
              <w:right w:val="single" w:sz="4" w:space="0" w:color="000000"/>
            </w:tcBorders>
            <w:shd w:val="clear" w:color="auto" w:fill="D9D9D9"/>
            <w:vAlign w:val="center"/>
          </w:tcPr>
          <w:p w14:paraId="20D7F89C"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Mr. Charles Izlar</w:t>
            </w:r>
          </w:p>
        </w:tc>
      </w:tr>
      <w:tr w:rsidR="00902323" w14:paraId="0935731E" w14:textId="77777777">
        <w:trPr>
          <w:trHeight w:val="260"/>
        </w:trPr>
        <w:tc>
          <w:tcPr>
            <w:tcW w:w="3380" w:type="dxa"/>
            <w:tcBorders>
              <w:top w:val="nil"/>
              <w:left w:val="single" w:sz="4" w:space="0" w:color="000000"/>
              <w:bottom w:val="nil"/>
              <w:right w:val="nil"/>
            </w:tcBorders>
            <w:vAlign w:val="center"/>
          </w:tcPr>
          <w:p w14:paraId="163F9A70"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w:t>
            </w:r>
          </w:p>
        </w:tc>
        <w:tc>
          <w:tcPr>
            <w:tcW w:w="1740" w:type="dxa"/>
            <w:vMerge/>
            <w:tcBorders>
              <w:top w:val="single" w:sz="4" w:space="0" w:color="000000"/>
              <w:left w:val="single" w:sz="4" w:space="0" w:color="000000"/>
              <w:bottom w:val="single" w:sz="8" w:space="0" w:color="000000"/>
              <w:right w:val="nil"/>
            </w:tcBorders>
            <w:shd w:val="clear" w:color="auto" w:fill="D9D9D9"/>
            <w:vAlign w:val="center"/>
          </w:tcPr>
          <w:p w14:paraId="21146673"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nil"/>
              <w:right w:val="single" w:sz="4" w:space="0" w:color="000000"/>
            </w:tcBorders>
            <w:shd w:val="clear" w:color="auto" w:fill="D9D9D9"/>
            <w:vAlign w:val="center"/>
          </w:tcPr>
          <w:p w14:paraId="26AB0041"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J.C. Lewis Foundation</w:t>
            </w:r>
          </w:p>
        </w:tc>
      </w:tr>
      <w:tr w:rsidR="00902323" w14:paraId="2ECC9A84" w14:textId="77777777">
        <w:trPr>
          <w:trHeight w:val="260"/>
        </w:trPr>
        <w:tc>
          <w:tcPr>
            <w:tcW w:w="3380" w:type="dxa"/>
            <w:tcBorders>
              <w:top w:val="nil"/>
              <w:left w:val="single" w:sz="4" w:space="0" w:color="000000"/>
              <w:bottom w:val="nil"/>
              <w:right w:val="nil"/>
            </w:tcBorders>
            <w:vAlign w:val="center"/>
          </w:tcPr>
          <w:p w14:paraId="628DED89"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w:t>
            </w:r>
          </w:p>
        </w:tc>
        <w:tc>
          <w:tcPr>
            <w:tcW w:w="1740" w:type="dxa"/>
            <w:vMerge/>
            <w:tcBorders>
              <w:top w:val="single" w:sz="4" w:space="0" w:color="000000"/>
              <w:left w:val="single" w:sz="4" w:space="0" w:color="000000"/>
              <w:bottom w:val="single" w:sz="8" w:space="0" w:color="000000"/>
              <w:right w:val="nil"/>
            </w:tcBorders>
            <w:shd w:val="clear" w:color="auto" w:fill="D9D9D9"/>
            <w:vAlign w:val="center"/>
          </w:tcPr>
          <w:p w14:paraId="79DE7DFA"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nil"/>
              <w:right w:val="single" w:sz="4" w:space="0" w:color="000000"/>
            </w:tcBorders>
            <w:shd w:val="clear" w:color="auto" w:fill="D9D9D9"/>
            <w:vAlign w:val="center"/>
          </w:tcPr>
          <w:p w14:paraId="6793DE86"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Mrs. Nancy N. Lewis, President</w:t>
            </w:r>
          </w:p>
        </w:tc>
      </w:tr>
      <w:tr w:rsidR="00902323" w14:paraId="02813FC0" w14:textId="77777777">
        <w:trPr>
          <w:trHeight w:val="260"/>
        </w:trPr>
        <w:tc>
          <w:tcPr>
            <w:tcW w:w="3380" w:type="dxa"/>
            <w:tcBorders>
              <w:top w:val="nil"/>
              <w:left w:val="single" w:sz="4" w:space="0" w:color="000000"/>
              <w:bottom w:val="nil"/>
              <w:right w:val="nil"/>
            </w:tcBorders>
            <w:vAlign w:val="center"/>
          </w:tcPr>
          <w:p w14:paraId="7A5079A4"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w:t>
            </w:r>
          </w:p>
        </w:tc>
        <w:tc>
          <w:tcPr>
            <w:tcW w:w="1740" w:type="dxa"/>
            <w:vMerge/>
            <w:tcBorders>
              <w:top w:val="single" w:sz="4" w:space="0" w:color="000000"/>
              <w:left w:val="single" w:sz="4" w:space="0" w:color="000000"/>
              <w:bottom w:val="single" w:sz="8" w:space="0" w:color="000000"/>
              <w:right w:val="nil"/>
            </w:tcBorders>
            <w:shd w:val="clear" w:color="auto" w:fill="D9D9D9"/>
            <w:vAlign w:val="center"/>
          </w:tcPr>
          <w:p w14:paraId="7C57718D"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nil"/>
              <w:right w:val="single" w:sz="4" w:space="0" w:color="000000"/>
            </w:tcBorders>
            <w:shd w:val="clear" w:color="auto" w:fill="D9D9D9"/>
            <w:vAlign w:val="center"/>
          </w:tcPr>
          <w:p w14:paraId="41AC1A7F"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color w:val="FF0000"/>
                <w:sz w:val="20"/>
                <w:szCs w:val="20"/>
              </w:rPr>
              <w:t>P.O. Box 60759</w:t>
            </w:r>
          </w:p>
        </w:tc>
      </w:tr>
      <w:tr w:rsidR="00902323" w14:paraId="26C2C678" w14:textId="77777777">
        <w:trPr>
          <w:trHeight w:val="280"/>
        </w:trPr>
        <w:tc>
          <w:tcPr>
            <w:tcW w:w="3380" w:type="dxa"/>
            <w:tcBorders>
              <w:top w:val="nil"/>
              <w:left w:val="single" w:sz="4" w:space="0" w:color="000000"/>
              <w:bottom w:val="single" w:sz="8" w:space="0" w:color="000000"/>
              <w:right w:val="nil"/>
            </w:tcBorders>
            <w:vAlign w:val="center"/>
          </w:tcPr>
          <w:p w14:paraId="33775269"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w:t>
            </w:r>
          </w:p>
        </w:tc>
        <w:tc>
          <w:tcPr>
            <w:tcW w:w="1740" w:type="dxa"/>
            <w:vMerge/>
            <w:tcBorders>
              <w:top w:val="single" w:sz="4" w:space="0" w:color="000000"/>
              <w:left w:val="single" w:sz="4" w:space="0" w:color="000000"/>
              <w:bottom w:val="single" w:sz="8" w:space="0" w:color="000000"/>
              <w:right w:val="nil"/>
            </w:tcBorders>
            <w:shd w:val="clear" w:color="auto" w:fill="D9D9D9"/>
            <w:vAlign w:val="center"/>
          </w:tcPr>
          <w:p w14:paraId="03A15FB1"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single" w:sz="8" w:space="0" w:color="000000"/>
              <w:right w:val="single" w:sz="4" w:space="0" w:color="000000"/>
            </w:tcBorders>
            <w:shd w:val="clear" w:color="auto" w:fill="D9D9D9"/>
            <w:vAlign w:val="center"/>
          </w:tcPr>
          <w:p w14:paraId="60E0AFBD"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Savannah, GA  31420</w:t>
            </w:r>
          </w:p>
        </w:tc>
      </w:tr>
      <w:tr w:rsidR="00902323" w14:paraId="46D01BF5" w14:textId="77777777">
        <w:trPr>
          <w:trHeight w:val="480"/>
        </w:trPr>
        <w:tc>
          <w:tcPr>
            <w:tcW w:w="3380" w:type="dxa"/>
            <w:vMerge w:val="restart"/>
            <w:tcBorders>
              <w:top w:val="nil"/>
              <w:left w:val="single" w:sz="4" w:space="0" w:color="000000"/>
              <w:bottom w:val="single" w:sz="8" w:space="0" w:color="000000"/>
              <w:right w:val="nil"/>
            </w:tcBorders>
          </w:tcPr>
          <w:p w14:paraId="1944B726"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Critz Family Fund of The Savannah Community Foundation, Inc.</w:t>
            </w:r>
          </w:p>
        </w:tc>
        <w:tc>
          <w:tcPr>
            <w:tcW w:w="5580" w:type="dxa"/>
            <w:gridSpan w:val="3"/>
            <w:tcBorders>
              <w:top w:val="single" w:sz="8" w:space="0" w:color="000000"/>
              <w:left w:val="nil"/>
              <w:bottom w:val="single" w:sz="4" w:space="0" w:color="000000"/>
              <w:right w:val="single" w:sz="4" w:space="0" w:color="000000"/>
            </w:tcBorders>
            <w:vAlign w:val="center"/>
          </w:tcPr>
          <w:p w14:paraId="7C32E034"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Annual donation to Annual Fund</w:t>
            </w:r>
          </w:p>
        </w:tc>
      </w:tr>
      <w:tr w:rsidR="00902323" w14:paraId="290084F5" w14:textId="77777777">
        <w:trPr>
          <w:trHeight w:val="480"/>
        </w:trPr>
        <w:tc>
          <w:tcPr>
            <w:tcW w:w="3380" w:type="dxa"/>
            <w:vMerge/>
            <w:tcBorders>
              <w:top w:val="nil"/>
              <w:left w:val="single" w:sz="4" w:space="0" w:color="000000"/>
              <w:bottom w:val="single" w:sz="8" w:space="0" w:color="000000"/>
              <w:right w:val="nil"/>
            </w:tcBorders>
          </w:tcPr>
          <w:p w14:paraId="38CD6397" w14:textId="77777777" w:rsidR="00902323" w:rsidRDefault="00902323">
            <w:pPr>
              <w:pStyle w:val="normal0"/>
              <w:rPr>
                <w:rFonts w:ascii="Garamond" w:eastAsia="Garamond" w:hAnsi="Garamond" w:cs="Garamond"/>
                <w:b/>
                <w:sz w:val="20"/>
                <w:szCs w:val="20"/>
              </w:rPr>
            </w:pPr>
          </w:p>
        </w:tc>
        <w:tc>
          <w:tcPr>
            <w:tcW w:w="4180" w:type="dxa"/>
            <w:gridSpan w:val="2"/>
            <w:tcBorders>
              <w:top w:val="single" w:sz="4" w:space="0" w:color="000000"/>
              <w:left w:val="nil"/>
              <w:bottom w:val="single" w:sz="4" w:space="0" w:color="000000"/>
              <w:right w:val="single" w:sz="4" w:space="0" w:color="000000"/>
            </w:tcBorders>
            <w:vAlign w:val="bottom"/>
          </w:tcPr>
          <w:p w14:paraId="3A726CA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Soft Credit as follows  (per Dale Critz, Sr.)</w:t>
            </w:r>
          </w:p>
        </w:tc>
        <w:tc>
          <w:tcPr>
            <w:tcW w:w="1400" w:type="dxa"/>
            <w:tcBorders>
              <w:top w:val="nil"/>
              <w:left w:val="nil"/>
              <w:bottom w:val="single" w:sz="4" w:space="0" w:color="000000"/>
              <w:right w:val="single" w:sz="4" w:space="0" w:color="000000"/>
            </w:tcBorders>
            <w:vAlign w:val="bottom"/>
          </w:tcPr>
          <w:p w14:paraId="52BFF40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Record ID #</w:t>
            </w:r>
          </w:p>
        </w:tc>
      </w:tr>
      <w:tr w:rsidR="00902323" w14:paraId="2C4F2D29" w14:textId="77777777">
        <w:trPr>
          <w:trHeight w:val="480"/>
        </w:trPr>
        <w:tc>
          <w:tcPr>
            <w:tcW w:w="3380" w:type="dxa"/>
            <w:vMerge/>
            <w:tcBorders>
              <w:top w:val="nil"/>
              <w:left w:val="single" w:sz="4" w:space="0" w:color="000000"/>
              <w:bottom w:val="single" w:sz="8" w:space="0" w:color="000000"/>
              <w:right w:val="nil"/>
            </w:tcBorders>
          </w:tcPr>
          <w:p w14:paraId="13F9867F" w14:textId="77777777" w:rsidR="00902323" w:rsidRDefault="00902323">
            <w:pPr>
              <w:pStyle w:val="normal0"/>
              <w:rPr>
                <w:rFonts w:ascii="Garamond" w:eastAsia="Garamond" w:hAnsi="Garamond" w:cs="Garamond"/>
                <w:b/>
                <w:sz w:val="20"/>
                <w:szCs w:val="20"/>
              </w:rPr>
            </w:pPr>
          </w:p>
        </w:tc>
        <w:tc>
          <w:tcPr>
            <w:tcW w:w="1740" w:type="dxa"/>
            <w:vMerge w:val="restart"/>
            <w:tcBorders>
              <w:top w:val="nil"/>
              <w:left w:val="single" w:sz="4" w:space="0" w:color="000000"/>
              <w:bottom w:val="single" w:sz="8" w:space="0" w:color="000000"/>
              <w:right w:val="single" w:sz="4" w:space="0" w:color="000000"/>
            </w:tcBorders>
            <w:vAlign w:val="center"/>
          </w:tcPr>
          <w:p w14:paraId="66A9614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Full Amount of gift to ALL</w:t>
            </w:r>
          </w:p>
        </w:tc>
        <w:tc>
          <w:tcPr>
            <w:tcW w:w="2440" w:type="dxa"/>
            <w:tcBorders>
              <w:top w:val="nil"/>
              <w:left w:val="nil"/>
              <w:bottom w:val="single" w:sz="4" w:space="0" w:color="000000"/>
              <w:right w:val="nil"/>
            </w:tcBorders>
            <w:vAlign w:val="center"/>
          </w:tcPr>
          <w:p w14:paraId="0B066C11"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Dale Critz, Sr.</w:t>
            </w:r>
          </w:p>
        </w:tc>
        <w:tc>
          <w:tcPr>
            <w:tcW w:w="1400" w:type="dxa"/>
            <w:tcBorders>
              <w:top w:val="nil"/>
              <w:left w:val="single" w:sz="4" w:space="0" w:color="000000"/>
              <w:bottom w:val="single" w:sz="4" w:space="0" w:color="000000"/>
              <w:right w:val="single" w:sz="4" w:space="0" w:color="000000"/>
            </w:tcBorders>
            <w:vAlign w:val="center"/>
          </w:tcPr>
          <w:p w14:paraId="106C7848"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1974</w:t>
            </w:r>
          </w:p>
        </w:tc>
      </w:tr>
      <w:tr w:rsidR="00902323" w14:paraId="110F8596" w14:textId="77777777">
        <w:trPr>
          <w:trHeight w:val="480"/>
        </w:trPr>
        <w:tc>
          <w:tcPr>
            <w:tcW w:w="3380" w:type="dxa"/>
            <w:vMerge/>
            <w:tcBorders>
              <w:top w:val="nil"/>
              <w:left w:val="single" w:sz="4" w:space="0" w:color="000000"/>
              <w:bottom w:val="single" w:sz="8" w:space="0" w:color="000000"/>
              <w:right w:val="nil"/>
            </w:tcBorders>
          </w:tcPr>
          <w:p w14:paraId="748450EA" w14:textId="77777777" w:rsidR="00902323" w:rsidRDefault="00902323">
            <w:pPr>
              <w:pStyle w:val="normal0"/>
              <w:widowControl w:val="0"/>
              <w:rPr>
                <w:rFonts w:ascii="Garamond" w:eastAsia="Garamond" w:hAnsi="Garamond" w:cs="Garamond"/>
                <w:sz w:val="20"/>
                <w:szCs w:val="20"/>
              </w:rPr>
            </w:pPr>
          </w:p>
        </w:tc>
        <w:tc>
          <w:tcPr>
            <w:tcW w:w="1740" w:type="dxa"/>
            <w:vMerge/>
            <w:tcBorders>
              <w:top w:val="nil"/>
              <w:left w:val="single" w:sz="4" w:space="0" w:color="000000"/>
              <w:bottom w:val="single" w:sz="8" w:space="0" w:color="000000"/>
              <w:right w:val="single" w:sz="4" w:space="0" w:color="000000"/>
            </w:tcBorders>
            <w:vAlign w:val="center"/>
          </w:tcPr>
          <w:p w14:paraId="132104BE" w14:textId="77777777" w:rsidR="00902323" w:rsidRDefault="00902323">
            <w:pPr>
              <w:pStyle w:val="normal0"/>
              <w:rPr>
                <w:rFonts w:ascii="Garamond" w:eastAsia="Garamond" w:hAnsi="Garamond" w:cs="Garamond"/>
                <w:b/>
                <w:sz w:val="20"/>
                <w:szCs w:val="20"/>
              </w:rPr>
            </w:pPr>
          </w:p>
          <w:p w14:paraId="74BF9781" w14:textId="77777777" w:rsidR="00902323" w:rsidRDefault="00902323">
            <w:pPr>
              <w:pStyle w:val="normal0"/>
              <w:rPr>
                <w:rFonts w:ascii="Garamond" w:eastAsia="Garamond" w:hAnsi="Garamond" w:cs="Garamond"/>
                <w:sz w:val="20"/>
                <w:szCs w:val="20"/>
              </w:rPr>
            </w:pPr>
          </w:p>
        </w:tc>
        <w:tc>
          <w:tcPr>
            <w:tcW w:w="2440" w:type="dxa"/>
            <w:tcBorders>
              <w:top w:val="nil"/>
              <w:left w:val="nil"/>
              <w:bottom w:val="single" w:sz="4" w:space="0" w:color="000000"/>
              <w:right w:val="nil"/>
            </w:tcBorders>
            <w:vAlign w:val="center"/>
          </w:tcPr>
          <w:p w14:paraId="75242FB0"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Dale Critz, Jr. &amp; spouse, Debbie Critz</w:t>
            </w:r>
          </w:p>
        </w:tc>
        <w:tc>
          <w:tcPr>
            <w:tcW w:w="1400" w:type="dxa"/>
            <w:tcBorders>
              <w:top w:val="nil"/>
              <w:left w:val="single" w:sz="4" w:space="0" w:color="000000"/>
              <w:bottom w:val="single" w:sz="4" w:space="0" w:color="000000"/>
              <w:right w:val="single" w:sz="4" w:space="0" w:color="000000"/>
            </w:tcBorders>
            <w:vAlign w:val="center"/>
          </w:tcPr>
          <w:p w14:paraId="08466EA6"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351 &amp; 10793</w:t>
            </w:r>
          </w:p>
        </w:tc>
      </w:tr>
      <w:tr w:rsidR="00902323" w14:paraId="7EA7F420" w14:textId="77777777">
        <w:trPr>
          <w:trHeight w:val="480"/>
        </w:trPr>
        <w:tc>
          <w:tcPr>
            <w:tcW w:w="3380" w:type="dxa"/>
            <w:vMerge/>
            <w:tcBorders>
              <w:top w:val="nil"/>
              <w:left w:val="single" w:sz="4" w:space="0" w:color="000000"/>
              <w:bottom w:val="single" w:sz="8" w:space="0" w:color="000000"/>
              <w:right w:val="nil"/>
            </w:tcBorders>
          </w:tcPr>
          <w:p w14:paraId="1B849693" w14:textId="77777777" w:rsidR="00902323" w:rsidRDefault="00902323">
            <w:pPr>
              <w:pStyle w:val="normal0"/>
              <w:widowControl w:val="0"/>
              <w:rPr>
                <w:rFonts w:ascii="Garamond" w:eastAsia="Garamond" w:hAnsi="Garamond" w:cs="Garamond"/>
                <w:sz w:val="20"/>
                <w:szCs w:val="20"/>
              </w:rPr>
            </w:pPr>
          </w:p>
        </w:tc>
        <w:tc>
          <w:tcPr>
            <w:tcW w:w="1740" w:type="dxa"/>
            <w:vMerge/>
            <w:tcBorders>
              <w:top w:val="nil"/>
              <w:left w:val="single" w:sz="4" w:space="0" w:color="000000"/>
              <w:bottom w:val="single" w:sz="8" w:space="0" w:color="000000"/>
              <w:right w:val="single" w:sz="4" w:space="0" w:color="000000"/>
            </w:tcBorders>
            <w:vAlign w:val="center"/>
          </w:tcPr>
          <w:p w14:paraId="48913907" w14:textId="77777777" w:rsidR="00902323" w:rsidRDefault="00902323">
            <w:pPr>
              <w:pStyle w:val="normal0"/>
              <w:rPr>
                <w:rFonts w:ascii="Garamond" w:eastAsia="Garamond" w:hAnsi="Garamond" w:cs="Garamond"/>
                <w:b/>
                <w:sz w:val="20"/>
                <w:szCs w:val="20"/>
              </w:rPr>
            </w:pPr>
          </w:p>
          <w:p w14:paraId="0645A128" w14:textId="77777777" w:rsidR="00902323" w:rsidRDefault="00902323">
            <w:pPr>
              <w:pStyle w:val="normal0"/>
              <w:rPr>
                <w:rFonts w:ascii="Garamond" w:eastAsia="Garamond" w:hAnsi="Garamond" w:cs="Garamond"/>
                <w:sz w:val="20"/>
                <w:szCs w:val="20"/>
              </w:rPr>
            </w:pPr>
          </w:p>
        </w:tc>
        <w:tc>
          <w:tcPr>
            <w:tcW w:w="2440" w:type="dxa"/>
            <w:tcBorders>
              <w:top w:val="nil"/>
              <w:left w:val="nil"/>
              <w:bottom w:val="single" w:sz="8" w:space="0" w:color="000000"/>
              <w:right w:val="nil"/>
            </w:tcBorders>
            <w:vAlign w:val="center"/>
          </w:tcPr>
          <w:p w14:paraId="38442651"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Cay Critz</w:t>
            </w:r>
          </w:p>
        </w:tc>
        <w:tc>
          <w:tcPr>
            <w:tcW w:w="1400" w:type="dxa"/>
            <w:tcBorders>
              <w:top w:val="nil"/>
              <w:left w:val="single" w:sz="4" w:space="0" w:color="000000"/>
              <w:bottom w:val="single" w:sz="8" w:space="0" w:color="000000"/>
              <w:right w:val="single" w:sz="4" w:space="0" w:color="000000"/>
            </w:tcBorders>
            <w:vAlign w:val="center"/>
          </w:tcPr>
          <w:p w14:paraId="297EC06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350</w:t>
            </w:r>
          </w:p>
        </w:tc>
      </w:tr>
      <w:tr w:rsidR="00902323" w14:paraId="51EF4B7D" w14:textId="77777777">
        <w:trPr>
          <w:trHeight w:val="480"/>
        </w:trPr>
        <w:tc>
          <w:tcPr>
            <w:tcW w:w="3380" w:type="dxa"/>
            <w:tcBorders>
              <w:top w:val="nil"/>
              <w:left w:val="single" w:sz="4" w:space="0" w:color="000000"/>
              <w:bottom w:val="single" w:sz="8" w:space="0" w:color="000000"/>
              <w:right w:val="nil"/>
            </w:tcBorders>
            <w:vAlign w:val="center"/>
          </w:tcPr>
          <w:p w14:paraId="0C4D5F1F"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Critz Family Fund of The Savannah Community Foundation, Inc.</w:t>
            </w:r>
          </w:p>
        </w:tc>
        <w:tc>
          <w:tcPr>
            <w:tcW w:w="1740" w:type="dxa"/>
            <w:tcBorders>
              <w:top w:val="nil"/>
              <w:left w:val="nil"/>
              <w:bottom w:val="single" w:sz="8" w:space="0" w:color="000000"/>
              <w:right w:val="nil"/>
            </w:tcBorders>
            <w:vAlign w:val="center"/>
          </w:tcPr>
          <w:p w14:paraId="0F46E688"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Annaul donation to AF from Taylor Critz</w:t>
            </w:r>
          </w:p>
        </w:tc>
        <w:tc>
          <w:tcPr>
            <w:tcW w:w="2440" w:type="dxa"/>
            <w:tcBorders>
              <w:top w:val="nil"/>
              <w:left w:val="nil"/>
              <w:bottom w:val="single" w:sz="8" w:space="0" w:color="000000"/>
              <w:right w:val="nil"/>
            </w:tcBorders>
            <w:vAlign w:val="center"/>
          </w:tcPr>
          <w:p w14:paraId="2E06A0B6"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Soft Credit only to           Taylor Critz</w:t>
            </w:r>
          </w:p>
        </w:tc>
        <w:tc>
          <w:tcPr>
            <w:tcW w:w="1400" w:type="dxa"/>
            <w:tcBorders>
              <w:top w:val="nil"/>
              <w:left w:val="single" w:sz="4" w:space="0" w:color="000000"/>
              <w:bottom w:val="single" w:sz="8" w:space="0" w:color="000000"/>
              <w:right w:val="single" w:sz="4" w:space="0" w:color="000000"/>
            </w:tcBorders>
            <w:vAlign w:val="center"/>
          </w:tcPr>
          <w:p w14:paraId="4F502D86"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6416</w:t>
            </w:r>
          </w:p>
        </w:tc>
      </w:tr>
      <w:tr w:rsidR="00902323" w14:paraId="54E0CBD6" w14:textId="77777777">
        <w:trPr>
          <w:trHeight w:val="260"/>
        </w:trPr>
        <w:tc>
          <w:tcPr>
            <w:tcW w:w="3380" w:type="dxa"/>
            <w:vMerge w:val="restart"/>
            <w:tcBorders>
              <w:top w:val="nil"/>
              <w:left w:val="single" w:sz="4" w:space="0" w:color="000000"/>
              <w:bottom w:val="single" w:sz="8" w:space="0" w:color="000000"/>
              <w:right w:val="single" w:sz="4" w:space="0" w:color="000000"/>
            </w:tcBorders>
          </w:tcPr>
          <w:p w14:paraId="642FE422"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Mr. &amp; Mrs. Mark &amp; Kim Tate</w:t>
            </w:r>
          </w:p>
        </w:tc>
        <w:tc>
          <w:tcPr>
            <w:tcW w:w="1740" w:type="dxa"/>
            <w:vMerge w:val="restart"/>
            <w:tcBorders>
              <w:top w:val="nil"/>
              <w:left w:val="single" w:sz="4" w:space="0" w:color="000000"/>
              <w:bottom w:val="single" w:sz="8" w:space="0" w:color="000000"/>
              <w:right w:val="nil"/>
            </w:tcBorders>
            <w:shd w:val="clear" w:color="auto" w:fill="D9D9D9"/>
            <w:vAlign w:val="center"/>
          </w:tcPr>
          <w:p w14:paraId="1C4FD182"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 xml:space="preserve">Ack Letters &amp; Pledge Reminders to: </w:t>
            </w:r>
          </w:p>
        </w:tc>
        <w:tc>
          <w:tcPr>
            <w:tcW w:w="3840" w:type="dxa"/>
            <w:gridSpan w:val="2"/>
            <w:tcBorders>
              <w:top w:val="nil"/>
              <w:left w:val="nil"/>
              <w:bottom w:val="nil"/>
              <w:right w:val="single" w:sz="4" w:space="0" w:color="000000"/>
            </w:tcBorders>
            <w:shd w:val="clear" w:color="auto" w:fill="D9D9D9"/>
            <w:vAlign w:val="center"/>
          </w:tcPr>
          <w:p w14:paraId="3D2523F2"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Mr. Mark Tate</w:t>
            </w:r>
          </w:p>
        </w:tc>
      </w:tr>
      <w:tr w:rsidR="00902323" w14:paraId="02638DD1" w14:textId="77777777">
        <w:trPr>
          <w:trHeight w:val="260"/>
        </w:trPr>
        <w:tc>
          <w:tcPr>
            <w:tcW w:w="3380" w:type="dxa"/>
            <w:vMerge/>
            <w:tcBorders>
              <w:top w:val="nil"/>
              <w:left w:val="single" w:sz="4" w:space="0" w:color="000000"/>
              <w:bottom w:val="single" w:sz="8" w:space="0" w:color="000000"/>
              <w:right w:val="single" w:sz="4" w:space="0" w:color="000000"/>
            </w:tcBorders>
          </w:tcPr>
          <w:p w14:paraId="4EF8B12D" w14:textId="77777777" w:rsidR="00902323" w:rsidRDefault="00902323">
            <w:pPr>
              <w:pStyle w:val="normal0"/>
              <w:widowControl w:val="0"/>
              <w:rPr>
                <w:rFonts w:ascii="Garamond" w:eastAsia="Garamond" w:hAnsi="Garamond" w:cs="Garamond"/>
                <w:color w:val="FF0000"/>
                <w:sz w:val="20"/>
                <w:szCs w:val="20"/>
              </w:rPr>
            </w:pPr>
          </w:p>
        </w:tc>
        <w:tc>
          <w:tcPr>
            <w:tcW w:w="1740" w:type="dxa"/>
            <w:vMerge/>
            <w:tcBorders>
              <w:top w:val="nil"/>
              <w:left w:val="single" w:sz="4" w:space="0" w:color="000000"/>
              <w:bottom w:val="single" w:sz="8" w:space="0" w:color="000000"/>
              <w:right w:val="nil"/>
            </w:tcBorders>
            <w:shd w:val="clear" w:color="auto" w:fill="D9D9D9"/>
            <w:vAlign w:val="center"/>
          </w:tcPr>
          <w:p w14:paraId="35B1DC6C" w14:textId="77777777" w:rsidR="00902323" w:rsidRDefault="00902323">
            <w:pPr>
              <w:pStyle w:val="normal0"/>
              <w:rPr>
                <w:rFonts w:ascii="Garamond" w:eastAsia="Garamond" w:hAnsi="Garamond" w:cs="Garamond"/>
                <w:b/>
                <w:sz w:val="20"/>
                <w:szCs w:val="20"/>
              </w:rPr>
            </w:pPr>
          </w:p>
          <w:p w14:paraId="0361E33F"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nil"/>
              <w:right w:val="single" w:sz="4" w:space="0" w:color="000000"/>
            </w:tcBorders>
            <w:shd w:val="clear" w:color="auto" w:fill="D9D9D9"/>
            <w:vAlign w:val="center"/>
          </w:tcPr>
          <w:p w14:paraId="5D578A5A"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Tate Law Group, LLC</w:t>
            </w:r>
          </w:p>
        </w:tc>
      </w:tr>
      <w:tr w:rsidR="00902323" w14:paraId="65F85DB3" w14:textId="77777777">
        <w:trPr>
          <w:trHeight w:val="260"/>
        </w:trPr>
        <w:tc>
          <w:tcPr>
            <w:tcW w:w="3380" w:type="dxa"/>
            <w:vMerge/>
            <w:tcBorders>
              <w:top w:val="nil"/>
              <w:left w:val="single" w:sz="4" w:space="0" w:color="000000"/>
              <w:bottom w:val="single" w:sz="8" w:space="0" w:color="000000"/>
              <w:right w:val="single" w:sz="4" w:space="0" w:color="000000"/>
            </w:tcBorders>
          </w:tcPr>
          <w:p w14:paraId="40444CB7" w14:textId="77777777" w:rsidR="00902323" w:rsidRDefault="00902323">
            <w:pPr>
              <w:pStyle w:val="normal0"/>
              <w:widowControl w:val="0"/>
              <w:rPr>
                <w:rFonts w:ascii="Garamond" w:eastAsia="Garamond" w:hAnsi="Garamond" w:cs="Garamond"/>
                <w:color w:val="FF0000"/>
                <w:sz w:val="20"/>
                <w:szCs w:val="20"/>
              </w:rPr>
            </w:pPr>
          </w:p>
        </w:tc>
        <w:tc>
          <w:tcPr>
            <w:tcW w:w="1740" w:type="dxa"/>
            <w:vMerge/>
            <w:tcBorders>
              <w:top w:val="nil"/>
              <w:left w:val="single" w:sz="4" w:space="0" w:color="000000"/>
              <w:bottom w:val="single" w:sz="8" w:space="0" w:color="000000"/>
              <w:right w:val="nil"/>
            </w:tcBorders>
            <w:shd w:val="clear" w:color="auto" w:fill="D9D9D9"/>
            <w:vAlign w:val="center"/>
          </w:tcPr>
          <w:p w14:paraId="173FCE65" w14:textId="77777777" w:rsidR="00902323" w:rsidRDefault="00902323">
            <w:pPr>
              <w:pStyle w:val="normal0"/>
              <w:rPr>
                <w:rFonts w:ascii="Garamond" w:eastAsia="Garamond" w:hAnsi="Garamond" w:cs="Garamond"/>
                <w:b/>
                <w:sz w:val="20"/>
                <w:szCs w:val="20"/>
              </w:rPr>
            </w:pPr>
          </w:p>
          <w:p w14:paraId="05DDAEDE"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nil"/>
              <w:right w:val="single" w:sz="4" w:space="0" w:color="000000"/>
            </w:tcBorders>
            <w:shd w:val="clear" w:color="auto" w:fill="D9D9D9"/>
            <w:vAlign w:val="center"/>
          </w:tcPr>
          <w:p w14:paraId="248A3AA4"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2 East Bryan Street</w:t>
            </w:r>
          </w:p>
        </w:tc>
      </w:tr>
      <w:tr w:rsidR="00902323" w14:paraId="43F4E32A" w14:textId="77777777">
        <w:trPr>
          <w:trHeight w:val="280"/>
        </w:trPr>
        <w:tc>
          <w:tcPr>
            <w:tcW w:w="3380" w:type="dxa"/>
            <w:vMerge/>
            <w:tcBorders>
              <w:top w:val="nil"/>
              <w:left w:val="single" w:sz="4" w:space="0" w:color="000000"/>
              <w:bottom w:val="single" w:sz="8" w:space="0" w:color="000000"/>
              <w:right w:val="single" w:sz="4" w:space="0" w:color="000000"/>
            </w:tcBorders>
          </w:tcPr>
          <w:p w14:paraId="042F77BE" w14:textId="77777777" w:rsidR="00902323" w:rsidRDefault="00902323">
            <w:pPr>
              <w:pStyle w:val="normal0"/>
              <w:widowControl w:val="0"/>
              <w:rPr>
                <w:rFonts w:ascii="Garamond" w:eastAsia="Garamond" w:hAnsi="Garamond" w:cs="Garamond"/>
                <w:color w:val="FF0000"/>
                <w:sz w:val="20"/>
                <w:szCs w:val="20"/>
              </w:rPr>
            </w:pPr>
          </w:p>
        </w:tc>
        <w:tc>
          <w:tcPr>
            <w:tcW w:w="1740" w:type="dxa"/>
            <w:vMerge/>
            <w:tcBorders>
              <w:top w:val="nil"/>
              <w:left w:val="single" w:sz="4" w:space="0" w:color="000000"/>
              <w:bottom w:val="single" w:sz="8" w:space="0" w:color="000000"/>
              <w:right w:val="nil"/>
            </w:tcBorders>
            <w:shd w:val="clear" w:color="auto" w:fill="D9D9D9"/>
            <w:vAlign w:val="center"/>
          </w:tcPr>
          <w:p w14:paraId="2C117417" w14:textId="77777777" w:rsidR="00902323" w:rsidRDefault="00902323">
            <w:pPr>
              <w:pStyle w:val="normal0"/>
              <w:rPr>
                <w:rFonts w:ascii="Garamond" w:eastAsia="Garamond" w:hAnsi="Garamond" w:cs="Garamond"/>
                <w:b/>
                <w:sz w:val="20"/>
                <w:szCs w:val="20"/>
              </w:rPr>
            </w:pPr>
          </w:p>
          <w:p w14:paraId="349F5572"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single" w:sz="8" w:space="0" w:color="000000"/>
              <w:right w:val="single" w:sz="4" w:space="0" w:color="000000"/>
            </w:tcBorders>
            <w:shd w:val="clear" w:color="auto" w:fill="D9D9D9"/>
            <w:vAlign w:val="center"/>
          </w:tcPr>
          <w:p w14:paraId="5F9DCE01"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Savannah, GA  31401</w:t>
            </w:r>
          </w:p>
        </w:tc>
      </w:tr>
      <w:tr w:rsidR="00902323" w14:paraId="5897A5FC" w14:textId="77777777">
        <w:trPr>
          <w:trHeight w:val="260"/>
        </w:trPr>
        <w:tc>
          <w:tcPr>
            <w:tcW w:w="3380" w:type="dxa"/>
            <w:vMerge w:val="restart"/>
            <w:tcBorders>
              <w:top w:val="nil"/>
              <w:left w:val="single" w:sz="4" w:space="0" w:color="000000"/>
              <w:bottom w:val="single" w:sz="8" w:space="0" w:color="000000"/>
              <w:right w:val="single" w:sz="4" w:space="0" w:color="000000"/>
            </w:tcBorders>
          </w:tcPr>
          <w:p w14:paraId="24BBA431"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Mr. &amp; Mrs. T. Mills Fleming</w:t>
            </w:r>
          </w:p>
        </w:tc>
        <w:tc>
          <w:tcPr>
            <w:tcW w:w="1740" w:type="dxa"/>
            <w:vMerge w:val="restart"/>
            <w:tcBorders>
              <w:top w:val="nil"/>
              <w:left w:val="single" w:sz="4" w:space="0" w:color="000000"/>
              <w:bottom w:val="single" w:sz="8" w:space="0" w:color="000000"/>
              <w:right w:val="nil"/>
            </w:tcBorders>
            <w:shd w:val="clear" w:color="auto" w:fill="D9D9D9"/>
            <w:vAlign w:val="center"/>
          </w:tcPr>
          <w:p w14:paraId="4D96AEC9"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 xml:space="preserve">Ack Letters &amp; </w:t>
            </w:r>
            <w:r>
              <w:rPr>
                <w:rFonts w:ascii="Garamond" w:eastAsia="Garamond" w:hAnsi="Garamond" w:cs="Garamond"/>
                <w:color w:val="FF0000"/>
                <w:sz w:val="20"/>
                <w:szCs w:val="20"/>
              </w:rPr>
              <w:lastRenderedPageBreak/>
              <w:t xml:space="preserve">Pledge Reminders to: </w:t>
            </w:r>
          </w:p>
        </w:tc>
        <w:tc>
          <w:tcPr>
            <w:tcW w:w="3840" w:type="dxa"/>
            <w:gridSpan w:val="2"/>
            <w:tcBorders>
              <w:top w:val="single" w:sz="4" w:space="0" w:color="000000"/>
              <w:left w:val="nil"/>
              <w:bottom w:val="nil"/>
              <w:right w:val="single" w:sz="4" w:space="0" w:color="000000"/>
            </w:tcBorders>
            <w:shd w:val="clear" w:color="auto" w:fill="D9D9D9"/>
            <w:vAlign w:val="center"/>
          </w:tcPr>
          <w:p w14:paraId="28BC3DB2"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lastRenderedPageBreak/>
              <w:t>Mr. T. Mills Fleming</w:t>
            </w:r>
          </w:p>
        </w:tc>
      </w:tr>
      <w:tr w:rsidR="00902323" w14:paraId="669EFA4F" w14:textId="77777777">
        <w:trPr>
          <w:trHeight w:val="260"/>
        </w:trPr>
        <w:tc>
          <w:tcPr>
            <w:tcW w:w="3380" w:type="dxa"/>
            <w:vMerge/>
            <w:tcBorders>
              <w:top w:val="nil"/>
              <w:left w:val="single" w:sz="4" w:space="0" w:color="000000"/>
              <w:bottom w:val="single" w:sz="8" w:space="0" w:color="000000"/>
              <w:right w:val="single" w:sz="4" w:space="0" w:color="000000"/>
            </w:tcBorders>
          </w:tcPr>
          <w:p w14:paraId="4CC7A9F6" w14:textId="77777777" w:rsidR="00902323" w:rsidRDefault="00902323">
            <w:pPr>
              <w:pStyle w:val="normal0"/>
              <w:widowControl w:val="0"/>
              <w:rPr>
                <w:rFonts w:ascii="Garamond" w:eastAsia="Garamond" w:hAnsi="Garamond" w:cs="Garamond"/>
                <w:color w:val="FF0000"/>
                <w:sz w:val="20"/>
                <w:szCs w:val="20"/>
              </w:rPr>
            </w:pPr>
          </w:p>
        </w:tc>
        <w:tc>
          <w:tcPr>
            <w:tcW w:w="1740" w:type="dxa"/>
            <w:vMerge/>
            <w:tcBorders>
              <w:top w:val="nil"/>
              <w:left w:val="single" w:sz="4" w:space="0" w:color="000000"/>
              <w:bottom w:val="single" w:sz="8" w:space="0" w:color="000000"/>
              <w:right w:val="nil"/>
            </w:tcBorders>
            <w:shd w:val="clear" w:color="auto" w:fill="D9D9D9"/>
            <w:vAlign w:val="center"/>
          </w:tcPr>
          <w:p w14:paraId="22D00E0C" w14:textId="77777777" w:rsidR="00902323" w:rsidRDefault="00902323">
            <w:pPr>
              <w:pStyle w:val="normal0"/>
              <w:rPr>
                <w:rFonts w:ascii="Garamond" w:eastAsia="Garamond" w:hAnsi="Garamond" w:cs="Garamond"/>
                <w:b/>
                <w:sz w:val="20"/>
                <w:szCs w:val="20"/>
              </w:rPr>
            </w:pPr>
          </w:p>
          <w:p w14:paraId="22B7A75F"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nil"/>
              <w:right w:val="single" w:sz="4" w:space="0" w:color="000000"/>
            </w:tcBorders>
            <w:shd w:val="clear" w:color="auto" w:fill="D9D9D9"/>
            <w:vAlign w:val="center"/>
          </w:tcPr>
          <w:p w14:paraId="7A9CA626"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Hunter, Maclean, Exley, &amp; Dunn, P.C.</w:t>
            </w:r>
          </w:p>
        </w:tc>
      </w:tr>
      <w:tr w:rsidR="00902323" w14:paraId="0ABE3D1F" w14:textId="77777777">
        <w:trPr>
          <w:trHeight w:val="260"/>
        </w:trPr>
        <w:tc>
          <w:tcPr>
            <w:tcW w:w="3380" w:type="dxa"/>
            <w:vMerge/>
            <w:tcBorders>
              <w:top w:val="nil"/>
              <w:left w:val="single" w:sz="4" w:space="0" w:color="000000"/>
              <w:bottom w:val="single" w:sz="8" w:space="0" w:color="000000"/>
              <w:right w:val="single" w:sz="4" w:space="0" w:color="000000"/>
            </w:tcBorders>
          </w:tcPr>
          <w:p w14:paraId="7BF5A84C" w14:textId="77777777" w:rsidR="00902323" w:rsidRDefault="00902323">
            <w:pPr>
              <w:pStyle w:val="normal0"/>
              <w:widowControl w:val="0"/>
              <w:rPr>
                <w:rFonts w:ascii="Garamond" w:eastAsia="Garamond" w:hAnsi="Garamond" w:cs="Garamond"/>
                <w:color w:val="FF0000"/>
                <w:sz w:val="20"/>
                <w:szCs w:val="20"/>
              </w:rPr>
            </w:pPr>
          </w:p>
        </w:tc>
        <w:tc>
          <w:tcPr>
            <w:tcW w:w="1740" w:type="dxa"/>
            <w:vMerge/>
            <w:tcBorders>
              <w:top w:val="nil"/>
              <w:left w:val="single" w:sz="4" w:space="0" w:color="000000"/>
              <w:bottom w:val="single" w:sz="8" w:space="0" w:color="000000"/>
              <w:right w:val="nil"/>
            </w:tcBorders>
            <w:shd w:val="clear" w:color="auto" w:fill="D9D9D9"/>
            <w:vAlign w:val="center"/>
          </w:tcPr>
          <w:p w14:paraId="1A4678A1" w14:textId="77777777" w:rsidR="00902323" w:rsidRDefault="00902323">
            <w:pPr>
              <w:pStyle w:val="normal0"/>
              <w:rPr>
                <w:rFonts w:ascii="Garamond" w:eastAsia="Garamond" w:hAnsi="Garamond" w:cs="Garamond"/>
                <w:b/>
                <w:sz w:val="20"/>
                <w:szCs w:val="20"/>
              </w:rPr>
            </w:pPr>
          </w:p>
          <w:p w14:paraId="1C8E6646"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nil"/>
              <w:right w:val="single" w:sz="4" w:space="0" w:color="000000"/>
            </w:tcBorders>
            <w:shd w:val="clear" w:color="auto" w:fill="D9D9D9"/>
            <w:vAlign w:val="center"/>
          </w:tcPr>
          <w:p w14:paraId="1DF63E3C"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color w:val="FF0000"/>
                <w:sz w:val="20"/>
                <w:szCs w:val="20"/>
              </w:rPr>
              <w:t>P.O. Box 60759</w:t>
            </w:r>
          </w:p>
        </w:tc>
      </w:tr>
      <w:tr w:rsidR="00902323" w14:paraId="66C8EB96" w14:textId="77777777">
        <w:trPr>
          <w:trHeight w:val="280"/>
        </w:trPr>
        <w:tc>
          <w:tcPr>
            <w:tcW w:w="3380" w:type="dxa"/>
            <w:vMerge/>
            <w:tcBorders>
              <w:top w:val="nil"/>
              <w:left w:val="single" w:sz="4" w:space="0" w:color="000000"/>
              <w:bottom w:val="single" w:sz="8" w:space="0" w:color="000000"/>
              <w:right w:val="single" w:sz="4" w:space="0" w:color="000000"/>
            </w:tcBorders>
          </w:tcPr>
          <w:p w14:paraId="3F3B8004" w14:textId="77777777" w:rsidR="00902323" w:rsidRDefault="00902323">
            <w:pPr>
              <w:pStyle w:val="normal0"/>
              <w:widowControl w:val="0"/>
              <w:rPr>
                <w:rFonts w:ascii="Garamond" w:eastAsia="Garamond" w:hAnsi="Garamond" w:cs="Garamond"/>
                <w:sz w:val="20"/>
                <w:szCs w:val="20"/>
              </w:rPr>
            </w:pPr>
          </w:p>
        </w:tc>
        <w:tc>
          <w:tcPr>
            <w:tcW w:w="1740" w:type="dxa"/>
            <w:vMerge/>
            <w:tcBorders>
              <w:top w:val="nil"/>
              <w:left w:val="single" w:sz="4" w:space="0" w:color="000000"/>
              <w:bottom w:val="single" w:sz="8" w:space="0" w:color="000000"/>
              <w:right w:val="nil"/>
            </w:tcBorders>
            <w:shd w:val="clear" w:color="auto" w:fill="D9D9D9"/>
            <w:vAlign w:val="center"/>
          </w:tcPr>
          <w:p w14:paraId="68AAE44E" w14:textId="77777777" w:rsidR="00902323" w:rsidRDefault="00902323">
            <w:pPr>
              <w:pStyle w:val="normal0"/>
              <w:rPr>
                <w:rFonts w:ascii="Garamond" w:eastAsia="Garamond" w:hAnsi="Garamond" w:cs="Garamond"/>
                <w:b/>
                <w:sz w:val="20"/>
                <w:szCs w:val="20"/>
              </w:rPr>
            </w:pPr>
          </w:p>
          <w:p w14:paraId="7F056FC8" w14:textId="77777777" w:rsidR="00902323" w:rsidRDefault="00902323">
            <w:pPr>
              <w:pStyle w:val="normal0"/>
              <w:rPr>
                <w:rFonts w:ascii="Garamond" w:eastAsia="Garamond" w:hAnsi="Garamond" w:cs="Garamond"/>
                <w:color w:val="FF0000"/>
                <w:sz w:val="20"/>
                <w:szCs w:val="20"/>
              </w:rPr>
            </w:pPr>
          </w:p>
        </w:tc>
        <w:tc>
          <w:tcPr>
            <w:tcW w:w="3840" w:type="dxa"/>
            <w:gridSpan w:val="2"/>
            <w:tcBorders>
              <w:top w:val="nil"/>
              <w:left w:val="nil"/>
              <w:bottom w:val="single" w:sz="8" w:space="0" w:color="000000"/>
              <w:right w:val="single" w:sz="4" w:space="0" w:color="000000"/>
            </w:tcBorders>
            <w:shd w:val="clear" w:color="auto" w:fill="D9D9D9"/>
            <w:vAlign w:val="center"/>
          </w:tcPr>
          <w:p w14:paraId="0E9E37A2" w14:textId="77777777" w:rsidR="00902323" w:rsidRDefault="00F26958">
            <w:pPr>
              <w:pStyle w:val="normal0"/>
              <w:jc w:val="center"/>
              <w:rPr>
                <w:rFonts w:ascii="Garamond" w:eastAsia="Garamond" w:hAnsi="Garamond" w:cs="Garamond"/>
                <w:color w:val="FF0000"/>
                <w:sz w:val="20"/>
                <w:szCs w:val="20"/>
              </w:rPr>
            </w:pPr>
            <w:r>
              <w:rPr>
                <w:rFonts w:ascii="Garamond" w:eastAsia="Garamond" w:hAnsi="Garamond" w:cs="Garamond"/>
                <w:color w:val="FF0000"/>
                <w:sz w:val="20"/>
                <w:szCs w:val="20"/>
              </w:rPr>
              <w:t>Savannah, GA  31420</w:t>
            </w:r>
          </w:p>
        </w:tc>
      </w:tr>
    </w:tbl>
    <w:p w14:paraId="4502BA00" w14:textId="77777777" w:rsidR="00902323" w:rsidRDefault="00F26958">
      <w:pPr>
        <w:pStyle w:val="Heading1"/>
        <w:contextualSpacing w:val="0"/>
        <w:rPr>
          <w:rFonts w:ascii="Garamond" w:eastAsia="Garamond" w:hAnsi="Garamond" w:cs="Garamond"/>
        </w:rPr>
      </w:pPr>
      <w:r>
        <w:rPr>
          <w:rFonts w:ascii="Garamond" w:eastAsia="Garamond" w:hAnsi="Garamond" w:cs="Garamond"/>
          <w:smallCaps/>
          <w:color w:val="008000"/>
        </w:rPr>
        <w:t>Advancement Office New Hire</w:t>
      </w:r>
    </w:p>
    <w:p w14:paraId="14A66A0B" w14:textId="77777777" w:rsidR="00902323" w:rsidRDefault="00F26958">
      <w:pPr>
        <w:pStyle w:val="Heading2"/>
        <w:contextualSpacing w:val="0"/>
        <w:rPr>
          <w:rFonts w:ascii="Garamond" w:eastAsia="Garamond" w:hAnsi="Garamond" w:cs="Garamond"/>
          <w:color w:val="FF0000"/>
        </w:rPr>
      </w:pPr>
      <w:r>
        <w:rPr>
          <w:rFonts w:ascii="Garamond" w:eastAsia="Garamond" w:hAnsi="Garamond" w:cs="Garamond"/>
        </w:rPr>
        <w:t>New Hire Checklist</w:t>
      </w:r>
    </w:p>
    <w:p w14:paraId="4F3EEBE1"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Citrix &amp; Raiser’s Edge logins (See Software Security section)</w:t>
      </w:r>
    </w:p>
    <w:p w14:paraId="3BEC064F" w14:textId="77777777" w:rsidR="00902323" w:rsidRDefault="00F26958">
      <w:pPr>
        <w:pStyle w:val="normal0"/>
        <w:rPr>
          <w:rFonts w:ascii="Sorts Mill Goudy" w:eastAsia="Sorts Mill Goudy" w:hAnsi="Sorts Mill Goudy" w:cs="Sorts Mill Goudy"/>
        </w:rPr>
      </w:pPr>
      <w:r>
        <w:rPr>
          <w:rFonts w:ascii="Sorts Mill Goudy" w:eastAsia="Sorts Mill Goudy" w:hAnsi="Sorts Mill Goudy" w:cs="Sorts Mill Goudy"/>
        </w:rPr>
        <w:t xml:space="preserve">  </w:t>
      </w:r>
      <w:r>
        <w:rPr>
          <w:rFonts w:ascii="Sorts Mill Goudy" w:eastAsia="Sorts Mill Goudy" w:hAnsi="Sorts Mill Goudy" w:cs="Sorts Mill Goudy"/>
        </w:rPr>
        <w:tab/>
        <w:t>Email links &amp; give password info to employee</w:t>
      </w:r>
    </w:p>
    <w:p w14:paraId="68BAC9EE"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Raiser’s Edge Nxt (See Software Security section)</w:t>
      </w:r>
    </w:p>
    <w:p w14:paraId="60E1A95E"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Printer/Copier user code set-up (See Software Security section)</w:t>
      </w:r>
    </w:p>
    <w:p w14:paraId="4C2B694B" w14:textId="77777777" w:rsidR="00902323" w:rsidRDefault="00F26958">
      <w:pPr>
        <w:pStyle w:val="normal0"/>
        <w:rPr>
          <w:rFonts w:ascii="Sorts Mill Goudy" w:eastAsia="Sorts Mill Goudy" w:hAnsi="Sorts Mill Goudy" w:cs="Sorts Mill Goudy"/>
        </w:rPr>
      </w:pPr>
      <w:r>
        <w:rPr>
          <w:rFonts w:ascii="Sorts Mill Goudy" w:eastAsia="Sorts Mill Goudy" w:hAnsi="Sorts Mill Goudy" w:cs="Sorts Mill Goudy"/>
        </w:rPr>
        <w:t xml:space="preserve">  </w:t>
      </w:r>
      <w:r>
        <w:rPr>
          <w:rFonts w:ascii="Sorts Mill Goudy" w:eastAsia="Sorts Mill Goudy" w:hAnsi="Sorts Mill Goudy" w:cs="Sorts Mill Goudy"/>
        </w:rPr>
        <w:tab/>
        <w:t>Give access code to employee</w:t>
      </w:r>
    </w:p>
    <w:p w14:paraId="38733C89"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Obtain key from Admin Office</w:t>
      </w:r>
    </w:p>
    <w:p w14:paraId="37E628E4" w14:textId="77777777" w:rsidR="00902323" w:rsidRDefault="00F26958">
      <w:pPr>
        <w:pStyle w:val="normal0"/>
        <w:rPr>
          <w:rFonts w:ascii="Sorts Mill Goudy" w:eastAsia="Sorts Mill Goudy" w:hAnsi="Sorts Mill Goudy" w:cs="Sorts Mill Goudy"/>
        </w:rPr>
      </w:pPr>
      <w:r>
        <w:rPr>
          <w:rFonts w:ascii="Sorts Mill Goudy" w:eastAsia="Sorts Mill Goudy" w:hAnsi="Sorts Mill Goudy" w:cs="Sorts Mill Goudy"/>
        </w:rPr>
        <w:t xml:space="preserve">  </w:t>
      </w:r>
      <w:r>
        <w:rPr>
          <w:rFonts w:ascii="Sorts Mill Goudy" w:eastAsia="Sorts Mill Goudy" w:hAnsi="Sorts Mill Goudy" w:cs="Sorts Mill Goudy"/>
        </w:rPr>
        <w:tab/>
        <w:t>Give key to employee and advise of alarm code (1474)</w:t>
      </w:r>
    </w:p>
    <w:p w14:paraId="13BB737F" w14:textId="77777777" w:rsidR="00902323" w:rsidRDefault="00F26958">
      <w:pPr>
        <w:pStyle w:val="normal0"/>
        <w:rPr>
          <w:rFonts w:ascii="Sorts Mill Goudy" w:eastAsia="Sorts Mill Goudy" w:hAnsi="Sorts Mill Goudy" w:cs="Sorts Mill Goudy"/>
        </w:rPr>
      </w:pPr>
      <w:r>
        <w:rPr>
          <w:rFonts w:ascii="Sorts Mill Goudy" w:eastAsia="Sorts Mill Goudy" w:hAnsi="Sorts Mill Goudy" w:cs="Sorts Mill Goudy"/>
        </w:rPr>
        <w:t xml:space="preserve"> </w:t>
      </w:r>
    </w:p>
    <w:p w14:paraId="194A7940" w14:textId="77777777" w:rsidR="00902323" w:rsidRDefault="00F26958">
      <w:pPr>
        <w:pStyle w:val="normal0"/>
        <w:rPr>
          <w:rFonts w:ascii="Sorts Mill Goudy" w:eastAsia="Sorts Mill Goudy" w:hAnsi="Sorts Mill Goudy" w:cs="Sorts Mill Goudy"/>
        </w:rPr>
      </w:pPr>
      <w:r>
        <w:rPr>
          <w:rFonts w:ascii="Sorts Mill Goudy" w:eastAsia="Sorts Mill Goudy" w:hAnsi="Sorts Mill Goudy" w:cs="Sorts Mill Goudy"/>
        </w:rPr>
        <w:t>Review with new employee:</w:t>
      </w:r>
    </w:p>
    <w:p w14:paraId="591A42DF"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Phone set-up instructions</w:t>
      </w:r>
    </w:p>
    <w:p w14:paraId="5F844ECF"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Office supply room</w:t>
      </w:r>
    </w:p>
    <w:p w14:paraId="71D04751"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Shred bin</w:t>
      </w:r>
    </w:p>
    <w:p w14:paraId="5E4CF2BF"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Mailbox</w:t>
      </w:r>
    </w:p>
    <w:p w14:paraId="49098132"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Outgoing mail area</w:t>
      </w:r>
    </w:p>
    <w:p w14:paraId="0CAE4604" w14:textId="77777777" w:rsidR="00902323" w:rsidRDefault="00F26958">
      <w:pPr>
        <w:pStyle w:val="normal0"/>
        <w:rPr>
          <w:rFonts w:ascii="Sorts Mill Goudy" w:eastAsia="Sorts Mill Goudy" w:hAnsi="Sorts Mill Goudy" w:cs="Sorts Mill Goudy"/>
        </w:rPr>
      </w:pPr>
      <w:r>
        <w:rPr>
          <w:rFonts w:ascii="Garamond" w:eastAsia="Garamond" w:hAnsi="Garamond" w:cs="Garamond"/>
        </w:rPr>
        <w:t>☐</w:t>
      </w:r>
      <w:r>
        <w:rPr>
          <w:rFonts w:ascii="Sorts Mill Goudy" w:eastAsia="Sorts Mill Goudy" w:hAnsi="Sorts Mill Goudy" w:cs="Sorts Mill Goudy"/>
        </w:rPr>
        <w:t xml:space="preserve"> Stamps</w:t>
      </w:r>
    </w:p>
    <w:p w14:paraId="14C0BBAE" w14:textId="77777777" w:rsidR="00902323" w:rsidRDefault="00F26958">
      <w:pPr>
        <w:pStyle w:val="normal0"/>
        <w:rPr>
          <w:rFonts w:ascii="Garamond" w:eastAsia="Garamond" w:hAnsi="Garamond" w:cs="Garamond"/>
          <w:sz w:val="20"/>
          <w:szCs w:val="20"/>
        </w:rPr>
      </w:pPr>
      <w:r>
        <w:rPr>
          <w:rFonts w:ascii="Garamond" w:eastAsia="Garamond" w:hAnsi="Garamond" w:cs="Garamond"/>
        </w:rPr>
        <w:t>☐</w:t>
      </w:r>
      <w:r>
        <w:rPr>
          <w:rFonts w:ascii="Sorts Mill Goudy" w:eastAsia="Sorts Mill Goudy" w:hAnsi="Sorts Mill Goudy" w:cs="Sorts Mill Goudy"/>
        </w:rPr>
        <w:t xml:space="preserve"> Basic copier tutorial</w:t>
      </w:r>
    </w:p>
    <w:p w14:paraId="40ECCCD7" w14:textId="77777777" w:rsidR="00902323" w:rsidRDefault="00F26958">
      <w:pPr>
        <w:pStyle w:val="normal0"/>
        <w:rPr>
          <w:rFonts w:ascii="Garamond" w:eastAsia="Garamond" w:hAnsi="Garamond" w:cs="Garamond"/>
        </w:rPr>
      </w:pPr>
      <w:r>
        <w:rPr>
          <w:rFonts w:ascii="Garamond" w:eastAsia="Garamond" w:hAnsi="Garamond" w:cs="Garamond"/>
        </w:rPr>
        <w:t xml:space="preserve"> </w:t>
      </w:r>
    </w:p>
    <w:p w14:paraId="577B2AA6" w14:textId="77777777" w:rsidR="00902323" w:rsidRDefault="00902323">
      <w:pPr>
        <w:pStyle w:val="normal0"/>
        <w:rPr>
          <w:rFonts w:ascii="Garamond" w:eastAsia="Garamond" w:hAnsi="Garamond" w:cs="Garamond"/>
        </w:rPr>
      </w:pPr>
    </w:p>
    <w:p w14:paraId="2B1FF447" w14:textId="77777777" w:rsidR="00902323" w:rsidRDefault="00F26958">
      <w:pPr>
        <w:pStyle w:val="Heading1"/>
        <w:spacing w:before="280" w:after="80"/>
        <w:contextualSpacing w:val="0"/>
        <w:rPr>
          <w:rFonts w:ascii="Garamond" w:eastAsia="Garamond" w:hAnsi="Garamond" w:cs="Garamond"/>
        </w:rPr>
      </w:pPr>
      <w:r>
        <w:rPr>
          <w:rFonts w:ascii="Garamond" w:eastAsia="Garamond" w:hAnsi="Garamond" w:cs="Garamond"/>
          <w:smallCaps/>
          <w:color w:val="008000"/>
        </w:rPr>
        <w:t>Software Set-up and Security</w:t>
      </w:r>
    </w:p>
    <w:p w14:paraId="03EB16B2" w14:textId="77777777" w:rsidR="00902323" w:rsidRDefault="00F26958">
      <w:pPr>
        <w:pStyle w:val="Heading2"/>
        <w:contextualSpacing w:val="0"/>
        <w:rPr>
          <w:rFonts w:ascii="Garamond" w:eastAsia="Garamond" w:hAnsi="Garamond" w:cs="Garamond"/>
        </w:rPr>
      </w:pPr>
      <w:r>
        <w:rPr>
          <w:rFonts w:ascii="Garamond" w:eastAsia="Garamond" w:hAnsi="Garamond" w:cs="Garamond"/>
        </w:rPr>
        <w:t>Citrix Hosting Site New User</w:t>
      </w:r>
      <w:r>
        <w:rPr>
          <w:noProof/>
        </w:rPr>
        <w:drawing>
          <wp:anchor distT="114300" distB="114300" distL="114300" distR="114300" simplePos="0" relativeHeight="251699200" behindDoc="0" locked="0" layoutInCell="0" hidden="0" allowOverlap="1" wp14:anchorId="7712B280" wp14:editId="2356E25F">
            <wp:simplePos x="0" y="0"/>
            <wp:positionH relativeFrom="margin">
              <wp:posOffset>3171825</wp:posOffset>
            </wp:positionH>
            <wp:positionV relativeFrom="paragraph">
              <wp:posOffset>57150</wp:posOffset>
            </wp:positionV>
            <wp:extent cx="2038350" cy="1396013"/>
            <wp:effectExtent l="0" t="0" r="0" b="0"/>
            <wp:wrapSquare wrapText="bothSides" distT="114300" distB="114300" distL="114300" distR="11430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2038350" cy="1396013"/>
                    </a:xfrm>
                    <a:prstGeom prst="rect">
                      <a:avLst/>
                    </a:prstGeom>
                    <a:ln/>
                  </pic:spPr>
                </pic:pic>
              </a:graphicData>
            </a:graphic>
          </wp:anchor>
        </w:drawing>
      </w:r>
    </w:p>
    <w:p w14:paraId="6CD26867"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Log into the Blackbaud Hosting Services (Citrix)</w:t>
      </w:r>
    </w:p>
    <w:p w14:paraId="5EFC2B08"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Select the User Administration icon.</w:t>
      </w:r>
    </w:p>
    <w:p w14:paraId="0B0BB63D" w14:textId="77777777" w:rsidR="00902323" w:rsidRDefault="00902323">
      <w:pPr>
        <w:pStyle w:val="normal0"/>
        <w:rPr>
          <w:rFonts w:ascii="Garamond" w:eastAsia="Garamond" w:hAnsi="Garamond" w:cs="Garamond"/>
        </w:rPr>
      </w:pPr>
    </w:p>
    <w:p w14:paraId="5B5AFDF4" w14:textId="77777777" w:rsidR="00902323" w:rsidRDefault="00902323">
      <w:pPr>
        <w:pStyle w:val="normal0"/>
        <w:rPr>
          <w:rFonts w:ascii="Garamond" w:eastAsia="Garamond" w:hAnsi="Garamond" w:cs="Garamond"/>
        </w:rPr>
      </w:pPr>
    </w:p>
    <w:p w14:paraId="4CCD5188" w14:textId="77777777" w:rsidR="00902323" w:rsidRDefault="00902323">
      <w:pPr>
        <w:pStyle w:val="normal0"/>
        <w:rPr>
          <w:rFonts w:ascii="Garamond" w:eastAsia="Garamond" w:hAnsi="Garamond" w:cs="Garamond"/>
        </w:rPr>
      </w:pPr>
    </w:p>
    <w:p w14:paraId="7BBDAAB7" w14:textId="77777777" w:rsidR="00902323" w:rsidRDefault="00902323">
      <w:pPr>
        <w:pStyle w:val="normal0"/>
        <w:rPr>
          <w:rFonts w:ascii="Garamond" w:eastAsia="Garamond" w:hAnsi="Garamond" w:cs="Garamond"/>
        </w:rPr>
      </w:pPr>
    </w:p>
    <w:p w14:paraId="364B264B" w14:textId="77777777" w:rsidR="00902323" w:rsidRDefault="00902323">
      <w:pPr>
        <w:pStyle w:val="normal0"/>
        <w:rPr>
          <w:rFonts w:ascii="Garamond" w:eastAsia="Garamond" w:hAnsi="Garamond" w:cs="Garamond"/>
        </w:rPr>
      </w:pPr>
    </w:p>
    <w:p w14:paraId="7C08CFCD" w14:textId="77777777" w:rsidR="00902323" w:rsidRDefault="00F26958">
      <w:pPr>
        <w:pStyle w:val="normal0"/>
        <w:rPr>
          <w:rFonts w:ascii="Garamond" w:eastAsia="Garamond" w:hAnsi="Garamond" w:cs="Garamond"/>
        </w:rPr>
      </w:pPr>
      <w:r>
        <w:rPr>
          <w:noProof/>
        </w:rPr>
        <w:drawing>
          <wp:anchor distT="114300" distB="114300" distL="114300" distR="114300" simplePos="0" relativeHeight="251700224" behindDoc="0" locked="0" layoutInCell="0" hidden="0" allowOverlap="1" wp14:anchorId="57371261" wp14:editId="76C8F218">
            <wp:simplePos x="0" y="0"/>
            <wp:positionH relativeFrom="margin">
              <wp:posOffset>4200525</wp:posOffset>
            </wp:positionH>
            <wp:positionV relativeFrom="paragraph">
              <wp:posOffset>85725</wp:posOffset>
            </wp:positionV>
            <wp:extent cx="1709738" cy="1400835"/>
            <wp:effectExtent l="0" t="0" r="0" b="0"/>
            <wp:wrapSquare wrapText="bothSides" distT="114300" distB="114300" distL="114300" distR="114300"/>
            <wp:docPr id="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1709738" cy="1400835"/>
                    </a:xfrm>
                    <a:prstGeom prst="rect">
                      <a:avLst/>
                    </a:prstGeom>
                    <a:ln/>
                  </pic:spPr>
                </pic:pic>
              </a:graphicData>
            </a:graphic>
          </wp:anchor>
        </w:drawing>
      </w:r>
    </w:p>
    <w:p w14:paraId="7918F364" w14:textId="77777777" w:rsidR="00902323" w:rsidRDefault="00902323">
      <w:pPr>
        <w:pStyle w:val="normal0"/>
        <w:rPr>
          <w:rFonts w:ascii="Garamond" w:eastAsia="Garamond" w:hAnsi="Garamond" w:cs="Garamond"/>
        </w:rPr>
      </w:pPr>
    </w:p>
    <w:p w14:paraId="4D3E3059"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When the User Administration screen appears, right-click in the white area and select New, User.</w:t>
      </w:r>
    </w:p>
    <w:p w14:paraId="65D1AB42" w14:textId="77777777" w:rsidR="00902323" w:rsidRDefault="00902323">
      <w:pPr>
        <w:pStyle w:val="normal0"/>
        <w:rPr>
          <w:rFonts w:ascii="Garamond" w:eastAsia="Garamond" w:hAnsi="Garamond" w:cs="Garamond"/>
        </w:rPr>
      </w:pPr>
    </w:p>
    <w:p w14:paraId="37A3F684" w14:textId="77777777" w:rsidR="00902323" w:rsidRDefault="00902323">
      <w:pPr>
        <w:pStyle w:val="normal0"/>
        <w:rPr>
          <w:rFonts w:ascii="Garamond" w:eastAsia="Garamond" w:hAnsi="Garamond" w:cs="Garamond"/>
        </w:rPr>
      </w:pPr>
    </w:p>
    <w:p w14:paraId="2835033E" w14:textId="77777777" w:rsidR="00902323" w:rsidRDefault="00902323">
      <w:pPr>
        <w:pStyle w:val="normal0"/>
        <w:rPr>
          <w:rFonts w:ascii="Garamond" w:eastAsia="Garamond" w:hAnsi="Garamond" w:cs="Garamond"/>
        </w:rPr>
      </w:pPr>
    </w:p>
    <w:p w14:paraId="14CA1A79" w14:textId="77777777" w:rsidR="00902323" w:rsidRDefault="00902323">
      <w:pPr>
        <w:pStyle w:val="normal0"/>
        <w:rPr>
          <w:rFonts w:ascii="Garamond" w:eastAsia="Garamond" w:hAnsi="Garamond" w:cs="Garamond"/>
        </w:rPr>
      </w:pPr>
    </w:p>
    <w:p w14:paraId="2866493C" w14:textId="77777777" w:rsidR="00902323" w:rsidRDefault="00902323">
      <w:pPr>
        <w:pStyle w:val="normal0"/>
        <w:rPr>
          <w:rFonts w:ascii="Garamond" w:eastAsia="Garamond" w:hAnsi="Garamond" w:cs="Garamond"/>
        </w:rPr>
      </w:pPr>
    </w:p>
    <w:p w14:paraId="77143BE4"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Enter user First Name, Initial, Last Name, Full Name, and User logon name (limited to 20 characters) fields and select Next.</w:t>
      </w:r>
    </w:p>
    <w:p w14:paraId="5E4A8367"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Enter a temporary password for the new user and select appropriate check boxes for password options. Select Next and Finish.</w:t>
      </w:r>
    </w:p>
    <w:p w14:paraId="6B9FDDB5" w14:textId="77777777" w:rsidR="00902323" w:rsidRDefault="00902323">
      <w:pPr>
        <w:pStyle w:val="normal0"/>
        <w:rPr>
          <w:rFonts w:ascii="Garamond" w:eastAsia="Garamond" w:hAnsi="Garamond" w:cs="Garamond"/>
        </w:rPr>
      </w:pPr>
    </w:p>
    <w:p w14:paraId="6F095A0B"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Right click on the new user’s name in the list on the screen and select Add to Group.</w:t>
      </w:r>
    </w:p>
    <w:p w14:paraId="54D04A69"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 xml:space="preserve">Type </w:t>
      </w:r>
      <w:r>
        <w:rPr>
          <w:rFonts w:ascii="Garamond" w:eastAsia="Garamond" w:hAnsi="Garamond" w:cs="Garamond"/>
          <w:b/>
          <w:i/>
        </w:rPr>
        <w:t>1120-REUsers</w:t>
      </w:r>
      <w:r>
        <w:rPr>
          <w:rFonts w:ascii="Garamond" w:eastAsia="Garamond" w:hAnsi="Garamond" w:cs="Garamond"/>
        </w:rPr>
        <w:t xml:space="preserve"> into the white field and select OK.</w:t>
      </w:r>
    </w:p>
    <w:p w14:paraId="55C38612" w14:textId="77777777" w:rsidR="00902323" w:rsidRDefault="00902323">
      <w:pPr>
        <w:pStyle w:val="normal0"/>
        <w:rPr>
          <w:rFonts w:ascii="Garamond" w:eastAsia="Garamond" w:hAnsi="Garamond" w:cs="Garamond"/>
        </w:rPr>
      </w:pPr>
    </w:p>
    <w:p w14:paraId="48FB37E8" w14:textId="77777777" w:rsidR="00902323" w:rsidRDefault="00902323">
      <w:pPr>
        <w:pStyle w:val="normal0"/>
        <w:rPr>
          <w:rFonts w:ascii="Garamond" w:eastAsia="Garamond" w:hAnsi="Garamond" w:cs="Garamond"/>
        </w:rPr>
      </w:pPr>
    </w:p>
    <w:p w14:paraId="689C912D" w14:textId="77777777" w:rsidR="00902323" w:rsidRDefault="00F26958">
      <w:pPr>
        <w:pStyle w:val="Heading2"/>
        <w:contextualSpacing w:val="0"/>
        <w:rPr>
          <w:rFonts w:ascii="Garamond" w:eastAsia="Garamond" w:hAnsi="Garamond" w:cs="Garamond"/>
        </w:rPr>
      </w:pPr>
      <w:r>
        <w:rPr>
          <w:rFonts w:ascii="Garamond" w:eastAsia="Garamond" w:hAnsi="Garamond" w:cs="Garamond"/>
        </w:rPr>
        <w:t>Raiser’s Edge New User</w:t>
      </w:r>
      <w:r>
        <w:rPr>
          <w:noProof/>
        </w:rPr>
        <w:drawing>
          <wp:anchor distT="114300" distB="114300" distL="114300" distR="114300" simplePos="0" relativeHeight="251701248" behindDoc="0" locked="0" layoutInCell="0" hidden="0" allowOverlap="1" wp14:anchorId="15FC8147" wp14:editId="12F82C54">
            <wp:simplePos x="0" y="0"/>
            <wp:positionH relativeFrom="margin">
              <wp:posOffset>3244078</wp:posOffset>
            </wp:positionH>
            <wp:positionV relativeFrom="paragraph">
              <wp:posOffset>314325</wp:posOffset>
            </wp:positionV>
            <wp:extent cx="3175772" cy="2176463"/>
            <wp:effectExtent l="0" t="0" r="0" b="0"/>
            <wp:wrapSquare wrapText="bothSides" distT="114300" distB="114300" distL="114300" distR="114300"/>
            <wp:docPr id="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3175772" cy="2176463"/>
                    </a:xfrm>
                    <a:prstGeom prst="rect">
                      <a:avLst/>
                    </a:prstGeom>
                    <a:ln/>
                  </pic:spPr>
                </pic:pic>
              </a:graphicData>
            </a:graphic>
          </wp:anchor>
        </w:drawing>
      </w:r>
    </w:p>
    <w:p w14:paraId="597A59A4"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Log into Raiser’s Edge as the Supervisor user.</w:t>
      </w:r>
    </w:p>
    <w:p w14:paraId="45CDD0CE"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Open the Admin Module</w:t>
      </w:r>
    </w:p>
    <w:p w14:paraId="03D03BB7"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Select Security, New User</w:t>
      </w:r>
    </w:p>
    <w:p w14:paraId="668F9CE4"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Enter user’s last name in lower case.</w:t>
      </w:r>
    </w:p>
    <w:p w14:paraId="2E82C69F"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Description (user’s Full Name)</w:t>
      </w:r>
    </w:p>
    <w:p w14:paraId="6A0A9BE6"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Select the Group in which to add the new user to</w:t>
      </w:r>
    </w:p>
    <w:p w14:paraId="340BB41A" w14:textId="77777777" w:rsidR="00902323" w:rsidRDefault="00902323">
      <w:pPr>
        <w:pStyle w:val="normal0"/>
        <w:rPr>
          <w:rFonts w:ascii="Garamond" w:eastAsia="Garamond" w:hAnsi="Garamond" w:cs="Garamond"/>
        </w:rPr>
      </w:pPr>
    </w:p>
    <w:p w14:paraId="4009125A"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Select the Select This User’s Options button.</w:t>
      </w:r>
    </w:p>
    <w:p w14:paraId="3711D66B" w14:textId="77777777" w:rsidR="00902323" w:rsidRDefault="00F26958">
      <w:pPr>
        <w:pStyle w:val="normal0"/>
        <w:numPr>
          <w:ilvl w:val="0"/>
          <w:numId w:val="13"/>
        </w:numPr>
        <w:ind w:hanging="360"/>
        <w:contextualSpacing/>
        <w:rPr>
          <w:rFonts w:ascii="Garamond" w:eastAsia="Garamond" w:hAnsi="Garamond" w:cs="Garamond"/>
        </w:rPr>
      </w:pPr>
      <w:r>
        <w:rPr>
          <w:rFonts w:ascii="Garamond" w:eastAsia="Garamond" w:hAnsi="Garamond" w:cs="Garamond"/>
        </w:rPr>
        <w:t>On the Color tab: Legends, View Gift Legend and set the following and also place in the following order on the list by using the Up and Down Arrow buttons at the bottom.</w:t>
      </w:r>
    </w:p>
    <w:p w14:paraId="425BAAE7" w14:textId="77777777" w:rsidR="00902323" w:rsidRDefault="00902323">
      <w:pPr>
        <w:pStyle w:val="normal0"/>
        <w:rPr>
          <w:rFonts w:ascii="Garamond" w:eastAsia="Garamond" w:hAnsi="Garamond" w:cs="Garamond"/>
        </w:rPr>
      </w:pPr>
    </w:p>
    <w:tbl>
      <w:tblPr>
        <w:tblStyle w:val="a5"/>
        <w:tblW w:w="7905" w:type="dxa"/>
        <w:tblBorders>
          <w:top w:val="nil"/>
          <w:left w:val="nil"/>
          <w:bottom w:val="nil"/>
          <w:right w:val="nil"/>
          <w:insideH w:val="nil"/>
          <w:insideV w:val="nil"/>
        </w:tblBorders>
        <w:tblLayout w:type="fixed"/>
        <w:tblLook w:val="0600" w:firstRow="0" w:lastRow="0" w:firstColumn="0" w:lastColumn="0" w:noHBand="1" w:noVBand="1"/>
      </w:tblPr>
      <w:tblGrid>
        <w:gridCol w:w="2880"/>
        <w:gridCol w:w="1770"/>
        <w:gridCol w:w="705"/>
        <w:gridCol w:w="1620"/>
        <w:gridCol w:w="930"/>
      </w:tblGrid>
      <w:tr w:rsidR="00902323" w14:paraId="02F08EE6"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1B82633" w14:textId="77777777" w:rsidR="00902323" w:rsidRDefault="00F26958">
            <w:pPr>
              <w:pStyle w:val="normal0"/>
              <w:jc w:val="right"/>
              <w:rPr>
                <w:rFonts w:ascii="Garamond" w:eastAsia="Garamond" w:hAnsi="Garamond" w:cs="Garamond"/>
                <w:b/>
              </w:rPr>
            </w:pPr>
            <w:r>
              <w:rPr>
                <w:rFonts w:ascii="Garamond" w:eastAsia="Garamond" w:hAnsi="Garamond" w:cs="Garamond"/>
                <w:b/>
              </w:rPr>
              <w:t xml:space="preserve"> </w:t>
            </w:r>
          </w:p>
        </w:tc>
        <w:tc>
          <w:tcPr>
            <w:tcW w:w="1770" w:type="dxa"/>
            <w:tcBorders>
              <w:top w:val="single" w:sz="8" w:space="0" w:color="000000"/>
              <w:bottom w:val="single" w:sz="8" w:space="0" w:color="000000"/>
              <w:right w:val="single" w:sz="8" w:space="0" w:color="000000"/>
            </w:tcBorders>
            <w:tcMar>
              <w:top w:w="100" w:type="dxa"/>
              <w:left w:w="120" w:type="dxa"/>
              <w:bottom w:w="100" w:type="dxa"/>
              <w:right w:w="120" w:type="dxa"/>
            </w:tcMar>
            <w:vAlign w:val="bottom"/>
          </w:tcPr>
          <w:p w14:paraId="209E5AE8" w14:textId="77777777" w:rsidR="00902323" w:rsidRDefault="00F26958">
            <w:pPr>
              <w:pStyle w:val="normal0"/>
              <w:jc w:val="center"/>
              <w:rPr>
                <w:rFonts w:ascii="Garamond" w:eastAsia="Garamond" w:hAnsi="Garamond" w:cs="Garamond"/>
                <w:b/>
              </w:rPr>
            </w:pPr>
            <w:r>
              <w:rPr>
                <w:rFonts w:ascii="Garamond" w:eastAsia="Garamond" w:hAnsi="Garamond" w:cs="Garamond"/>
                <w:b/>
              </w:rPr>
              <w:t xml:space="preserve"> </w:t>
            </w:r>
          </w:p>
        </w:tc>
        <w:tc>
          <w:tcPr>
            <w:tcW w:w="705" w:type="dxa"/>
            <w:tcBorders>
              <w:top w:val="single" w:sz="8" w:space="0" w:color="000000"/>
              <w:bottom w:val="single" w:sz="8" w:space="0" w:color="000000"/>
              <w:right w:val="single" w:sz="8" w:space="0" w:color="000000"/>
            </w:tcBorders>
            <w:tcMar>
              <w:top w:w="100" w:type="dxa"/>
              <w:left w:w="120" w:type="dxa"/>
              <w:bottom w:w="100" w:type="dxa"/>
              <w:right w:w="120" w:type="dxa"/>
            </w:tcMar>
            <w:vAlign w:val="bottom"/>
          </w:tcPr>
          <w:p w14:paraId="76122ABA" w14:textId="77777777" w:rsidR="00902323" w:rsidRDefault="00F26958">
            <w:pPr>
              <w:pStyle w:val="normal0"/>
              <w:jc w:val="center"/>
              <w:rPr>
                <w:rFonts w:ascii="Garamond" w:eastAsia="Garamond" w:hAnsi="Garamond" w:cs="Garamond"/>
                <w:b/>
              </w:rPr>
            </w:pPr>
            <w:r>
              <w:rPr>
                <w:rFonts w:ascii="Garamond" w:eastAsia="Garamond" w:hAnsi="Garamond" w:cs="Garamond"/>
                <w:b/>
              </w:rPr>
              <w:t>Bold</w:t>
            </w:r>
          </w:p>
        </w:tc>
        <w:tc>
          <w:tcPr>
            <w:tcW w:w="1620" w:type="dxa"/>
            <w:tcBorders>
              <w:top w:val="single" w:sz="8" w:space="0" w:color="000000"/>
              <w:bottom w:val="single" w:sz="8" w:space="0" w:color="000000"/>
              <w:right w:val="single" w:sz="8" w:space="0" w:color="000000"/>
            </w:tcBorders>
            <w:tcMar>
              <w:top w:w="100" w:type="dxa"/>
              <w:left w:w="120" w:type="dxa"/>
              <w:bottom w:w="100" w:type="dxa"/>
              <w:right w:w="120" w:type="dxa"/>
            </w:tcMar>
            <w:vAlign w:val="bottom"/>
          </w:tcPr>
          <w:p w14:paraId="31FE2778" w14:textId="77777777" w:rsidR="00902323" w:rsidRDefault="00F26958">
            <w:pPr>
              <w:pStyle w:val="normal0"/>
              <w:jc w:val="center"/>
              <w:rPr>
                <w:rFonts w:ascii="Garamond" w:eastAsia="Garamond" w:hAnsi="Garamond" w:cs="Garamond"/>
                <w:b/>
              </w:rPr>
            </w:pPr>
            <w:r>
              <w:rPr>
                <w:rFonts w:ascii="Garamond" w:eastAsia="Garamond" w:hAnsi="Garamond" w:cs="Garamond"/>
                <w:b/>
              </w:rPr>
              <w:t>Named Colors</w:t>
            </w:r>
          </w:p>
        </w:tc>
        <w:tc>
          <w:tcPr>
            <w:tcW w:w="930" w:type="dxa"/>
            <w:tcBorders>
              <w:top w:val="single" w:sz="8" w:space="0" w:color="000000"/>
              <w:bottom w:val="single" w:sz="8" w:space="0" w:color="000000"/>
              <w:right w:val="single" w:sz="8" w:space="0" w:color="000000"/>
            </w:tcBorders>
            <w:tcMar>
              <w:top w:w="100" w:type="dxa"/>
              <w:left w:w="120" w:type="dxa"/>
              <w:bottom w:w="100" w:type="dxa"/>
              <w:right w:w="120" w:type="dxa"/>
            </w:tcMar>
            <w:vAlign w:val="bottom"/>
          </w:tcPr>
          <w:p w14:paraId="7E3CF0D8" w14:textId="77777777" w:rsidR="00902323" w:rsidRDefault="00F26958">
            <w:pPr>
              <w:pStyle w:val="normal0"/>
              <w:jc w:val="center"/>
              <w:rPr>
                <w:rFonts w:ascii="Garamond" w:eastAsia="Garamond" w:hAnsi="Garamond" w:cs="Garamond"/>
                <w:b/>
              </w:rPr>
            </w:pPr>
            <w:r>
              <w:rPr>
                <w:rFonts w:ascii="Garamond" w:eastAsia="Garamond" w:hAnsi="Garamond" w:cs="Garamond"/>
                <w:b/>
              </w:rPr>
              <w:t>Suffix</w:t>
            </w:r>
          </w:p>
        </w:tc>
      </w:tr>
      <w:tr w:rsidR="00902323" w14:paraId="0F27AB92"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61A6CDEB" w14:textId="77777777" w:rsidR="00902323" w:rsidRDefault="00F26958">
            <w:pPr>
              <w:pStyle w:val="normal0"/>
              <w:jc w:val="right"/>
              <w:rPr>
                <w:rFonts w:ascii="Garamond" w:eastAsia="Garamond" w:hAnsi="Garamond" w:cs="Garamond"/>
                <w:b/>
                <w:sz w:val="20"/>
                <w:szCs w:val="20"/>
              </w:rPr>
            </w:pPr>
            <w:r>
              <w:rPr>
                <w:rFonts w:ascii="Garamond" w:eastAsia="Garamond" w:hAnsi="Garamond" w:cs="Garamond"/>
                <w:b/>
                <w:sz w:val="20"/>
                <w:szCs w:val="20"/>
              </w:rPr>
              <w:t>Cash</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57368B56"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628C405A"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398D9BEE"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08A3CE22"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r>
      <w:tr w:rsidR="00902323" w14:paraId="6127FA3B"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7FEDC2DF" w14:textId="77777777" w:rsidR="00902323" w:rsidRDefault="00F26958">
            <w:pPr>
              <w:pStyle w:val="normal0"/>
              <w:jc w:val="right"/>
              <w:rPr>
                <w:rFonts w:ascii="Garamond" w:eastAsia="Garamond" w:hAnsi="Garamond" w:cs="Garamond"/>
                <w:b/>
                <w:sz w:val="20"/>
                <w:szCs w:val="20"/>
              </w:rPr>
            </w:pPr>
            <w:r>
              <w:rPr>
                <w:rFonts w:ascii="Garamond" w:eastAsia="Garamond" w:hAnsi="Garamond" w:cs="Garamond"/>
                <w:b/>
                <w:sz w:val="20"/>
                <w:szCs w:val="20"/>
              </w:rPr>
              <w:t>Pay-Cash</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5F59E61D"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16DDBF2E"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53FBF69D"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0430DA01"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r>
      <w:tr w:rsidR="00902323" w14:paraId="1F47E5D6"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5B7872B" w14:textId="77777777" w:rsidR="00902323" w:rsidRDefault="00F26958">
            <w:pPr>
              <w:pStyle w:val="normal0"/>
              <w:jc w:val="right"/>
              <w:rPr>
                <w:rFonts w:ascii="Garamond" w:eastAsia="Garamond" w:hAnsi="Garamond" w:cs="Garamond"/>
                <w:b/>
                <w:color w:val="008000"/>
                <w:sz w:val="20"/>
                <w:szCs w:val="20"/>
              </w:rPr>
            </w:pPr>
            <w:r>
              <w:rPr>
                <w:rFonts w:ascii="Garamond" w:eastAsia="Garamond" w:hAnsi="Garamond" w:cs="Garamond"/>
                <w:b/>
                <w:color w:val="008000"/>
                <w:sz w:val="20"/>
                <w:szCs w:val="20"/>
              </w:rPr>
              <w:lastRenderedPageBreak/>
              <w:t>MG Pay-Cash</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7CC95F60"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DarkGreen</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545CCF26"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0783C697"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25600</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656643E7"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r>
      <w:tr w:rsidR="00902323" w14:paraId="299508EA"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24491251" w14:textId="77777777" w:rsidR="00902323" w:rsidRDefault="00F26958">
            <w:pPr>
              <w:pStyle w:val="normal0"/>
              <w:jc w:val="right"/>
              <w:rPr>
                <w:rFonts w:ascii="Garamond" w:eastAsia="Garamond" w:hAnsi="Garamond" w:cs="Garamond"/>
                <w:b/>
                <w:i/>
                <w:color w:val="FF0000"/>
                <w:sz w:val="20"/>
                <w:szCs w:val="20"/>
              </w:rPr>
            </w:pPr>
            <w:r>
              <w:rPr>
                <w:rFonts w:ascii="Garamond" w:eastAsia="Garamond" w:hAnsi="Garamond" w:cs="Garamond"/>
                <w:b/>
                <w:i/>
                <w:color w:val="FF0000"/>
                <w:sz w:val="20"/>
                <w:szCs w:val="20"/>
              </w:rPr>
              <w:t>Pledge with write-offs</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22508385"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Red</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05D253D8"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70E746BB"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255</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739155CA"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--WO</w:t>
            </w:r>
          </w:p>
        </w:tc>
      </w:tr>
      <w:tr w:rsidR="00902323" w14:paraId="62F8B2A2"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583CD73" w14:textId="77777777" w:rsidR="00902323" w:rsidRDefault="00F26958">
            <w:pPr>
              <w:pStyle w:val="normal0"/>
              <w:jc w:val="right"/>
              <w:rPr>
                <w:rFonts w:ascii="Garamond" w:eastAsia="Garamond" w:hAnsi="Garamond" w:cs="Garamond"/>
                <w:b/>
                <w:i/>
                <w:color w:val="FF0000"/>
                <w:sz w:val="20"/>
                <w:szCs w:val="20"/>
              </w:rPr>
            </w:pPr>
            <w:r>
              <w:rPr>
                <w:rFonts w:ascii="Garamond" w:eastAsia="Garamond" w:hAnsi="Garamond" w:cs="Garamond"/>
                <w:b/>
                <w:i/>
                <w:color w:val="FF0000"/>
                <w:sz w:val="20"/>
                <w:szCs w:val="20"/>
              </w:rPr>
              <w:t>Write Off</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3C6DA9D1"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Red</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56188620"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05DE533E"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255</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3D2C2E4A"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--WO</w:t>
            </w:r>
          </w:p>
        </w:tc>
      </w:tr>
      <w:tr w:rsidR="00902323" w14:paraId="5991F8DF"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79E9E450" w14:textId="77777777" w:rsidR="00902323" w:rsidRDefault="00F26958">
            <w:pPr>
              <w:pStyle w:val="normal0"/>
              <w:jc w:val="right"/>
              <w:rPr>
                <w:rFonts w:ascii="Garamond" w:eastAsia="Garamond" w:hAnsi="Garamond" w:cs="Garamond"/>
                <w:b/>
                <w:i/>
                <w:color w:val="FF0000"/>
                <w:sz w:val="20"/>
                <w:szCs w:val="20"/>
              </w:rPr>
            </w:pPr>
            <w:r>
              <w:rPr>
                <w:rFonts w:ascii="Garamond" w:eastAsia="Garamond" w:hAnsi="Garamond" w:cs="Garamond"/>
                <w:b/>
                <w:i/>
                <w:color w:val="FF0000"/>
                <w:sz w:val="20"/>
                <w:szCs w:val="20"/>
              </w:rPr>
              <w:t>MG Write Off</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1CE8CDBF"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Red</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2A29D574"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21EE9E68"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255</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5A3FB866" w14:textId="77777777" w:rsidR="00902323" w:rsidRDefault="00F26958">
            <w:pPr>
              <w:pStyle w:val="normal0"/>
              <w:jc w:val="center"/>
              <w:rPr>
                <w:rFonts w:ascii="Garamond" w:eastAsia="Garamond" w:hAnsi="Garamond" w:cs="Garamond"/>
                <w:b/>
                <w:i/>
                <w:color w:val="FF0000"/>
                <w:sz w:val="20"/>
                <w:szCs w:val="20"/>
              </w:rPr>
            </w:pPr>
            <w:r>
              <w:rPr>
                <w:rFonts w:ascii="Garamond" w:eastAsia="Garamond" w:hAnsi="Garamond" w:cs="Garamond"/>
                <w:b/>
                <w:i/>
                <w:color w:val="FF0000"/>
                <w:sz w:val="20"/>
                <w:szCs w:val="20"/>
              </w:rPr>
              <w:t>--WO</w:t>
            </w:r>
          </w:p>
        </w:tc>
      </w:tr>
      <w:tr w:rsidR="00902323" w14:paraId="4EFDBE54"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005585B" w14:textId="77777777" w:rsidR="00902323" w:rsidRDefault="00F26958">
            <w:pPr>
              <w:pStyle w:val="normal0"/>
              <w:jc w:val="right"/>
              <w:rPr>
                <w:rFonts w:ascii="Garamond" w:eastAsia="Garamond" w:hAnsi="Garamond" w:cs="Garamond"/>
                <w:color w:val="0000FF"/>
                <w:sz w:val="20"/>
                <w:szCs w:val="20"/>
              </w:rPr>
            </w:pPr>
            <w:r>
              <w:rPr>
                <w:rFonts w:ascii="Garamond" w:eastAsia="Garamond" w:hAnsi="Garamond" w:cs="Garamond"/>
                <w:color w:val="0000FF"/>
                <w:sz w:val="20"/>
                <w:szCs w:val="20"/>
              </w:rPr>
              <w:t>Pledge</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781B70A0" w14:textId="77777777" w:rsidR="00902323" w:rsidRDefault="00F26958">
            <w:pPr>
              <w:pStyle w:val="normal0"/>
              <w:jc w:val="center"/>
              <w:rPr>
                <w:rFonts w:ascii="Garamond" w:eastAsia="Garamond" w:hAnsi="Garamond" w:cs="Garamond"/>
                <w:color w:val="0000FF"/>
                <w:sz w:val="20"/>
                <w:szCs w:val="20"/>
              </w:rPr>
            </w:pPr>
            <w:r>
              <w:rPr>
                <w:rFonts w:ascii="Garamond" w:eastAsia="Garamond" w:hAnsi="Garamond" w:cs="Garamond"/>
                <w:color w:val="0000FF"/>
                <w:sz w:val="20"/>
                <w:szCs w:val="20"/>
              </w:rPr>
              <w:t>RoyalBlue</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4FBC9499"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109D8FC5" w14:textId="77777777" w:rsidR="00902323" w:rsidRDefault="00F26958">
            <w:pPr>
              <w:pStyle w:val="normal0"/>
              <w:jc w:val="center"/>
              <w:rPr>
                <w:rFonts w:ascii="Garamond" w:eastAsia="Garamond" w:hAnsi="Garamond" w:cs="Garamond"/>
                <w:color w:val="0000FF"/>
                <w:sz w:val="20"/>
                <w:szCs w:val="20"/>
              </w:rPr>
            </w:pPr>
            <w:r>
              <w:rPr>
                <w:rFonts w:ascii="Garamond" w:eastAsia="Garamond" w:hAnsi="Garamond" w:cs="Garamond"/>
                <w:color w:val="0000FF"/>
                <w:sz w:val="20"/>
                <w:szCs w:val="20"/>
              </w:rPr>
              <w:t>14772545</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07A13869" w14:textId="77777777" w:rsidR="00902323" w:rsidRDefault="00F26958">
            <w:pPr>
              <w:pStyle w:val="normal0"/>
              <w:jc w:val="center"/>
              <w:rPr>
                <w:rFonts w:ascii="Garamond" w:eastAsia="Garamond" w:hAnsi="Garamond" w:cs="Garamond"/>
                <w:color w:val="0000FF"/>
                <w:sz w:val="20"/>
                <w:szCs w:val="20"/>
              </w:rPr>
            </w:pPr>
            <w:r>
              <w:rPr>
                <w:rFonts w:ascii="Garamond" w:eastAsia="Garamond" w:hAnsi="Garamond" w:cs="Garamond"/>
                <w:color w:val="0000FF"/>
                <w:sz w:val="20"/>
                <w:szCs w:val="20"/>
              </w:rPr>
              <w:t xml:space="preserve"> </w:t>
            </w:r>
          </w:p>
        </w:tc>
      </w:tr>
      <w:tr w:rsidR="00902323" w14:paraId="63A6F3D2"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777B8078" w14:textId="77777777" w:rsidR="00902323" w:rsidRDefault="00F26958">
            <w:pPr>
              <w:pStyle w:val="normal0"/>
              <w:jc w:val="right"/>
              <w:rPr>
                <w:rFonts w:ascii="Garamond" w:eastAsia="Garamond" w:hAnsi="Garamond" w:cs="Garamond"/>
                <w:sz w:val="20"/>
                <w:szCs w:val="20"/>
              </w:rPr>
            </w:pPr>
            <w:r>
              <w:rPr>
                <w:rFonts w:ascii="Garamond" w:eastAsia="Garamond" w:hAnsi="Garamond" w:cs="Garamond"/>
                <w:sz w:val="20"/>
                <w:szCs w:val="20"/>
              </w:rPr>
              <w:t>Stock/Property</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57FC6145"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082C80A4"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2E4FCE9F"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46B688B2"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r>
      <w:tr w:rsidR="00902323" w14:paraId="60AF6DCF"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16E4B35B" w14:textId="77777777" w:rsidR="00902323" w:rsidRDefault="00F26958">
            <w:pPr>
              <w:pStyle w:val="normal0"/>
              <w:jc w:val="right"/>
              <w:rPr>
                <w:rFonts w:ascii="Garamond" w:eastAsia="Garamond" w:hAnsi="Garamond" w:cs="Garamond"/>
                <w:b/>
                <w:sz w:val="20"/>
                <w:szCs w:val="20"/>
              </w:rPr>
            </w:pPr>
            <w:r>
              <w:rPr>
                <w:rFonts w:ascii="Garamond" w:eastAsia="Garamond" w:hAnsi="Garamond" w:cs="Garamond"/>
                <w:b/>
                <w:sz w:val="20"/>
                <w:szCs w:val="20"/>
              </w:rPr>
              <w:t>Stock/Property (Sold)</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5EC16B65"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3D41EA84"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24CEA837"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27180CCA"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r>
      <w:tr w:rsidR="00902323" w14:paraId="122F052B"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5148287" w14:textId="77777777" w:rsidR="00902323" w:rsidRDefault="00F26958">
            <w:pPr>
              <w:pStyle w:val="normal0"/>
              <w:jc w:val="right"/>
              <w:rPr>
                <w:rFonts w:ascii="Garamond" w:eastAsia="Garamond" w:hAnsi="Garamond" w:cs="Garamond"/>
                <w:sz w:val="20"/>
                <w:szCs w:val="20"/>
              </w:rPr>
            </w:pPr>
            <w:r>
              <w:rPr>
                <w:rFonts w:ascii="Garamond" w:eastAsia="Garamond" w:hAnsi="Garamond" w:cs="Garamond"/>
                <w:sz w:val="20"/>
                <w:szCs w:val="20"/>
              </w:rPr>
              <w:t>Pay-Stock Property</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3EE05733"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3F7E176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6355402E"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588C1C85"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r>
      <w:tr w:rsidR="00902323" w14:paraId="76AF8F6C"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30E5F6D9" w14:textId="77777777" w:rsidR="00902323" w:rsidRDefault="00F26958">
            <w:pPr>
              <w:pStyle w:val="normal0"/>
              <w:jc w:val="right"/>
              <w:rPr>
                <w:rFonts w:ascii="Garamond" w:eastAsia="Garamond" w:hAnsi="Garamond" w:cs="Garamond"/>
                <w:b/>
                <w:sz w:val="20"/>
                <w:szCs w:val="20"/>
              </w:rPr>
            </w:pPr>
            <w:r>
              <w:rPr>
                <w:rFonts w:ascii="Garamond" w:eastAsia="Garamond" w:hAnsi="Garamond" w:cs="Garamond"/>
                <w:b/>
                <w:sz w:val="20"/>
                <w:szCs w:val="20"/>
              </w:rPr>
              <w:t>Pay-Stock/Property (Sold)</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013BAD77"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697A5E68"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1684B41F"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7BFEBD42"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r>
      <w:tr w:rsidR="00902323" w14:paraId="2208D0CD"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81E2B94" w14:textId="77777777" w:rsidR="00902323" w:rsidRDefault="00F26958">
            <w:pPr>
              <w:pStyle w:val="normal0"/>
              <w:jc w:val="right"/>
              <w:rPr>
                <w:rFonts w:ascii="Garamond" w:eastAsia="Garamond" w:hAnsi="Garamond" w:cs="Garamond"/>
                <w:color w:val="008000"/>
                <w:sz w:val="20"/>
                <w:szCs w:val="20"/>
              </w:rPr>
            </w:pPr>
            <w:r>
              <w:rPr>
                <w:rFonts w:ascii="Garamond" w:eastAsia="Garamond" w:hAnsi="Garamond" w:cs="Garamond"/>
                <w:color w:val="008000"/>
                <w:sz w:val="20"/>
                <w:szCs w:val="20"/>
              </w:rPr>
              <w:t>MG Pledge</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487AA4A8" w14:textId="77777777" w:rsidR="00902323" w:rsidRDefault="00F26958">
            <w:pPr>
              <w:pStyle w:val="normal0"/>
              <w:jc w:val="center"/>
              <w:rPr>
                <w:rFonts w:ascii="Garamond" w:eastAsia="Garamond" w:hAnsi="Garamond" w:cs="Garamond"/>
                <w:color w:val="008000"/>
                <w:sz w:val="20"/>
                <w:szCs w:val="20"/>
              </w:rPr>
            </w:pPr>
            <w:r>
              <w:rPr>
                <w:rFonts w:ascii="Garamond" w:eastAsia="Garamond" w:hAnsi="Garamond" w:cs="Garamond"/>
                <w:color w:val="008000"/>
                <w:sz w:val="20"/>
                <w:szCs w:val="20"/>
              </w:rPr>
              <w:t>DarkGreen</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240B9D58" w14:textId="77777777" w:rsidR="00902323" w:rsidRDefault="00F26958">
            <w:pPr>
              <w:pStyle w:val="normal0"/>
              <w:jc w:val="center"/>
              <w:rPr>
                <w:rFonts w:ascii="Garamond" w:eastAsia="Garamond" w:hAnsi="Garamond" w:cs="Garamond"/>
                <w:color w:val="008000"/>
                <w:sz w:val="20"/>
                <w:szCs w:val="20"/>
              </w:rPr>
            </w:pPr>
            <w:r>
              <w:rPr>
                <w:rFonts w:ascii="Garamond" w:eastAsia="Garamond" w:hAnsi="Garamond" w:cs="Garamond"/>
                <w:color w:val="008000"/>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6CA00A6A" w14:textId="77777777" w:rsidR="00902323" w:rsidRDefault="00F26958">
            <w:pPr>
              <w:pStyle w:val="normal0"/>
              <w:jc w:val="center"/>
              <w:rPr>
                <w:rFonts w:ascii="Garamond" w:eastAsia="Garamond" w:hAnsi="Garamond" w:cs="Garamond"/>
                <w:color w:val="008000"/>
                <w:sz w:val="20"/>
                <w:szCs w:val="20"/>
              </w:rPr>
            </w:pPr>
            <w:r>
              <w:rPr>
                <w:rFonts w:ascii="Garamond" w:eastAsia="Garamond" w:hAnsi="Garamond" w:cs="Garamond"/>
                <w:color w:val="008000"/>
                <w:sz w:val="20"/>
                <w:szCs w:val="20"/>
              </w:rPr>
              <w:t>25600</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52BC6F5B" w14:textId="77777777" w:rsidR="00902323" w:rsidRDefault="00F26958">
            <w:pPr>
              <w:pStyle w:val="normal0"/>
              <w:jc w:val="center"/>
              <w:rPr>
                <w:rFonts w:ascii="Garamond" w:eastAsia="Garamond" w:hAnsi="Garamond" w:cs="Garamond"/>
                <w:color w:val="008000"/>
                <w:sz w:val="20"/>
                <w:szCs w:val="20"/>
              </w:rPr>
            </w:pPr>
            <w:r>
              <w:rPr>
                <w:rFonts w:ascii="Garamond" w:eastAsia="Garamond" w:hAnsi="Garamond" w:cs="Garamond"/>
                <w:color w:val="008000"/>
                <w:sz w:val="20"/>
                <w:szCs w:val="20"/>
              </w:rPr>
              <w:t xml:space="preserve"> </w:t>
            </w:r>
          </w:p>
        </w:tc>
      </w:tr>
      <w:tr w:rsidR="00902323" w14:paraId="37113790"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73EFAAD" w14:textId="77777777" w:rsidR="00902323" w:rsidRDefault="00F26958">
            <w:pPr>
              <w:pStyle w:val="normal0"/>
              <w:jc w:val="right"/>
              <w:rPr>
                <w:rFonts w:ascii="Garamond" w:eastAsia="Garamond" w:hAnsi="Garamond" w:cs="Garamond"/>
                <w:color w:val="008000"/>
                <w:sz w:val="20"/>
                <w:szCs w:val="20"/>
              </w:rPr>
            </w:pPr>
            <w:r>
              <w:rPr>
                <w:rFonts w:ascii="Garamond" w:eastAsia="Garamond" w:hAnsi="Garamond" w:cs="Garamond"/>
                <w:color w:val="008000"/>
                <w:sz w:val="20"/>
                <w:szCs w:val="20"/>
              </w:rPr>
              <w:t>MG Pay-Stock Property</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56238D26" w14:textId="77777777" w:rsidR="00902323" w:rsidRDefault="00F26958">
            <w:pPr>
              <w:pStyle w:val="normal0"/>
              <w:jc w:val="center"/>
              <w:rPr>
                <w:rFonts w:ascii="Garamond" w:eastAsia="Garamond" w:hAnsi="Garamond" w:cs="Garamond"/>
                <w:color w:val="008000"/>
                <w:sz w:val="20"/>
                <w:szCs w:val="20"/>
              </w:rPr>
            </w:pPr>
            <w:r>
              <w:rPr>
                <w:rFonts w:ascii="Garamond" w:eastAsia="Garamond" w:hAnsi="Garamond" w:cs="Garamond"/>
                <w:color w:val="008000"/>
                <w:sz w:val="20"/>
                <w:szCs w:val="20"/>
              </w:rPr>
              <w:t>DarkGreen</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2CEABD87" w14:textId="77777777" w:rsidR="00902323" w:rsidRDefault="00F26958">
            <w:pPr>
              <w:pStyle w:val="normal0"/>
              <w:jc w:val="center"/>
              <w:rPr>
                <w:rFonts w:ascii="Garamond" w:eastAsia="Garamond" w:hAnsi="Garamond" w:cs="Garamond"/>
                <w:color w:val="008000"/>
                <w:sz w:val="20"/>
                <w:szCs w:val="20"/>
              </w:rPr>
            </w:pPr>
            <w:r>
              <w:rPr>
                <w:rFonts w:ascii="Garamond" w:eastAsia="Garamond" w:hAnsi="Garamond" w:cs="Garamond"/>
                <w:color w:val="008000"/>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4475ABE6" w14:textId="77777777" w:rsidR="00902323" w:rsidRDefault="00F26958">
            <w:pPr>
              <w:pStyle w:val="normal0"/>
              <w:jc w:val="center"/>
              <w:rPr>
                <w:rFonts w:ascii="Garamond" w:eastAsia="Garamond" w:hAnsi="Garamond" w:cs="Garamond"/>
                <w:color w:val="008000"/>
                <w:sz w:val="20"/>
                <w:szCs w:val="20"/>
              </w:rPr>
            </w:pPr>
            <w:r>
              <w:rPr>
                <w:rFonts w:ascii="Garamond" w:eastAsia="Garamond" w:hAnsi="Garamond" w:cs="Garamond"/>
                <w:color w:val="008000"/>
                <w:sz w:val="20"/>
                <w:szCs w:val="20"/>
              </w:rPr>
              <w:t>25600</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715077CF" w14:textId="77777777" w:rsidR="00902323" w:rsidRDefault="00F26958">
            <w:pPr>
              <w:pStyle w:val="normal0"/>
              <w:jc w:val="center"/>
              <w:rPr>
                <w:rFonts w:ascii="Garamond" w:eastAsia="Garamond" w:hAnsi="Garamond" w:cs="Garamond"/>
                <w:color w:val="008000"/>
                <w:sz w:val="20"/>
                <w:szCs w:val="20"/>
              </w:rPr>
            </w:pPr>
            <w:r>
              <w:rPr>
                <w:rFonts w:ascii="Garamond" w:eastAsia="Garamond" w:hAnsi="Garamond" w:cs="Garamond"/>
                <w:color w:val="008000"/>
                <w:sz w:val="20"/>
                <w:szCs w:val="20"/>
              </w:rPr>
              <w:t xml:space="preserve"> </w:t>
            </w:r>
          </w:p>
        </w:tc>
      </w:tr>
      <w:tr w:rsidR="00902323" w14:paraId="272EB2FD"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2A8D506D" w14:textId="77777777" w:rsidR="00902323" w:rsidRDefault="00F26958">
            <w:pPr>
              <w:pStyle w:val="normal0"/>
              <w:jc w:val="right"/>
              <w:rPr>
                <w:rFonts w:ascii="Garamond" w:eastAsia="Garamond" w:hAnsi="Garamond" w:cs="Garamond"/>
                <w:b/>
                <w:color w:val="008000"/>
                <w:sz w:val="20"/>
                <w:szCs w:val="20"/>
              </w:rPr>
            </w:pPr>
            <w:r>
              <w:rPr>
                <w:rFonts w:ascii="Garamond" w:eastAsia="Garamond" w:hAnsi="Garamond" w:cs="Garamond"/>
                <w:b/>
                <w:color w:val="008000"/>
                <w:sz w:val="20"/>
                <w:szCs w:val="20"/>
              </w:rPr>
              <w:t>MG Pay Stock/Property (Sold)</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0A533985"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DarkGreen</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35D26794"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63DC5E72"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25600</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182038C6"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 xml:space="preserve"> </w:t>
            </w:r>
          </w:p>
        </w:tc>
      </w:tr>
      <w:tr w:rsidR="00902323" w14:paraId="3FA7284A"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5954A15" w14:textId="77777777" w:rsidR="00902323" w:rsidRDefault="00F26958">
            <w:pPr>
              <w:pStyle w:val="normal0"/>
              <w:jc w:val="right"/>
              <w:rPr>
                <w:rFonts w:ascii="Garamond" w:eastAsia="Garamond" w:hAnsi="Garamond" w:cs="Garamond"/>
                <w:b/>
                <w:color w:val="008000"/>
                <w:sz w:val="20"/>
                <w:szCs w:val="20"/>
              </w:rPr>
            </w:pPr>
            <w:r>
              <w:rPr>
                <w:rFonts w:ascii="Garamond" w:eastAsia="Garamond" w:hAnsi="Garamond" w:cs="Garamond"/>
                <w:b/>
                <w:color w:val="008000"/>
                <w:sz w:val="20"/>
                <w:szCs w:val="20"/>
              </w:rPr>
              <w:t>MG Pay-Other</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0B47EDFC"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DarkGreen</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618194AB"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43313FD5"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25600</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536AB4CE"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 xml:space="preserve"> </w:t>
            </w:r>
          </w:p>
        </w:tc>
      </w:tr>
      <w:tr w:rsidR="00902323" w14:paraId="71E2BD27"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0AC1767A" w14:textId="77777777" w:rsidR="00902323" w:rsidRDefault="00F26958">
            <w:pPr>
              <w:pStyle w:val="normal0"/>
              <w:jc w:val="right"/>
              <w:rPr>
                <w:rFonts w:ascii="Garamond" w:eastAsia="Garamond" w:hAnsi="Garamond" w:cs="Garamond"/>
                <w:color w:val="60497A"/>
                <w:sz w:val="20"/>
                <w:szCs w:val="20"/>
              </w:rPr>
            </w:pPr>
            <w:r>
              <w:rPr>
                <w:rFonts w:ascii="Garamond" w:eastAsia="Garamond" w:hAnsi="Garamond" w:cs="Garamond"/>
                <w:color w:val="60497A"/>
                <w:sz w:val="20"/>
                <w:szCs w:val="20"/>
              </w:rPr>
              <w:t>Gift-in-Kind</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3AEAE6C2"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DarkViolet</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60A38268"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7BCEB921"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13828244</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44A10FAA"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 xml:space="preserve"> </w:t>
            </w:r>
          </w:p>
        </w:tc>
      </w:tr>
      <w:tr w:rsidR="00902323" w14:paraId="119E0999"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227F7D8D" w14:textId="77777777" w:rsidR="00902323" w:rsidRDefault="00F26958">
            <w:pPr>
              <w:pStyle w:val="normal0"/>
              <w:jc w:val="right"/>
              <w:rPr>
                <w:rFonts w:ascii="Garamond" w:eastAsia="Garamond" w:hAnsi="Garamond" w:cs="Garamond"/>
                <w:color w:val="60497A"/>
                <w:sz w:val="20"/>
                <w:szCs w:val="20"/>
              </w:rPr>
            </w:pPr>
            <w:r>
              <w:rPr>
                <w:rFonts w:ascii="Garamond" w:eastAsia="Garamond" w:hAnsi="Garamond" w:cs="Garamond"/>
                <w:color w:val="60497A"/>
                <w:sz w:val="20"/>
                <w:szCs w:val="20"/>
              </w:rPr>
              <w:t>Pay-Gift-in-Kind</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100051C8"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DarkViolet</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774E2B09"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0CD6001E"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13828244</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08CF3E84"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 xml:space="preserve"> </w:t>
            </w:r>
          </w:p>
        </w:tc>
      </w:tr>
      <w:tr w:rsidR="00902323" w14:paraId="08456720"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76E2FC89" w14:textId="77777777" w:rsidR="00902323" w:rsidRDefault="00F26958">
            <w:pPr>
              <w:pStyle w:val="normal0"/>
              <w:jc w:val="right"/>
              <w:rPr>
                <w:rFonts w:ascii="Garamond" w:eastAsia="Garamond" w:hAnsi="Garamond" w:cs="Garamond"/>
                <w:color w:val="60497A"/>
                <w:sz w:val="20"/>
                <w:szCs w:val="20"/>
              </w:rPr>
            </w:pPr>
            <w:r>
              <w:rPr>
                <w:rFonts w:ascii="Garamond" w:eastAsia="Garamond" w:hAnsi="Garamond" w:cs="Garamond"/>
                <w:color w:val="60497A"/>
                <w:sz w:val="20"/>
                <w:szCs w:val="20"/>
              </w:rPr>
              <w:t>MG Pay-Gift-in-Kind</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7CFEF852"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DarkViolet</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5C895900"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1C282E8B"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13828244</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4C8E404B" w14:textId="77777777" w:rsidR="00902323" w:rsidRDefault="00F26958">
            <w:pPr>
              <w:pStyle w:val="normal0"/>
              <w:jc w:val="center"/>
              <w:rPr>
                <w:rFonts w:ascii="Garamond" w:eastAsia="Garamond" w:hAnsi="Garamond" w:cs="Garamond"/>
                <w:color w:val="60497A"/>
                <w:sz w:val="20"/>
                <w:szCs w:val="20"/>
              </w:rPr>
            </w:pPr>
            <w:r>
              <w:rPr>
                <w:rFonts w:ascii="Garamond" w:eastAsia="Garamond" w:hAnsi="Garamond" w:cs="Garamond"/>
                <w:color w:val="60497A"/>
                <w:sz w:val="20"/>
                <w:szCs w:val="20"/>
              </w:rPr>
              <w:t xml:space="preserve"> </w:t>
            </w:r>
          </w:p>
        </w:tc>
      </w:tr>
      <w:tr w:rsidR="00902323" w14:paraId="7B210A72"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6991DCFC" w14:textId="77777777" w:rsidR="00902323" w:rsidRDefault="00F26958">
            <w:pPr>
              <w:pStyle w:val="normal0"/>
              <w:jc w:val="right"/>
              <w:rPr>
                <w:rFonts w:ascii="Garamond" w:eastAsia="Garamond" w:hAnsi="Garamond" w:cs="Garamond"/>
                <w:b/>
                <w:sz w:val="20"/>
                <w:szCs w:val="20"/>
              </w:rPr>
            </w:pPr>
            <w:r>
              <w:rPr>
                <w:rFonts w:ascii="Garamond" w:eastAsia="Garamond" w:hAnsi="Garamond" w:cs="Garamond"/>
                <w:b/>
                <w:sz w:val="20"/>
                <w:szCs w:val="20"/>
              </w:rPr>
              <w:t>Other</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1BD7AFC0"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3C7E2A6C"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4F2E4AA0"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3DF1AA5A"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r>
      <w:tr w:rsidR="00902323" w14:paraId="07BC231C"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3D9AA9C1" w14:textId="77777777" w:rsidR="00902323" w:rsidRDefault="00F26958">
            <w:pPr>
              <w:pStyle w:val="normal0"/>
              <w:jc w:val="right"/>
              <w:rPr>
                <w:rFonts w:ascii="Garamond" w:eastAsia="Garamond" w:hAnsi="Garamond" w:cs="Garamond"/>
                <w:b/>
                <w:sz w:val="20"/>
                <w:szCs w:val="20"/>
              </w:rPr>
            </w:pPr>
            <w:r>
              <w:rPr>
                <w:rFonts w:ascii="Garamond" w:eastAsia="Garamond" w:hAnsi="Garamond" w:cs="Garamond"/>
                <w:b/>
                <w:sz w:val="20"/>
                <w:szCs w:val="20"/>
              </w:rPr>
              <w:t>Pay-Other</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716F3225"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51E397E5"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2347201C"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7AA78592"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r>
      <w:tr w:rsidR="00902323" w14:paraId="0242F403"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79BA065" w14:textId="77777777" w:rsidR="00902323" w:rsidRDefault="00F26958">
            <w:pPr>
              <w:pStyle w:val="normal0"/>
              <w:jc w:val="right"/>
              <w:rPr>
                <w:rFonts w:ascii="Garamond" w:eastAsia="Garamond" w:hAnsi="Garamond" w:cs="Garamond"/>
                <w:color w:val="0000FF"/>
                <w:sz w:val="20"/>
                <w:szCs w:val="20"/>
              </w:rPr>
            </w:pPr>
            <w:r>
              <w:rPr>
                <w:rFonts w:ascii="Garamond" w:eastAsia="Garamond" w:hAnsi="Garamond" w:cs="Garamond"/>
                <w:color w:val="0000FF"/>
                <w:sz w:val="20"/>
                <w:szCs w:val="20"/>
              </w:rPr>
              <w:t>Recurring Gift</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08651784" w14:textId="77777777" w:rsidR="00902323" w:rsidRDefault="00F26958">
            <w:pPr>
              <w:pStyle w:val="normal0"/>
              <w:jc w:val="center"/>
              <w:rPr>
                <w:rFonts w:ascii="Garamond" w:eastAsia="Garamond" w:hAnsi="Garamond" w:cs="Garamond"/>
                <w:color w:val="0000FF"/>
                <w:sz w:val="20"/>
                <w:szCs w:val="20"/>
              </w:rPr>
            </w:pPr>
            <w:r>
              <w:rPr>
                <w:rFonts w:ascii="Garamond" w:eastAsia="Garamond" w:hAnsi="Garamond" w:cs="Garamond"/>
                <w:color w:val="0000FF"/>
                <w:sz w:val="20"/>
                <w:szCs w:val="20"/>
              </w:rPr>
              <w:t>RoyalBlue</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2943C7BF" w14:textId="77777777" w:rsidR="00902323" w:rsidRDefault="00F26958">
            <w:pPr>
              <w:pStyle w:val="normal0"/>
              <w:jc w:val="center"/>
              <w:rPr>
                <w:rFonts w:ascii="Garamond" w:eastAsia="Garamond" w:hAnsi="Garamond" w:cs="Garamond"/>
                <w:color w:val="0000FF"/>
                <w:sz w:val="20"/>
                <w:szCs w:val="20"/>
              </w:rPr>
            </w:pPr>
            <w:r>
              <w:rPr>
                <w:rFonts w:ascii="Garamond" w:eastAsia="Garamond" w:hAnsi="Garamond" w:cs="Garamond"/>
                <w:color w:val="0000FF"/>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2852A4FB" w14:textId="77777777" w:rsidR="00902323" w:rsidRDefault="00F26958">
            <w:pPr>
              <w:pStyle w:val="normal0"/>
              <w:jc w:val="center"/>
              <w:rPr>
                <w:rFonts w:ascii="Garamond" w:eastAsia="Garamond" w:hAnsi="Garamond" w:cs="Garamond"/>
                <w:color w:val="0000FF"/>
                <w:sz w:val="20"/>
                <w:szCs w:val="20"/>
              </w:rPr>
            </w:pPr>
            <w:r>
              <w:rPr>
                <w:rFonts w:ascii="Garamond" w:eastAsia="Garamond" w:hAnsi="Garamond" w:cs="Garamond"/>
                <w:color w:val="0000FF"/>
                <w:sz w:val="20"/>
                <w:szCs w:val="20"/>
              </w:rPr>
              <w:t>14772545</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05900CAD" w14:textId="77777777" w:rsidR="00902323" w:rsidRDefault="00F26958">
            <w:pPr>
              <w:pStyle w:val="normal0"/>
              <w:jc w:val="center"/>
              <w:rPr>
                <w:rFonts w:ascii="Garamond" w:eastAsia="Garamond" w:hAnsi="Garamond" w:cs="Garamond"/>
                <w:color w:val="0000FF"/>
                <w:sz w:val="20"/>
                <w:szCs w:val="20"/>
              </w:rPr>
            </w:pPr>
            <w:r>
              <w:rPr>
                <w:rFonts w:ascii="Garamond" w:eastAsia="Garamond" w:hAnsi="Garamond" w:cs="Garamond"/>
                <w:color w:val="0000FF"/>
                <w:sz w:val="20"/>
                <w:szCs w:val="20"/>
              </w:rPr>
              <w:t xml:space="preserve"> </w:t>
            </w:r>
          </w:p>
        </w:tc>
      </w:tr>
      <w:tr w:rsidR="00902323" w14:paraId="2304F975"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D97BC2E" w14:textId="77777777" w:rsidR="00902323" w:rsidRDefault="00F26958">
            <w:pPr>
              <w:pStyle w:val="normal0"/>
              <w:jc w:val="right"/>
              <w:rPr>
                <w:rFonts w:ascii="Garamond" w:eastAsia="Garamond" w:hAnsi="Garamond" w:cs="Garamond"/>
                <w:b/>
                <w:sz w:val="20"/>
                <w:szCs w:val="20"/>
              </w:rPr>
            </w:pPr>
            <w:r>
              <w:rPr>
                <w:rFonts w:ascii="Garamond" w:eastAsia="Garamond" w:hAnsi="Garamond" w:cs="Garamond"/>
                <w:b/>
                <w:sz w:val="20"/>
                <w:szCs w:val="20"/>
              </w:rPr>
              <w:t>Recurring Gift Pay-Cash</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211B072F"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24EF51B8" w14:textId="77777777" w:rsidR="00902323" w:rsidRDefault="00F26958">
            <w:pPr>
              <w:pStyle w:val="normal0"/>
              <w:jc w:val="center"/>
              <w:rPr>
                <w:rFonts w:ascii="Garamond" w:eastAsia="Garamond" w:hAnsi="Garamond" w:cs="Garamond"/>
                <w:b/>
                <w:sz w:val="20"/>
                <w:szCs w:val="20"/>
              </w:rPr>
            </w:pPr>
            <w:r>
              <w:rPr>
                <w:rFonts w:ascii="Arial Unicode MS" w:eastAsia="Arial Unicode MS" w:hAnsi="Arial Unicode MS" w:cs="Arial Unicode MS"/>
                <w:b/>
                <w:sz w:val="20"/>
                <w:szCs w:val="20"/>
              </w:rPr>
              <w:t>✔</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0C1EC9CD"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14307BAB"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 xml:space="preserve"> </w:t>
            </w:r>
          </w:p>
        </w:tc>
      </w:tr>
      <w:tr w:rsidR="00902323" w14:paraId="47060658"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10E2C909" w14:textId="77777777" w:rsidR="00902323" w:rsidRDefault="00F26958">
            <w:pPr>
              <w:pStyle w:val="normal0"/>
              <w:jc w:val="right"/>
              <w:rPr>
                <w:rFonts w:ascii="Garamond" w:eastAsia="Garamond" w:hAnsi="Garamond" w:cs="Garamond"/>
                <w:i/>
                <w:sz w:val="20"/>
                <w:szCs w:val="20"/>
              </w:rPr>
            </w:pPr>
            <w:r>
              <w:rPr>
                <w:rFonts w:ascii="Garamond" w:eastAsia="Garamond" w:hAnsi="Garamond" w:cs="Garamond"/>
                <w:i/>
                <w:sz w:val="20"/>
                <w:szCs w:val="20"/>
              </w:rPr>
              <w:t>Soft Credits</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67471557" w14:textId="77777777" w:rsidR="00902323" w:rsidRDefault="00F26958">
            <w:pPr>
              <w:pStyle w:val="normal0"/>
              <w:jc w:val="center"/>
              <w:rPr>
                <w:rFonts w:ascii="Garamond" w:eastAsia="Garamond" w:hAnsi="Garamond" w:cs="Garamond"/>
                <w:i/>
                <w:sz w:val="20"/>
                <w:szCs w:val="20"/>
              </w:rPr>
            </w:pPr>
            <w:r>
              <w:rPr>
                <w:rFonts w:ascii="Garamond" w:eastAsia="Garamond" w:hAnsi="Garamond" w:cs="Garamond"/>
                <w:i/>
                <w:sz w:val="20"/>
                <w:szCs w:val="20"/>
              </w:rPr>
              <w:t>Black</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2D0A97DA" w14:textId="77777777" w:rsidR="00902323" w:rsidRDefault="00F26958">
            <w:pPr>
              <w:pStyle w:val="normal0"/>
              <w:jc w:val="center"/>
              <w:rPr>
                <w:rFonts w:ascii="Garamond" w:eastAsia="Garamond" w:hAnsi="Garamond" w:cs="Garamond"/>
                <w:i/>
                <w:sz w:val="20"/>
                <w:szCs w:val="20"/>
              </w:rPr>
            </w:pPr>
            <w:r>
              <w:rPr>
                <w:rFonts w:ascii="Garamond" w:eastAsia="Garamond" w:hAnsi="Garamond" w:cs="Garamond"/>
                <w:i/>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0A705998" w14:textId="77777777" w:rsidR="00902323" w:rsidRDefault="00F26958">
            <w:pPr>
              <w:pStyle w:val="normal0"/>
              <w:jc w:val="center"/>
              <w:rPr>
                <w:rFonts w:ascii="Garamond" w:eastAsia="Garamond" w:hAnsi="Garamond" w:cs="Garamond"/>
                <w:i/>
                <w:sz w:val="20"/>
                <w:szCs w:val="20"/>
              </w:rPr>
            </w:pPr>
            <w:r>
              <w:rPr>
                <w:rFonts w:ascii="Garamond" w:eastAsia="Garamond" w:hAnsi="Garamond" w:cs="Garamond"/>
                <w:i/>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1329D611" w14:textId="77777777" w:rsidR="00902323" w:rsidRDefault="00F26958">
            <w:pPr>
              <w:pStyle w:val="normal0"/>
              <w:jc w:val="center"/>
              <w:rPr>
                <w:rFonts w:ascii="Garamond" w:eastAsia="Garamond" w:hAnsi="Garamond" w:cs="Garamond"/>
                <w:i/>
                <w:sz w:val="20"/>
                <w:szCs w:val="20"/>
              </w:rPr>
            </w:pPr>
            <w:r>
              <w:rPr>
                <w:rFonts w:ascii="Garamond" w:eastAsia="Garamond" w:hAnsi="Garamond" w:cs="Garamond"/>
                <w:i/>
                <w:sz w:val="20"/>
                <w:szCs w:val="20"/>
              </w:rPr>
              <w:t>--SC</w:t>
            </w:r>
          </w:p>
        </w:tc>
      </w:tr>
      <w:tr w:rsidR="00902323" w14:paraId="1CD276A5"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4D2E3256" w14:textId="77777777" w:rsidR="00902323" w:rsidRDefault="00F26958">
            <w:pPr>
              <w:pStyle w:val="normal0"/>
              <w:jc w:val="right"/>
              <w:rPr>
                <w:rFonts w:ascii="Garamond" w:eastAsia="Garamond" w:hAnsi="Garamond" w:cs="Garamond"/>
                <w:sz w:val="20"/>
                <w:szCs w:val="20"/>
              </w:rPr>
            </w:pPr>
            <w:r>
              <w:rPr>
                <w:rFonts w:ascii="Garamond" w:eastAsia="Garamond" w:hAnsi="Garamond" w:cs="Garamond"/>
                <w:sz w:val="20"/>
                <w:szCs w:val="20"/>
              </w:rPr>
              <w:t>Linked to Proposal</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004DFB51"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currently not using</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4AAEFF62"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36882BD8"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2106CC25"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r>
      <w:tr w:rsidR="00902323" w14:paraId="4A547237" w14:textId="77777777">
        <w:tc>
          <w:tcPr>
            <w:tcW w:w="2880" w:type="dxa"/>
            <w:tcBorders>
              <w:left w:val="single" w:sz="8" w:space="0" w:color="000000"/>
              <w:bottom w:val="single" w:sz="8" w:space="0" w:color="000000"/>
              <w:right w:val="single" w:sz="8" w:space="0" w:color="000000"/>
            </w:tcBorders>
            <w:tcMar>
              <w:top w:w="100" w:type="dxa"/>
              <w:left w:w="120" w:type="dxa"/>
              <w:bottom w:w="100" w:type="dxa"/>
              <w:right w:w="120" w:type="dxa"/>
            </w:tcMar>
            <w:vAlign w:val="bottom"/>
          </w:tcPr>
          <w:p w14:paraId="511E4B31" w14:textId="77777777" w:rsidR="00902323" w:rsidRDefault="00F26958">
            <w:pPr>
              <w:pStyle w:val="normal0"/>
              <w:jc w:val="right"/>
              <w:rPr>
                <w:rFonts w:ascii="Garamond" w:eastAsia="Garamond" w:hAnsi="Garamond" w:cs="Garamond"/>
                <w:sz w:val="20"/>
                <w:szCs w:val="20"/>
              </w:rPr>
            </w:pPr>
            <w:r>
              <w:rPr>
                <w:rFonts w:ascii="Garamond" w:eastAsia="Garamond" w:hAnsi="Garamond" w:cs="Garamond"/>
                <w:sz w:val="20"/>
                <w:szCs w:val="20"/>
              </w:rPr>
              <w:t>Transaction Pending</w:t>
            </w:r>
          </w:p>
        </w:tc>
        <w:tc>
          <w:tcPr>
            <w:tcW w:w="1770" w:type="dxa"/>
            <w:tcBorders>
              <w:bottom w:val="single" w:sz="8" w:space="0" w:color="000000"/>
              <w:right w:val="single" w:sz="8" w:space="0" w:color="000000"/>
            </w:tcBorders>
            <w:tcMar>
              <w:top w:w="100" w:type="dxa"/>
              <w:left w:w="120" w:type="dxa"/>
              <w:bottom w:w="100" w:type="dxa"/>
              <w:right w:w="120" w:type="dxa"/>
            </w:tcMar>
            <w:vAlign w:val="bottom"/>
          </w:tcPr>
          <w:p w14:paraId="123779EF"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currently not using</w:t>
            </w:r>
          </w:p>
        </w:tc>
        <w:tc>
          <w:tcPr>
            <w:tcW w:w="705" w:type="dxa"/>
            <w:tcBorders>
              <w:bottom w:val="single" w:sz="8" w:space="0" w:color="000000"/>
              <w:right w:val="single" w:sz="8" w:space="0" w:color="000000"/>
            </w:tcBorders>
            <w:tcMar>
              <w:top w:w="100" w:type="dxa"/>
              <w:left w:w="120" w:type="dxa"/>
              <w:bottom w:w="100" w:type="dxa"/>
              <w:right w:w="120" w:type="dxa"/>
            </w:tcMar>
            <w:vAlign w:val="bottom"/>
          </w:tcPr>
          <w:p w14:paraId="754D8536"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 xml:space="preserve"> </w:t>
            </w:r>
          </w:p>
        </w:tc>
        <w:tc>
          <w:tcPr>
            <w:tcW w:w="1620" w:type="dxa"/>
            <w:tcBorders>
              <w:bottom w:val="single" w:sz="8" w:space="0" w:color="000000"/>
              <w:right w:val="single" w:sz="8" w:space="0" w:color="000000"/>
            </w:tcBorders>
            <w:tcMar>
              <w:top w:w="100" w:type="dxa"/>
              <w:left w:w="120" w:type="dxa"/>
              <w:bottom w:w="100" w:type="dxa"/>
              <w:right w:w="120" w:type="dxa"/>
            </w:tcMar>
            <w:vAlign w:val="bottom"/>
          </w:tcPr>
          <w:p w14:paraId="39FC5C15"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c>
          <w:tcPr>
            <w:tcW w:w="930" w:type="dxa"/>
            <w:tcBorders>
              <w:bottom w:val="single" w:sz="8" w:space="0" w:color="000000"/>
              <w:right w:val="single" w:sz="8" w:space="0" w:color="000000"/>
            </w:tcBorders>
            <w:tcMar>
              <w:top w:w="100" w:type="dxa"/>
              <w:left w:w="120" w:type="dxa"/>
              <w:bottom w:w="100" w:type="dxa"/>
              <w:right w:w="120" w:type="dxa"/>
            </w:tcMar>
            <w:vAlign w:val="bottom"/>
          </w:tcPr>
          <w:p w14:paraId="21656806"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xml:space="preserve"> </w:t>
            </w:r>
          </w:p>
        </w:tc>
      </w:tr>
    </w:tbl>
    <w:p w14:paraId="24AE7F20" w14:textId="77777777" w:rsidR="00902323" w:rsidRDefault="00902323">
      <w:pPr>
        <w:pStyle w:val="normal0"/>
        <w:rPr>
          <w:rFonts w:ascii="Garamond" w:eastAsia="Garamond" w:hAnsi="Garamond" w:cs="Garamond"/>
        </w:rPr>
      </w:pPr>
    </w:p>
    <w:p w14:paraId="554FAB9E" w14:textId="77777777" w:rsidR="00902323" w:rsidRDefault="00F26958">
      <w:pPr>
        <w:pStyle w:val="normal0"/>
        <w:numPr>
          <w:ilvl w:val="0"/>
          <w:numId w:val="13"/>
        </w:numPr>
        <w:ind w:hanging="360"/>
        <w:contextualSpacing/>
        <w:rPr>
          <w:rFonts w:ascii="Garamond" w:eastAsia="Garamond" w:hAnsi="Garamond" w:cs="Garamond"/>
        </w:rPr>
      </w:pPr>
      <w:r>
        <w:rPr>
          <w:rFonts w:ascii="Garamond" w:eastAsia="Garamond" w:hAnsi="Garamond" w:cs="Garamond"/>
        </w:rPr>
        <w:lastRenderedPageBreak/>
        <w:t>On the Records tab : Individual title bar, Set as shown below</w:t>
      </w:r>
      <w:r>
        <w:rPr>
          <w:noProof/>
        </w:rPr>
        <w:drawing>
          <wp:anchor distT="114300" distB="114300" distL="114300" distR="114300" simplePos="0" relativeHeight="251702272" behindDoc="0" locked="0" layoutInCell="0" hidden="0" allowOverlap="1" wp14:anchorId="55C95A72" wp14:editId="289FAFA4">
            <wp:simplePos x="0" y="0"/>
            <wp:positionH relativeFrom="margin">
              <wp:posOffset>657225</wp:posOffset>
            </wp:positionH>
            <wp:positionV relativeFrom="paragraph">
              <wp:posOffset>257175</wp:posOffset>
            </wp:positionV>
            <wp:extent cx="3276600" cy="2886075"/>
            <wp:effectExtent l="0" t="0" r="0" b="0"/>
            <wp:wrapSquare wrapText="bothSides" distT="114300" distB="114300" distL="114300" distR="11430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3276600" cy="2886075"/>
                    </a:xfrm>
                    <a:prstGeom prst="rect">
                      <a:avLst/>
                    </a:prstGeom>
                    <a:ln/>
                  </pic:spPr>
                </pic:pic>
              </a:graphicData>
            </a:graphic>
          </wp:anchor>
        </w:drawing>
      </w:r>
    </w:p>
    <w:p w14:paraId="6C77A0B1" w14:textId="77777777" w:rsidR="00902323" w:rsidRDefault="00902323">
      <w:pPr>
        <w:pStyle w:val="normal0"/>
        <w:rPr>
          <w:rFonts w:ascii="Garamond" w:eastAsia="Garamond" w:hAnsi="Garamond" w:cs="Garamond"/>
        </w:rPr>
      </w:pPr>
    </w:p>
    <w:p w14:paraId="445C8D67" w14:textId="77777777" w:rsidR="00902323" w:rsidRDefault="00902323">
      <w:pPr>
        <w:pStyle w:val="normal0"/>
        <w:rPr>
          <w:rFonts w:ascii="Garamond" w:eastAsia="Garamond" w:hAnsi="Garamond" w:cs="Garamond"/>
        </w:rPr>
      </w:pPr>
    </w:p>
    <w:p w14:paraId="2DA97FDC" w14:textId="77777777" w:rsidR="00902323" w:rsidRDefault="00902323">
      <w:pPr>
        <w:pStyle w:val="normal0"/>
        <w:rPr>
          <w:rFonts w:ascii="Garamond" w:eastAsia="Garamond" w:hAnsi="Garamond" w:cs="Garamond"/>
        </w:rPr>
      </w:pPr>
    </w:p>
    <w:p w14:paraId="5A9AF3C9" w14:textId="77777777" w:rsidR="00902323" w:rsidRDefault="00902323">
      <w:pPr>
        <w:pStyle w:val="normal0"/>
        <w:rPr>
          <w:rFonts w:ascii="Garamond" w:eastAsia="Garamond" w:hAnsi="Garamond" w:cs="Garamond"/>
        </w:rPr>
      </w:pPr>
    </w:p>
    <w:p w14:paraId="05875032" w14:textId="77777777" w:rsidR="00902323" w:rsidRDefault="00902323">
      <w:pPr>
        <w:pStyle w:val="normal0"/>
        <w:rPr>
          <w:rFonts w:ascii="Garamond" w:eastAsia="Garamond" w:hAnsi="Garamond" w:cs="Garamond"/>
        </w:rPr>
      </w:pPr>
    </w:p>
    <w:p w14:paraId="331C5067" w14:textId="77777777" w:rsidR="00902323" w:rsidRDefault="00902323">
      <w:pPr>
        <w:pStyle w:val="normal0"/>
        <w:rPr>
          <w:rFonts w:ascii="Garamond" w:eastAsia="Garamond" w:hAnsi="Garamond" w:cs="Garamond"/>
        </w:rPr>
      </w:pPr>
    </w:p>
    <w:p w14:paraId="604548C5" w14:textId="77777777" w:rsidR="00902323" w:rsidRDefault="00902323">
      <w:pPr>
        <w:pStyle w:val="normal0"/>
        <w:rPr>
          <w:rFonts w:ascii="Garamond" w:eastAsia="Garamond" w:hAnsi="Garamond" w:cs="Garamond"/>
        </w:rPr>
      </w:pPr>
    </w:p>
    <w:p w14:paraId="5D05A719" w14:textId="77777777" w:rsidR="00902323" w:rsidRDefault="00902323">
      <w:pPr>
        <w:pStyle w:val="normal0"/>
        <w:rPr>
          <w:rFonts w:ascii="Garamond" w:eastAsia="Garamond" w:hAnsi="Garamond" w:cs="Garamond"/>
        </w:rPr>
      </w:pPr>
    </w:p>
    <w:p w14:paraId="3CE85BC0" w14:textId="77777777" w:rsidR="00902323" w:rsidRDefault="00902323">
      <w:pPr>
        <w:pStyle w:val="normal0"/>
        <w:rPr>
          <w:rFonts w:ascii="Garamond" w:eastAsia="Garamond" w:hAnsi="Garamond" w:cs="Garamond"/>
        </w:rPr>
      </w:pPr>
    </w:p>
    <w:p w14:paraId="39149D48" w14:textId="77777777" w:rsidR="00902323" w:rsidRDefault="00902323">
      <w:pPr>
        <w:pStyle w:val="normal0"/>
        <w:rPr>
          <w:rFonts w:ascii="Garamond" w:eastAsia="Garamond" w:hAnsi="Garamond" w:cs="Garamond"/>
        </w:rPr>
      </w:pPr>
    </w:p>
    <w:p w14:paraId="66E2A666" w14:textId="77777777" w:rsidR="00902323" w:rsidRDefault="00902323">
      <w:pPr>
        <w:pStyle w:val="normal0"/>
        <w:rPr>
          <w:rFonts w:ascii="Garamond" w:eastAsia="Garamond" w:hAnsi="Garamond" w:cs="Garamond"/>
        </w:rPr>
      </w:pPr>
    </w:p>
    <w:p w14:paraId="20168FB1" w14:textId="77777777" w:rsidR="00902323" w:rsidRDefault="00902323">
      <w:pPr>
        <w:pStyle w:val="normal0"/>
        <w:rPr>
          <w:rFonts w:ascii="Garamond" w:eastAsia="Garamond" w:hAnsi="Garamond" w:cs="Garamond"/>
        </w:rPr>
      </w:pPr>
    </w:p>
    <w:p w14:paraId="1C933DB6" w14:textId="77777777" w:rsidR="00902323" w:rsidRDefault="00902323">
      <w:pPr>
        <w:pStyle w:val="normal0"/>
        <w:rPr>
          <w:rFonts w:ascii="Garamond" w:eastAsia="Garamond" w:hAnsi="Garamond" w:cs="Garamond"/>
        </w:rPr>
      </w:pPr>
    </w:p>
    <w:p w14:paraId="57B342BC" w14:textId="77777777" w:rsidR="00902323" w:rsidRDefault="00902323">
      <w:pPr>
        <w:pStyle w:val="normal0"/>
        <w:rPr>
          <w:rFonts w:ascii="Garamond" w:eastAsia="Garamond" w:hAnsi="Garamond" w:cs="Garamond"/>
        </w:rPr>
      </w:pPr>
    </w:p>
    <w:p w14:paraId="13141B6A" w14:textId="77777777" w:rsidR="00902323" w:rsidRDefault="00902323">
      <w:pPr>
        <w:pStyle w:val="normal0"/>
        <w:rPr>
          <w:rFonts w:ascii="Garamond" w:eastAsia="Garamond" w:hAnsi="Garamond" w:cs="Garamond"/>
        </w:rPr>
      </w:pPr>
    </w:p>
    <w:p w14:paraId="056C6151" w14:textId="77777777" w:rsidR="00902323" w:rsidRDefault="00902323">
      <w:pPr>
        <w:pStyle w:val="Heading1"/>
        <w:spacing w:before="240"/>
        <w:contextualSpacing w:val="0"/>
        <w:rPr>
          <w:rFonts w:ascii="Garamond" w:eastAsia="Garamond" w:hAnsi="Garamond" w:cs="Garamond"/>
          <w:smallCaps/>
          <w:color w:val="008000"/>
          <w:sz w:val="20"/>
          <w:szCs w:val="20"/>
        </w:rPr>
      </w:pPr>
    </w:p>
    <w:p w14:paraId="29DE0F8F" w14:textId="77777777" w:rsidR="00902323" w:rsidRDefault="00902323">
      <w:pPr>
        <w:pStyle w:val="Heading1"/>
        <w:spacing w:before="280" w:after="80"/>
        <w:contextualSpacing w:val="0"/>
        <w:rPr>
          <w:rFonts w:ascii="Garamond" w:eastAsia="Garamond" w:hAnsi="Garamond" w:cs="Garamond"/>
          <w:smallCaps/>
          <w:color w:val="434343"/>
          <w:sz w:val="28"/>
          <w:szCs w:val="28"/>
        </w:rPr>
      </w:pPr>
    </w:p>
    <w:p w14:paraId="47079E17" w14:textId="77777777" w:rsidR="00902323" w:rsidRDefault="00F26958">
      <w:pPr>
        <w:pStyle w:val="Heading2"/>
        <w:spacing w:before="280" w:after="80"/>
        <w:contextualSpacing w:val="0"/>
        <w:rPr>
          <w:rFonts w:ascii="Garamond" w:eastAsia="Garamond" w:hAnsi="Garamond" w:cs="Garamond"/>
        </w:rPr>
      </w:pPr>
      <w:r>
        <w:rPr>
          <w:rFonts w:ascii="Garamond" w:eastAsia="Garamond" w:hAnsi="Garamond" w:cs="Garamond"/>
        </w:rPr>
        <w:t>Raiser’s Edge Nxt New User</w:t>
      </w:r>
    </w:p>
    <w:p w14:paraId="0A48BA97" w14:textId="77777777" w:rsidR="00902323" w:rsidRDefault="00F26958">
      <w:pPr>
        <w:pStyle w:val="normal0"/>
        <w:rPr>
          <w:rFonts w:ascii="Garamond" w:eastAsia="Garamond" w:hAnsi="Garamond" w:cs="Garamond"/>
        </w:rPr>
      </w:pPr>
      <w:r>
        <w:rPr>
          <w:rFonts w:ascii="Garamond" w:eastAsia="Garamond" w:hAnsi="Garamond" w:cs="Garamond"/>
        </w:rPr>
        <w:t>Sign in to Re NXT</w:t>
      </w:r>
    </w:p>
    <w:p w14:paraId="232AEB5A" w14:textId="77777777" w:rsidR="00902323" w:rsidRDefault="00F26958">
      <w:pPr>
        <w:pStyle w:val="normal0"/>
        <w:rPr>
          <w:rFonts w:ascii="Garamond" w:eastAsia="Garamond" w:hAnsi="Garamond" w:cs="Garamond"/>
        </w:rPr>
      </w:pPr>
      <w:r>
        <w:rPr>
          <w:rFonts w:ascii="Garamond" w:eastAsia="Garamond" w:hAnsi="Garamond" w:cs="Garamond"/>
        </w:rPr>
        <w:t xml:space="preserve">Hover over </w:t>
      </w:r>
      <w:r>
        <w:rPr>
          <w:rFonts w:ascii="Garamond" w:eastAsia="Garamond" w:hAnsi="Garamond" w:cs="Garamond"/>
          <w:b/>
        </w:rPr>
        <w:t>blackbaud</w:t>
      </w:r>
      <w:r>
        <w:rPr>
          <w:rFonts w:ascii="Garamond" w:eastAsia="Garamond" w:hAnsi="Garamond" w:cs="Garamond"/>
        </w:rPr>
        <w:t xml:space="preserve"> in top left corner and </w:t>
      </w:r>
      <w:r>
        <w:rPr>
          <w:rFonts w:ascii="Garamond" w:eastAsia="Garamond" w:hAnsi="Garamond" w:cs="Garamond"/>
          <w:b/>
        </w:rPr>
        <w:t>Raiser’s Edge Nxt</w:t>
      </w:r>
      <w:r>
        <w:rPr>
          <w:rFonts w:ascii="Garamond" w:eastAsia="Garamond" w:hAnsi="Garamond" w:cs="Garamond"/>
        </w:rPr>
        <w:t xml:space="preserve"> will appear.</w:t>
      </w:r>
      <w:r>
        <w:rPr>
          <w:noProof/>
        </w:rPr>
        <w:drawing>
          <wp:anchor distT="114300" distB="114300" distL="114300" distR="114300" simplePos="0" relativeHeight="251703296" behindDoc="0" locked="0" layoutInCell="0" hidden="0" allowOverlap="1" wp14:anchorId="1121F375" wp14:editId="5E8590EA">
            <wp:simplePos x="0" y="0"/>
            <wp:positionH relativeFrom="margin">
              <wp:posOffset>1676400</wp:posOffset>
            </wp:positionH>
            <wp:positionV relativeFrom="paragraph">
              <wp:posOffset>0</wp:posOffset>
            </wp:positionV>
            <wp:extent cx="4381500" cy="1771650"/>
            <wp:effectExtent l="0" t="0" r="0" b="0"/>
            <wp:wrapSquare wrapText="bothSides" distT="114300" distB="114300" distL="114300" distR="11430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b="23456"/>
                    <a:stretch>
                      <a:fillRect/>
                    </a:stretch>
                  </pic:blipFill>
                  <pic:spPr>
                    <a:xfrm>
                      <a:off x="0" y="0"/>
                      <a:ext cx="4381500" cy="1771650"/>
                    </a:xfrm>
                    <a:prstGeom prst="rect">
                      <a:avLst/>
                    </a:prstGeom>
                    <a:ln/>
                  </pic:spPr>
                </pic:pic>
              </a:graphicData>
            </a:graphic>
          </wp:anchor>
        </w:drawing>
      </w:r>
    </w:p>
    <w:p w14:paraId="4093B3E3" w14:textId="77777777" w:rsidR="00902323" w:rsidRDefault="00902323">
      <w:pPr>
        <w:pStyle w:val="normal0"/>
        <w:rPr>
          <w:rFonts w:ascii="Garamond" w:eastAsia="Garamond" w:hAnsi="Garamond" w:cs="Garamond"/>
        </w:rPr>
      </w:pPr>
    </w:p>
    <w:p w14:paraId="7D68DD48" w14:textId="77777777" w:rsidR="00902323" w:rsidRDefault="00902323">
      <w:pPr>
        <w:pStyle w:val="normal0"/>
        <w:rPr>
          <w:rFonts w:ascii="Garamond" w:eastAsia="Garamond" w:hAnsi="Garamond" w:cs="Garamond"/>
        </w:rPr>
      </w:pPr>
    </w:p>
    <w:p w14:paraId="3AFE20D9" w14:textId="77777777" w:rsidR="00902323" w:rsidRDefault="00902323">
      <w:pPr>
        <w:pStyle w:val="normal0"/>
        <w:rPr>
          <w:rFonts w:ascii="Garamond" w:eastAsia="Garamond" w:hAnsi="Garamond" w:cs="Garamond"/>
        </w:rPr>
      </w:pPr>
    </w:p>
    <w:p w14:paraId="423EEAE4" w14:textId="77777777" w:rsidR="00902323" w:rsidRDefault="00902323">
      <w:pPr>
        <w:pStyle w:val="normal0"/>
        <w:rPr>
          <w:rFonts w:ascii="Garamond" w:eastAsia="Garamond" w:hAnsi="Garamond" w:cs="Garamond"/>
        </w:rPr>
      </w:pPr>
    </w:p>
    <w:p w14:paraId="02C6004D" w14:textId="77777777" w:rsidR="00902323" w:rsidRDefault="00902323">
      <w:pPr>
        <w:pStyle w:val="normal0"/>
        <w:rPr>
          <w:rFonts w:ascii="Garamond" w:eastAsia="Garamond" w:hAnsi="Garamond" w:cs="Garamond"/>
        </w:rPr>
      </w:pPr>
    </w:p>
    <w:p w14:paraId="01064ACA" w14:textId="77777777" w:rsidR="00902323" w:rsidRDefault="00902323">
      <w:pPr>
        <w:pStyle w:val="normal0"/>
        <w:rPr>
          <w:rFonts w:ascii="Garamond" w:eastAsia="Garamond" w:hAnsi="Garamond" w:cs="Garamond"/>
        </w:rPr>
      </w:pPr>
    </w:p>
    <w:p w14:paraId="696FDF6E" w14:textId="77777777" w:rsidR="00902323" w:rsidRDefault="00902323">
      <w:pPr>
        <w:pStyle w:val="normal0"/>
        <w:rPr>
          <w:rFonts w:ascii="Garamond" w:eastAsia="Garamond" w:hAnsi="Garamond" w:cs="Garamond"/>
        </w:rPr>
      </w:pPr>
    </w:p>
    <w:p w14:paraId="03DB6AB5" w14:textId="77777777" w:rsidR="00902323" w:rsidRDefault="00F26958">
      <w:pPr>
        <w:pStyle w:val="normal0"/>
        <w:rPr>
          <w:rFonts w:ascii="Garamond" w:eastAsia="Garamond" w:hAnsi="Garamond" w:cs="Garamond"/>
        </w:rPr>
      </w:pPr>
      <w:r>
        <w:rPr>
          <w:noProof/>
        </w:rPr>
        <w:drawing>
          <wp:anchor distT="114300" distB="114300" distL="114300" distR="114300" simplePos="0" relativeHeight="251704320" behindDoc="0" locked="0" layoutInCell="0" hidden="0" allowOverlap="1" wp14:anchorId="451550CD" wp14:editId="5DC9A29C">
            <wp:simplePos x="0" y="0"/>
            <wp:positionH relativeFrom="margin">
              <wp:posOffset>3057525</wp:posOffset>
            </wp:positionH>
            <wp:positionV relativeFrom="paragraph">
              <wp:posOffset>142875</wp:posOffset>
            </wp:positionV>
            <wp:extent cx="3000375" cy="1838325"/>
            <wp:effectExtent l="0" t="0" r="0" b="0"/>
            <wp:wrapSquare wrapText="bothSides" distT="114300" distB="114300" distL="114300" distR="11430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3000375" cy="1838325"/>
                    </a:xfrm>
                    <a:prstGeom prst="rect">
                      <a:avLst/>
                    </a:prstGeom>
                    <a:ln/>
                  </pic:spPr>
                </pic:pic>
              </a:graphicData>
            </a:graphic>
          </wp:anchor>
        </w:drawing>
      </w:r>
    </w:p>
    <w:p w14:paraId="139949C5" w14:textId="77777777" w:rsidR="00902323" w:rsidRDefault="00902323">
      <w:pPr>
        <w:pStyle w:val="normal0"/>
        <w:rPr>
          <w:rFonts w:ascii="Garamond" w:eastAsia="Garamond" w:hAnsi="Garamond" w:cs="Garamond"/>
        </w:rPr>
      </w:pPr>
    </w:p>
    <w:p w14:paraId="7AAFBDE4" w14:textId="77777777" w:rsidR="00902323" w:rsidRDefault="00F26958">
      <w:pPr>
        <w:pStyle w:val="normal0"/>
        <w:rPr>
          <w:rFonts w:ascii="Garamond" w:eastAsia="Garamond" w:hAnsi="Garamond" w:cs="Garamond"/>
        </w:rPr>
      </w:pPr>
      <w:r>
        <w:rPr>
          <w:rFonts w:ascii="Garamond" w:eastAsia="Garamond" w:hAnsi="Garamond" w:cs="Garamond"/>
        </w:rPr>
        <w:t xml:space="preserve">Hover over </w:t>
      </w:r>
      <w:r>
        <w:rPr>
          <w:rFonts w:ascii="Garamond" w:eastAsia="Garamond" w:hAnsi="Garamond" w:cs="Garamond"/>
          <w:b/>
        </w:rPr>
        <w:t>Control Panel</w:t>
      </w:r>
      <w:r>
        <w:rPr>
          <w:rFonts w:ascii="Garamond" w:eastAsia="Garamond" w:hAnsi="Garamond" w:cs="Garamond"/>
        </w:rPr>
        <w:t xml:space="preserve"> and select </w:t>
      </w:r>
      <w:r>
        <w:rPr>
          <w:rFonts w:ascii="Garamond" w:eastAsia="Garamond" w:hAnsi="Garamond" w:cs="Garamond"/>
          <w:b/>
        </w:rPr>
        <w:t>Security</w:t>
      </w:r>
      <w:r>
        <w:rPr>
          <w:rFonts w:ascii="Garamond" w:eastAsia="Garamond" w:hAnsi="Garamond" w:cs="Garamond"/>
        </w:rPr>
        <w:t>.</w:t>
      </w:r>
    </w:p>
    <w:p w14:paraId="4314BDED" w14:textId="77777777" w:rsidR="00902323" w:rsidRDefault="00902323">
      <w:pPr>
        <w:pStyle w:val="normal0"/>
        <w:rPr>
          <w:rFonts w:ascii="Garamond" w:eastAsia="Garamond" w:hAnsi="Garamond" w:cs="Garamond"/>
        </w:rPr>
      </w:pPr>
    </w:p>
    <w:p w14:paraId="0DC70EBC" w14:textId="77777777" w:rsidR="00902323" w:rsidRDefault="00F26958">
      <w:pPr>
        <w:pStyle w:val="normal0"/>
        <w:rPr>
          <w:rFonts w:ascii="Garamond" w:eastAsia="Garamond" w:hAnsi="Garamond" w:cs="Garamond"/>
        </w:rPr>
      </w:pPr>
      <w:r>
        <w:rPr>
          <w:rFonts w:ascii="Garamond" w:eastAsia="Garamond" w:hAnsi="Garamond" w:cs="Garamond"/>
        </w:rPr>
        <w:t>Send invitation to the new user’s email.</w:t>
      </w:r>
    </w:p>
    <w:p w14:paraId="288CE969" w14:textId="77777777" w:rsidR="00902323" w:rsidRDefault="00902323">
      <w:pPr>
        <w:pStyle w:val="Heading2"/>
        <w:spacing w:before="280" w:after="80"/>
        <w:contextualSpacing w:val="0"/>
        <w:rPr>
          <w:rFonts w:ascii="Garamond" w:eastAsia="Garamond" w:hAnsi="Garamond" w:cs="Garamond"/>
        </w:rPr>
      </w:pPr>
      <w:bookmarkStart w:id="22" w:name="_uu3zoz1mb8u" w:colFirst="0" w:colLast="0"/>
      <w:bookmarkEnd w:id="22"/>
    </w:p>
    <w:p w14:paraId="40E333F1" w14:textId="77777777" w:rsidR="00902323" w:rsidRDefault="00902323">
      <w:pPr>
        <w:pStyle w:val="Heading2"/>
        <w:spacing w:before="280" w:after="80"/>
        <w:contextualSpacing w:val="0"/>
        <w:rPr>
          <w:rFonts w:ascii="Garamond" w:eastAsia="Garamond" w:hAnsi="Garamond" w:cs="Garamond"/>
        </w:rPr>
      </w:pPr>
      <w:bookmarkStart w:id="23" w:name="_r0pk9f4ywsyl" w:colFirst="0" w:colLast="0"/>
      <w:bookmarkEnd w:id="23"/>
    </w:p>
    <w:p w14:paraId="674C7360" w14:textId="77777777" w:rsidR="00902323" w:rsidRDefault="00902323">
      <w:pPr>
        <w:pStyle w:val="Heading2"/>
        <w:spacing w:before="280" w:after="80"/>
        <w:contextualSpacing w:val="0"/>
        <w:rPr>
          <w:rFonts w:ascii="Garamond" w:eastAsia="Garamond" w:hAnsi="Garamond" w:cs="Garamond"/>
        </w:rPr>
      </w:pPr>
      <w:bookmarkStart w:id="24" w:name="_s93kr8ev0z25" w:colFirst="0" w:colLast="0"/>
      <w:bookmarkEnd w:id="24"/>
    </w:p>
    <w:p w14:paraId="7AF30702" w14:textId="77777777" w:rsidR="00902323" w:rsidRDefault="00F26958">
      <w:pPr>
        <w:pStyle w:val="Heading2"/>
        <w:spacing w:before="280" w:after="80"/>
        <w:contextualSpacing w:val="0"/>
        <w:rPr>
          <w:rFonts w:ascii="Garamond" w:eastAsia="Garamond" w:hAnsi="Garamond" w:cs="Garamond"/>
        </w:rPr>
      </w:pPr>
      <w:r>
        <w:rPr>
          <w:rFonts w:ascii="Garamond" w:eastAsia="Garamond" w:hAnsi="Garamond" w:cs="Garamond"/>
        </w:rPr>
        <w:t>Printer/Copier New User (Ashley’s machine # 19768)</w:t>
      </w:r>
    </w:p>
    <w:p w14:paraId="5860CF76"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On the machine keypad, press the Settings/Registration button</w:t>
      </w:r>
    </w:p>
    <w:p w14:paraId="1503C5E6"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Select Log In on the screen</w:t>
      </w:r>
    </w:p>
    <w:p w14:paraId="4CCBCED6" w14:textId="77777777" w:rsidR="00902323" w:rsidRDefault="00F26958">
      <w:pPr>
        <w:pStyle w:val="normal0"/>
        <w:ind w:left="810" w:hanging="360"/>
        <w:rPr>
          <w:rFonts w:ascii="Garamond" w:eastAsia="Garamond" w:hAnsi="Garamond" w:cs="Garamond"/>
        </w:rPr>
      </w:pPr>
      <w:r>
        <w:rPr>
          <w:rFonts w:ascii="Garamond" w:eastAsia="Garamond" w:hAnsi="Garamond" w:cs="Garamond"/>
          <w:sz w:val="20"/>
          <w:szCs w:val="20"/>
        </w:rPr>
        <w:t>o</w:t>
      </w:r>
      <w:r>
        <w:rPr>
          <w:rFonts w:ascii="Garamond" w:eastAsia="Garamond" w:hAnsi="Garamond" w:cs="Garamond"/>
          <w:sz w:val="14"/>
          <w:szCs w:val="14"/>
        </w:rPr>
        <w:t xml:space="preserve">   </w:t>
      </w:r>
      <w:r>
        <w:rPr>
          <w:rFonts w:ascii="Garamond" w:eastAsia="Garamond" w:hAnsi="Garamond" w:cs="Garamond"/>
        </w:rPr>
        <w:t>Dept ID &amp; Pin are both 7654321. It will prompt you to set up a new one but press cancel.</w:t>
      </w:r>
    </w:p>
    <w:p w14:paraId="41CAD01E" w14:textId="77777777" w:rsidR="00902323" w:rsidRDefault="00F26958">
      <w:pPr>
        <w:pStyle w:val="normal0"/>
        <w:ind w:left="810" w:hanging="360"/>
        <w:rPr>
          <w:rFonts w:ascii="Garamond" w:eastAsia="Garamond" w:hAnsi="Garamond" w:cs="Garamond"/>
        </w:rPr>
      </w:pPr>
      <w:r>
        <w:rPr>
          <w:rFonts w:ascii="Garamond" w:eastAsia="Garamond" w:hAnsi="Garamond" w:cs="Garamond"/>
          <w:sz w:val="20"/>
          <w:szCs w:val="20"/>
        </w:rPr>
        <w:t>o</w:t>
      </w:r>
      <w:r>
        <w:rPr>
          <w:rFonts w:ascii="Garamond" w:eastAsia="Garamond" w:hAnsi="Garamond" w:cs="Garamond"/>
          <w:sz w:val="14"/>
          <w:szCs w:val="14"/>
        </w:rPr>
        <w:t xml:space="preserve">   </w:t>
      </w:r>
      <w:r>
        <w:rPr>
          <w:rFonts w:ascii="Garamond" w:eastAsia="Garamond" w:hAnsi="Garamond" w:cs="Garamond"/>
        </w:rPr>
        <w:t>Go to Management Settings, User Management, Department ID Management, Register PIN, Register,</w:t>
      </w:r>
      <w:r>
        <w:rPr>
          <w:rFonts w:ascii="Garamond" w:eastAsia="Garamond" w:hAnsi="Garamond" w:cs="Garamond"/>
          <w:sz w:val="20"/>
          <w:szCs w:val="20"/>
        </w:rPr>
        <w:t xml:space="preserve"> </w:t>
      </w:r>
      <w:r>
        <w:rPr>
          <w:rFonts w:ascii="Garamond" w:eastAsia="Garamond" w:hAnsi="Garamond" w:cs="Garamond"/>
        </w:rPr>
        <w:t>Department ID, Enter a four digit user code for the new user. (Use the last 4 digits of the ss# since simple</w:t>
      </w:r>
      <w:r>
        <w:rPr>
          <w:rFonts w:ascii="Garamond" w:eastAsia="Garamond" w:hAnsi="Garamond" w:cs="Garamond"/>
          <w:sz w:val="20"/>
          <w:szCs w:val="20"/>
        </w:rPr>
        <w:t xml:space="preserve"> </w:t>
      </w:r>
      <w:r>
        <w:rPr>
          <w:rFonts w:ascii="Garamond" w:eastAsia="Garamond" w:hAnsi="Garamond" w:cs="Garamond"/>
        </w:rPr>
        <w:t>for user to remember although that is not the required code if user has another preference.)</w:t>
      </w:r>
    </w:p>
    <w:p w14:paraId="1C9EE9B7" w14:textId="77777777" w:rsidR="00902323" w:rsidRDefault="00F26958">
      <w:pPr>
        <w:pStyle w:val="normal0"/>
        <w:ind w:left="810" w:hanging="360"/>
        <w:rPr>
          <w:rFonts w:ascii="Garamond" w:eastAsia="Garamond" w:hAnsi="Garamond" w:cs="Garamond"/>
        </w:rPr>
      </w:pPr>
      <w:r>
        <w:rPr>
          <w:rFonts w:ascii="Garamond" w:eastAsia="Garamond" w:hAnsi="Garamond" w:cs="Garamond"/>
          <w:sz w:val="20"/>
          <w:szCs w:val="20"/>
        </w:rPr>
        <w:t>o</w:t>
      </w:r>
      <w:r>
        <w:rPr>
          <w:rFonts w:ascii="Garamond" w:eastAsia="Garamond" w:hAnsi="Garamond" w:cs="Garamond"/>
          <w:sz w:val="14"/>
          <w:szCs w:val="14"/>
        </w:rPr>
        <w:t xml:space="preserve">   </w:t>
      </w:r>
      <w:r>
        <w:rPr>
          <w:rFonts w:ascii="Garamond" w:eastAsia="Garamond" w:hAnsi="Garamond" w:cs="Garamond"/>
        </w:rPr>
        <w:t>It is not necessary to enter a new Department ID since we do not use those.</w:t>
      </w:r>
    </w:p>
    <w:p w14:paraId="1778CAA7" w14:textId="77777777" w:rsidR="00902323" w:rsidRDefault="00F26958">
      <w:pPr>
        <w:pStyle w:val="normal0"/>
        <w:ind w:left="810" w:hanging="360"/>
        <w:rPr>
          <w:rFonts w:ascii="Garamond" w:eastAsia="Garamond" w:hAnsi="Garamond" w:cs="Garamond"/>
        </w:rPr>
      </w:pPr>
      <w:r>
        <w:rPr>
          <w:rFonts w:ascii="Garamond" w:eastAsia="Garamond" w:hAnsi="Garamond" w:cs="Garamond"/>
          <w:sz w:val="20"/>
          <w:szCs w:val="20"/>
        </w:rPr>
        <w:t>o</w:t>
      </w:r>
      <w:r>
        <w:rPr>
          <w:rFonts w:ascii="Garamond" w:eastAsia="Garamond" w:hAnsi="Garamond" w:cs="Garamond"/>
          <w:sz w:val="14"/>
          <w:szCs w:val="14"/>
        </w:rPr>
        <w:t xml:space="preserve">   </w:t>
      </w:r>
      <w:r>
        <w:rPr>
          <w:rFonts w:ascii="Garamond" w:eastAsia="Garamond" w:hAnsi="Garamond" w:cs="Garamond"/>
        </w:rPr>
        <w:t>Press OK.</w:t>
      </w:r>
    </w:p>
    <w:p w14:paraId="100332DA"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To add email, Select Set Destination, Register Destinations, Register New Dest., Enter new user Name and Email address, press Okay.</w:t>
      </w:r>
    </w:p>
    <w:p w14:paraId="65C281ED"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To add Mailbox</w:t>
      </w:r>
    </w:p>
    <w:p w14:paraId="71FF4BCB" w14:textId="77777777" w:rsidR="00902323" w:rsidRDefault="00F26958">
      <w:pPr>
        <w:pStyle w:val="normal0"/>
        <w:rPr>
          <w:rFonts w:ascii="Garamond" w:eastAsia="Garamond" w:hAnsi="Garamond" w:cs="Garamond"/>
        </w:rPr>
      </w:pPr>
      <w:r>
        <w:rPr>
          <w:rFonts w:ascii="Garamond" w:eastAsia="Garamond" w:hAnsi="Garamond" w:cs="Garamond"/>
        </w:rPr>
        <w:t xml:space="preserve">        </w:t>
      </w:r>
      <w:r>
        <w:rPr>
          <w:rFonts w:ascii="Garamond" w:eastAsia="Garamond" w:hAnsi="Garamond" w:cs="Garamond"/>
        </w:rPr>
        <w:tab/>
        <w:t>Function Settings, Store/Access files, Mailbox settings, Set/Register Mailboxes, Okay</w:t>
      </w:r>
    </w:p>
    <w:p w14:paraId="6A0B9DC2" w14:textId="77777777" w:rsidR="00902323" w:rsidRDefault="00F26958">
      <w:pPr>
        <w:pStyle w:val="normal0"/>
        <w:rPr>
          <w:rFonts w:ascii="Garamond" w:eastAsia="Garamond" w:hAnsi="Garamond" w:cs="Garamond"/>
        </w:rPr>
      </w:pPr>
      <w:r>
        <w:rPr>
          <w:rFonts w:ascii="Garamond" w:eastAsia="Garamond" w:hAnsi="Garamond" w:cs="Garamond"/>
          <w:sz w:val="20"/>
          <w:szCs w:val="20"/>
        </w:rPr>
        <w:t>·</w:t>
      </w:r>
      <w:r>
        <w:rPr>
          <w:rFonts w:ascii="Garamond" w:eastAsia="Garamond" w:hAnsi="Garamond" w:cs="Garamond"/>
          <w:sz w:val="14"/>
          <w:szCs w:val="14"/>
        </w:rPr>
        <w:t xml:space="preserve">       </w:t>
      </w:r>
      <w:r>
        <w:rPr>
          <w:rFonts w:ascii="Garamond" w:eastAsia="Garamond" w:hAnsi="Garamond" w:cs="Garamond"/>
        </w:rPr>
        <w:t>General User Info.</w:t>
      </w:r>
    </w:p>
    <w:p w14:paraId="5AB014C9" w14:textId="77777777" w:rsidR="00902323" w:rsidRDefault="00F26958">
      <w:pPr>
        <w:pStyle w:val="normal0"/>
        <w:ind w:left="1080" w:hanging="360"/>
        <w:rPr>
          <w:rFonts w:ascii="Garamond" w:eastAsia="Garamond" w:hAnsi="Garamond" w:cs="Garamond"/>
        </w:rPr>
      </w:pPr>
      <w:r>
        <w:rPr>
          <w:rFonts w:ascii="Garamond" w:eastAsia="Garamond" w:hAnsi="Garamond" w:cs="Garamond"/>
        </w:rPr>
        <w:t>Copy, scan, fax, color vs. BW, Doc server print</w:t>
      </w:r>
    </w:p>
    <w:p w14:paraId="301A3FC8" w14:textId="77777777" w:rsidR="00902323" w:rsidRDefault="00F26958">
      <w:pPr>
        <w:pStyle w:val="normal0"/>
      </w:pPr>
      <w:r>
        <w:br w:type="page"/>
      </w:r>
    </w:p>
    <w:p w14:paraId="7A0DB08C" w14:textId="77777777" w:rsidR="00902323" w:rsidRDefault="00902323">
      <w:pPr>
        <w:pStyle w:val="normal0"/>
        <w:rPr>
          <w:rFonts w:ascii="Garamond" w:eastAsia="Garamond" w:hAnsi="Garamond" w:cs="Garamond"/>
          <w:smallCaps/>
          <w:color w:val="008000"/>
          <w:sz w:val="32"/>
          <w:szCs w:val="32"/>
        </w:rPr>
      </w:pPr>
    </w:p>
    <w:p w14:paraId="7A3AE357" w14:textId="77777777" w:rsidR="00902323" w:rsidRDefault="00F26958">
      <w:pPr>
        <w:pStyle w:val="Heading1"/>
        <w:contextualSpacing w:val="0"/>
        <w:rPr>
          <w:rFonts w:ascii="Garamond" w:eastAsia="Garamond" w:hAnsi="Garamond" w:cs="Garamond"/>
          <w:b/>
          <w:smallCaps/>
          <w:color w:val="008000"/>
          <w:sz w:val="32"/>
          <w:szCs w:val="32"/>
        </w:rPr>
      </w:pPr>
      <w:r>
        <w:rPr>
          <w:rFonts w:ascii="Garamond" w:eastAsia="Garamond" w:hAnsi="Garamond" w:cs="Garamond"/>
          <w:b/>
          <w:smallCaps/>
        </w:rPr>
        <w:t>Reference Charts</w:t>
      </w:r>
    </w:p>
    <w:p w14:paraId="403083CE" w14:textId="77777777" w:rsidR="00902323" w:rsidRDefault="00F26958">
      <w:pPr>
        <w:pStyle w:val="Heading2"/>
        <w:contextualSpacing w:val="0"/>
        <w:rPr>
          <w:rFonts w:ascii="Garamond" w:eastAsia="Garamond" w:hAnsi="Garamond" w:cs="Garamond"/>
          <w:b/>
          <w:smallCaps/>
          <w:color w:val="008000"/>
          <w:sz w:val="28"/>
          <w:szCs w:val="28"/>
        </w:rPr>
      </w:pPr>
      <w:r>
        <w:rPr>
          <w:rFonts w:ascii="Garamond" w:eastAsia="Garamond" w:hAnsi="Garamond" w:cs="Garamond"/>
        </w:rPr>
        <w:t>Stock Brokerage Firms</w:t>
      </w:r>
    </w:p>
    <w:p w14:paraId="203D51C6" w14:textId="77777777" w:rsidR="00902323" w:rsidRDefault="00902323">
      <w:pPr>
        <w:pStyle w:val="normal0"/>
        <w:rPr>
          <w:rFonts w:ascii="Garamond" w:eastAsia="Garamond" w:hAnsi="Garamond" w:cs="Garamond"/>
        </w:rPr>
      </w:pPr>
    </w:p>
    <w:tbl>
      <w:tblPr>
        <w:tblStyle w:val="a6"/>
        <w:tblW w:w="10160" w:type="dxa"/>
        <w:tblInd w:w="-21" w:type="dxa"/>
        <w:tblLayout w:type="fixed"/>
        <w:tblLook w:val="0400" w:firstRow="0" w:lastRow="0" w:firstColumn="0" w:lastColumn="0" w:noHBand="0" w:noVBand="1"/>
      </w:tblPr>
      <w:tblGrid>
        <w:gridCol w:w="2540"/>
        <w:gridCol w:w="1435"/>
        <w:gridCol w:w="885"/>
        <w:gridCol w:w="5300"/>
      </w:tblGrid>
      <w:tr w:rsidR="00902323" w14:paraId="2AAD7F70" w14:textId="77777777">
        <w:trPr>
          <w:trHeight w:val="400"/>
        </w:trPr>
        <w:tc>
          <w:tcPr>
            <w:tcW w:w="2540" w:type="dxa"/>
            <w:tcBorders>
              <w:top w:val="single" w:sz="4" w:space="0" w:color="000000"/>
              <w:bottom w:val="single" w:sz="4" w:space="0" w:color="000000"/>
            </w:tcBorders>
            <w:shd w:val="clear" w:color="auto" w:fill="D9D9D9"/>
            <w:vAlign w:val="center"/>
          </w:tcPr>
          <w:p w14:paraId="6B76EDE5"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Firm Name</w:t>
            </w:r>
          </w:p>
        </w:tc>
        <w:tc>
          <w:tcPr>
            <w:tcW w:w="1435" w:type="dxa"/>
            <w:tcBorders>
              <w:top w:val="single" w:sz="4" w:space="0" w:color="000000"/>
              <w:bottom w:val="single" w:sz="4" w:space="0" w:color="000000"/>
            </w:tcBorders>
            <w:shd w:val="clear" w:color="auto" w:fill="D9D9D9"/>
            <w:vAlign w:val="center"/>
          </w:tcPr>
          <w:p w14:paraId="4C9169A5"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Account #</w:t>
            </w:r>
          </w:p>
        </w:tc>
        <w:tc>
          <w:tcPr>
            <w:tcW w:w="885" w:type="dxa"/>
            <w:tcBorders>
              <w:top w:val="single" w:sz="4" w:space="0" w:color="000000"/>
              <w:bottom w:val="single" w:sz="4" w:space="0" w:color="000000"/>
            </w:tcBorders>
            <w:shd w:val="clear" w:color="auto" w:fill="D9D9D9"/>
            <w:vAlign w:val="center"/>
          </w:tcPr>
          <w:p w14:paraId="018EB7BC"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DTC #</w:t>
            </w:r>
          </w:p>
        </w:tc>
        <w:tc>
          <w:tcPr>
            <w:tcW w:w="5300" w:type="dxa"/>
            <w:tcBorders>
              <w:top w:val="single" w:sz="4" w:space="0" w:color="000000"/>
              <w:bottom w:val="single" w:sz="4" w:space="0" w:color="000000"/>
            </w:tcBorders>
            <w:shd w:val="clear" w:color="auto" w:fill="D9D9D9"/>
            <w:vAlign w:val="center"/>
          </w:tcPr>
          <w:p w14:paraId="5B2B6423"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Contact</w:t>
            </w:r>
          </w:p>
        </w:tc>
      </w:tr>
      <w:tr w:rsidR="00902323" w14:paraId="4CF05058" w14:textId="77777777">
        <w:trPr>
          <w:trHeight w:val="840"/>
        </w:trPr>
        <w:tc>
          <w:tcPr>
            <w:tcW w:w="2540" w:type="dxa"/>
            <w:tcBorders>
              <w:top w:val="nil"/>
              <w:left w:val="single" w:sz="4" w:space="0" w:color="000000"/>
              <w:bottom w:val="single" w:sz="4" w:space="0" w:color="000000"/>
              <w:right w:val="single" w:sz="4" w:space="0" w:color="000000"/>
            </w:tcBorders>
            <w:vAlign w:val="center"/>
          </w:tcPr>
          <w:p w14:paraId="5CFEC021"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Sterne, Agee &amp; Leach           (PO Box 8346, 31412-9922)</w:t>
            </w:r>
          </w:p>
        </w:tc>
        <w:tc>
          <w:tcPr>
            <w:tcW w:w="1435" w:type="dxa"/>
            <w:tcBorders>
              <w:top w:val="nil"/>
              <w:left w:val="nil"/>
              <w:bottom w:val="single" w:sz="4" w:space="0" w:color="000000"/>
              <w:right w:val="single" w:sz="4" w:space="0" w:color="000000"/>
            </w:tcBorders>
            <w:vAlign w:val="center"/>
          </w:tcPr>
          <w:p w14:paraId="341DA70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7279-5460-SV85</w:t>
            </w:r>
          </w:p>
        </w:tc>
        <w:tc>
          <w:tcPr>
            <w:tcW w:w="885" w:type="dxa"/>
            <w:tcBorders>
              <w:top w:val="nil"/>
              <w:left w:val="nil"/>
              <w:bottom w:val="single" w:sz="4" w:space="0" w:color="000000"/>
              <w:right w:val="single" w:sz="4" w:space="0" w:color="000000"/>
            </w:tcBorders>
            <w:vAlign w:val="center"/>
          </w:tcPr>
          <w:p w14:paraId="709D86B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0750</w:t>
            </w:r>
          </w:p>
        </w:tc>
        <w:tc>
          <w:tcPr>
            <w:tcW w:w="5300" w:type="dxa"/>
            <w:tcBorders>
              <w:top w:val="nil"/>
              <w:left w:val="nil"/>
              <w:bottom w:val="single" w:sz="4" w:space="0" w:color="000000"/>
              <w:right w:val="single" w:sz="4" w:space="0" w:color="000000"/>
            </w:tcBorders>
            <w:vAlign w:val="center"/>
          </w:tcPr>
          <w:p w14:paraId="664700A3"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Donna Yawn: (912) 234-5400, dyawn@sterneagee.com, Asst. to Craig Barrow. If Donna is not in, speak with Cathleen (claing@sterneagee.com) Fax 912-238-1440</w:t>
            </w:r>
          </w:p>
        </w:tc>
      </w:tr>
      <w:tr w:rsidR="00902323" w14:paraId="77086D5C" w14:textId="77777777">
        <w:trPr>
          <w:trHeight w:val="840"/>
        </w:trPr>
        <w:tc>
          <w:tcPr>
            <w:tcW w:w="2540" w:type="dxa"/>
            <w:tcBorders>
              <w:top w:val="nil"/>
              <w:left w:val="single" w:sz="4" w:space="0" w:color="000000"/>
              <w:bottom w:val="single" w:sz="4" w:space="0" w:color="000000"/>
              <w:right w:val="single" w:sz="4" w:space="0" w:color="000000"/>
            </w:tcBorders>
            <w:vAlign w:val="center"/>
          </w:tcPr>
          <w:p w14:paraId="3A4725B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Morgan Stanley Smith Barney</w:t>
            </w:r>
          </w:p>
        </w:tc>
        <w:tc>
          <w:tcPr>
            <w:tcW w:w="1435" w:type="dxa"/>
            <w:tcBorders>
              <w:top w:val="nil"/>
              <w:left w:val="nil"/>
              <w:bottom w:val="single" w:sz="4" w:space="0" w:color="000000"/>
              <w:right w:val="single" w:sz="4" w:space="0" w:color="000000"/>
            </w:tcBorders>
            <w:vAlign w:val="center"/>
          </w:tcPr>
          <w:p w14:paraId="567EF74F"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641-013091-014</w:t>
            </w:r>
          </w:p>
        </w:tc>
        <w:tc>
          <w:tcPr>
            <w:tcW w:w="885" w:type="dxa"/>
            <w:tcBorders>
              <w:top w:val="nil"/>
              <w:left w:val="nil"/>
              <w:bottom w:val="single" w:sz="4" w:space="0" w:color="000000"/>
              <w:right w:val="single" w:sz="4" w:space="0" w:color="000000"/>
            </w:tcBorders>
            <w:vAlign w:val="center"/>
          </w:tcPr>
          <w:p w14:paraId="5FE26804"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0015 </w:t>
            </w:r>
          </w:p>
        </w:tc>
        <w:tc>
          <w:tcPr>
            <w:tcW w:w="5300" w:type="dxa"/>
            <w:tcBorders>
              <w:top w:val="nil"/>
              <w:left w:val="nil"/>
              <w:bottom w:val="single" w:sz="4" w:space="0" w:color="000000"/>
              <w:right w:val="single" w:sz="4" w:space="0" w:color="000000"/>
            </w:tcBorders>
            <w:vAlign w:val="center"/>
          </w:tcPr>
          <w:p w14:paraId="0BBD44E3"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Brian Orr: (912) 692-4619, Cell (912) 429-0596, brian.p.orr@mssd.com. Assistant: Sharon: (912) 692-4621</w:t>
            </w:r>
          </w:p>
        </w:tc>
      </w:tr>
      <w:tr w:rsidR="00902323" w14:paraId="311E268B" w14:textId="77777777">
        <w:trPr>
          <w:trHeight w:val="840"/>
        </w:trPr>
        <w:tc>
          <w:tcPr>
            <w:tcW w:w="2540" w:type="dxa"/>
            <w:tcBorders>
              <w:top w:val="nil"/>
              <w:left w:val="single" w:sz="4" w:space="0" w:color="000000"/>
              <w:bottom w:val="single" w:sz="4" w:space="0" w:color="000000"/>
              <w:right w:val="single" w:sz="4" w:space="0" w:color="000000"/>
            </w:tcBorders>
            <w:vAlign w:val="center"/>
          </w:tcPr>
          <w:p w14:paraId="19586BC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 xml:space="preserve">Charles Schwab </w:t>
            </w:r>
          </w:p>
        </w:tc>
        <w:tc>
          <w:tcPr>
            <w:tcW w:w="1435" w:type="dxa"/>
            <w:tcBorders>
              <w:top w:val="nil"/>
              <w:left w:val="nil"/>
              <w:bottom w:val="single" w:sz="4" w:space="0" w:color="000000"/>
              <w:right w:val="single" w:sz="4" w:space="0" w:color="000000"/>
            </w:tcBorders>
            <w:vAlign w:val="center"/>
          </w:tcPr>
          <w:p w14:paraId="702B161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8096-5825</w:t>
            </w:r>
          </w:p>
        </w:tc>
        <w:tc>
          <w:tcPr>
            <w:tcW w:w="885" w:type="dxa"/>
            <w:tcBorders>
              <w:top w:val="nil"/>
              <w:left w:val="nil"/>
              <w:bottom w:val="single" w:sz="4" w:space="0" w:color="000000"/>
              <w:right w:val="single" w:sz="4" w:space="0" w:color="000000"/>
            </w:tcBorders>
            <w:vAlign w:val="center"/>
          </w:tcPr>
          <w:p w14:paraId="3FFB7308"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164</w:t>
            </w:r>
          </w:p>
        </w:tc>
        <w:tc>
          <w:tcPr>
            <w:tcW w:w="5300" w:type="dxa"/>
            <w:tcBorders>
              <w:top w:val="nil"/>
              <w:left w:val="nil"/>
              <w:bottom w:val="single" w:sz="4" w:space="0" w:color="000000"/>
              <w:right w:val="single" w:sz="4" w:space="0" w:color="000000"/>
            </w:tcBorders>
            <w:vAlign w:val="center"/>
          </w:tcPr>
          <w:p w14:paraId="2C78CB5B"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Tim Kiene will handle.  Cindy Lee is local contact.</w:t>
            </w:r>
          </w:p>
        </w:tc>
      </w:tr>
      <w:tr w:rsidR="00902323" w14:paraId="0CD1D49A" w14:textId="77777777">
        <w:trPr>
          <w:trHeight w:val="840"/>
        </w:trPr>
        <w:tc>
          <w:tcPr>
            <w:tcW w:w="2540" w:type="dxa"/>
            <w:tcBorders>
              <w:top w:val="nil"/>
              <w:left w:val="single" w:sz="4" w:space="0" w:color="000000"/>
              <w:bottom w:val="single" w:sz="4" w:space="0" w:color="000000"/>
              <w:right w:val="single" w:sz="4" w:space="0" w:color="000000"/>
            </w:tcBorders>
            <w:vAlign w:val="center"/>
          </w:tcPr>
          <w:p w14:paraId="6CB97D1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Wells Fargo Advisors</w:t>
            </w:r>
          </w:p>
        </w:tc>
        <w:tc>
          <w:tcPr>
            <w:tcW w:w="1435" w:type="dxa"/>
            <w:tcBorders>
              <w:top w:val="nil"/>
              <w:left w:val="nil"/>
              <w:bottom w:val="single" w:sz="4" w:space="0" w:color="000000"/>
              <w:right w:val="single" w:sz="4" w:space="0" w:color="000000"/>
            </w:tcBorders>
            <w:vAlign w:val="center"/>
          </w:tcPr>
          <w:p w14:paraId="23007F9F"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8631-3309</w:t>
            </w:r>
          </w:p>
        </w:tc>
        <w:tc>
          <w:tcPr>
            <w:tcW w:w="885" w:type="dxa"/>
            <w:tcBorders>
              <w:top w:val="nil"/>
              <w:left w:val="nil"/>
              <w:bottom w:val="single" w:sz="4" w:space="0" w:color="000000"/>
              <w:right w:val="single" w:sz="4" w:space="0" w:color="000000"/>
            </w:tcBorders>
            <w:vAlign w:val="center"/>
          </w:tcPr>
          <w:p w14:paraId="652CCD4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 </w:t>
            </w:r>
          </w:p>
        </w:tc>
        <w:tc>
          <w:tcPr>
            <w:tcW w:w="5300" w:type="dxa"/>
            <w:tcBorders>
              <w:top w:val="nil"/>
              <w:left w:val="nil"/>
              <w:bottom w:val="single" w:sz="4" w:space="0" w:color="000000"/>
              <w:right w:val="single" w:sz="4" w:space="0" w:color="000000"/>
            </w:tcBorders>
            <w:vAlign w:val="center"/>
          </w:tcPr>
          <w:p w14:paraId="02CCFB5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Kelly Newberry: (912) 921-3400</w:t>
            </w:r>
          </w:p>
        </w:tc>
      </w:tr>
    </w:tbl>
    <w:p w14:paraId="68D5D5B0" w14:textId="77777777" w:rsidR="00902323" w:rsidRDefault="00902323">
      <w:pPr>
        <w:pStyle w:val="Heading2"/>
        <w:contextualSpacing w:val="0"/>
        <w:rPr>
          <w:rFonts w:ascii="Garamond" w:eastAsia="Garamond" w:hAnsi="Garamond" w:cs="Garamond"/>
        </w:rPr>
      </w:pPr>
      <w:bookmarkStart w:id="25" w:name="_ubkdv0f5379b" w:colFirst="0" w:colLast="0"/>
      <w:bookmarkEnd w:id="25"/>
    </w:p>
    <w:p w14:paraId="6E73A52E" w14:textId="77777777" w:rsidR="00902323" w:rsidRDefault="00F26958">
      <w:pPr>
        <w:pStyle w:val="normal0"/>
      </w:pPr>
      <w:r>
        <w:br w:type="page"/>
      </w:r>
    </w:p>
    <w:p w14:paraId="17C89BD0" w14:textId="77777777" w:rsidR="00902323" w:rsidRDefault="00F26958">
      <w:pPr>
        <w:pStyle w:val="Heading2"/>
        <w:contextualSpacing w:val="0"/>
        <w:rPr>
          <w:rFonts w:ascii="Garamond" w:eastAsia="Garamond" w:hAnsi="Garamond" w:cs="Garamond"/>
          <w:color w:val="008000"/>
          <w:sz w:val="20"/>
          <w:szCs w:val="20"/>
        </w:rPr>
      </w:pPr>
      <w:bookmarkStart w:id="26" w:name="_es3iu1m7bsew" w:colFirst="0" w:colLast="0"/>
      <w:bookmarkEnd w:id="26"/>
      <w:r>
        <w:rPr>
          <w:rFonts w:ascii="Garamond" w:eastAsia="Garamond" w:hAnsi="Garamond" w:cs="Garamond"/>
        </w:rPr>
        <w:lastRenderedPageBreak/>
        <w:t>General Ledger Codes</w:t>
      </w:r>
      <w:r>
        <w:rPr>
          <w:rFonts w:ascii="Garamond" w:eastAsia="Garamond" w:hAnsi="Garamond" w:cs="Garamond"/>
          <w:smallCaps/>
        </w:rPr>
        <w:t xml:space="preserve"> </w:t>
      </w:r>
      <w:r>
        <w:rPr>
          <w:rFonts w:ascii="Garamond" w:eastAsia="Garamond" w:hAnsi="Garamond" w:cs="Garamond"/>
          <w:color w:val="008000"/>
          <w:sz w:val="20"/>
          <w:szCs w:val="20"/>
        </w:rPr>
        <w:t>(Created by Business Office)</w:t>
      </w:r>
    </w:p>
    <w:p w14:paraId="060E33D0" w14:textId="77777777" w:rsidR="00902323" w:rsidRDefault="00F26958">
      <w:pPr>
        <w:pStyle w:val="Heading3"/>
        <w:contextualSpacing w:val="0"/>
        <w:rPr>
          <w:rFonts w:ascii="Garamond" w:eastAsia="Garamond" w:hAnsi="Garamond" w:cs="Garamond"/>
        </w:rPr>
      </w:pPr>
      <w:r>
        <w:rPr>
          <w:rFonts w:ascii="Garamond" w:eastAsia="Garamond" w:hAnsi="Garamond" w:cs="Garamond"/>
        </w:rPr>
        <w:t>General</w:t>
      </w:r>
    </w:p>
    <w:tbl>
      <w:tblPr>
        <w:tblStyle w:val="a7"/>
        <w:tblW w:w="9864" w:type="dxa"/>
        <w:tblInd w:w="-115" w:type="dxa"/>
        <w:tblLayout w:type="fixed"/>
        <w:tblLook w:val="0000" w:firstRow="0" w:lastRow="0" w:firstColumn="0" w:lastColumn="0" w:noHBand="0" w:noVBand="0"/>
      </w:tblPr>
      <w:tblGrid>
        <w:gridCol w:w="2286"/>
        <w:gridCol w:w="3348"/>
        <w:gridCol w:w="4230"/>
      </w:tblGrid>
      <w:tr w:rsidR="00902323" w14:paraId="7B0EB245" w14:textId="77777777">
        <w:trPr>
          <w:trHeight w:val="340"/>
        </w:trPr>
        <w:tc>
          <w:tcPr>
            <w:tcW w:w="2286" w:type="dxa"/>
            <w:tcBorders>
              <w:top w:val="single" w:sz="6" w:space="0" w:color="000000"/>
              <w:left w:val="nil"/>
              <w:bottom w:val="single" w:sz="6" w:space="0" w:color="000000"/>
              <w:right w:val="nil"/>
            </w:tcBorders>
            <w:shd w:val="clear" w:color="auto" w:fill="D9D9D9"/>
            <w:vAlign w:val="center"/>
          </w:tcPr>
          <w:p w14:paraId="69E65D58" w14:textId="77777777" w:rsidR="00902323" w:rsidRDefault="00F26958">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GL Code</w:t>
            </w:r>
          </w:p>
        </w:tc>
        <w:tc>
          <w:tcPr>
            <w:tcW w:w="3348" w:type="dxa"/>
            <w:tcBorders>
              <w:top w:val="single" w:sz="6" w:space="0" w:color="000000"/>
              <w:left w:val="nil"/>
              <w:bottom w:val="single" w:sz="6" w:space="0" w:color="000000"/>
              <w:right w:val="nil"/>
            </w:tcBorders>
            <w:shd w:val="clear" w:color="auto" w:fill="D9D9D9"/>
            <w:vAlign w:val="center"/>
          </w:tcPr>
          <w:p w14:paraId="4597EE4E" w14:textId="77777777" w:rsidR="00902323" w:rsidRDefault="00F26958">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Fund</w:t>
            </w:r>
          </w:p>
        </w:tc>
        <w:tc>
          <w:tcPr>
            <w:tcW w:w="4230" w:type="dxa"/>
            <w:tcBorders>
              <w:top w:val="single" w:sz="6" w:space="0" w:color="000000"/>
              <w:left w:val="nil"/>
              <w:bottom w:val="single" w:sz="6" w:space="0" w:color="000000"/>
              <w:right w:val="nil"/>
            </w:tcBorders>
            <w:shd w:val="clear" w:color="auto" w:fill="D9D9D9"/>
            <w:vAlign w:val="center"/>
          </w:tcPr>
          <w:p w14:paraId="709E1168" w14:textId="77777777" w:rsidR="00902323" w:rsidRDefault="00F26958">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Notes</w:t>
            </w:r>
          </w:p>
        </w:tc>
      </w:tr>
      <w:tr w:rsidR="00902323" w14:paraId="2D8290E9"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7DDA0C0E"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1-4200-456</w:t>
            </w:r>
          </w:p>
        </w:tc>
        <w:tc>
          <w:tcPr>
            <w:tcW w:w="3348" w:type="dxa"/>
            <w:tcBorders>
              <w:top w:val="single" w:sz="6" w:space="0" w:color="000000"/>
              <w:left w:val="single" w:sz="6" w:space="0" w:color="000000"/>
              <w:bottom w:val="single" w:sz="6" w:space="0" w:color="000000"/>
              <w:right w:val="single" w:sz="6" w:space="0" w:color="000000"/>
            </w:tcBorders>
            <w:vAlign w:val="center"/>
          </w:tcPr>
          <w:p w14:paraId="310D7331"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Annual Fund</w:t>
            </w:r>
          </w:p>
        </w:tc>
        <w:tc>
          <w:tcPr>
            <w:tcW w:w="4230" w:type="dxa"/>
            <w:tcBorders>
              <w:top w:val="single" w:sz="6" w:space="0" w:color="000000"/>
              <w:left w:val="single" w:sz="6" w:space="0" w:color="000000"/>
              <w:bottom w:val="single" w:sz="6" w:space="0" w:color="000000"/>
              <w:right w:val="single" w:sz="6" w:space="0" w:color="000000"/>
            </w:tcBorders>
            <w:vAlign w:val="center"/>
          </w:tcPr>
          <w:p w14:paraId="6C08ED40"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See below for gifts from Dr &amp; Mrs. Stephen Hendrix or Mr. &amp; Mrs. Ralph Tolman</w:t>
            </w:r>
          </w:p>
        </w:tc>
      </w:tr>
      <w:tr w:rsidR="00902323" w14:paraId="259B7B76"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04FDFA6A"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1-13</w:t>
            </w:r>
            <w:r>
              <w:rPr>
                <w:rFonts w:ascii="Garamond" w:eastAsia="Garamond" w:hAnsi="Garamond" w:cs="Garamond"/>
                <w:i/>
                <w:sz w:val="20"/>
                <w:szCs w:val="20"/>
              </w:rPr>
              <w:t>pldg year</w:t>
            </w:r>
            <w:r>
              <w:rPr>
                <w:rFonts w:ascii="Garamond" w:eastAsia="Garamond" w:hAnsi="Garamond" w:cs="Garamond"/>
                <w:sz w:val="20"/>
                <w:szCs w:val="20"/>
              </w:rPr>
              <w:t>-000</w:t>
            </w:r>
          </w:p>
        </w:tc>
        <w:tc>
          <w:tcPr>
            <w:tcW w:w="3348" w:type="dxa"/>
            <w:tcBorders>
              <w:top w:val="single" w:sz="6" w:space="0" w:color="000000"/>
              <w:left w:val="single" w:sz="6" w:space="0" w:color="000000"/>
              <w:bottom w:val="single" w:sz="6" w:space="0" w:color="000000"/>
              <w:right w:val="single" w:sz="6" w:space="0" w:color="000000"/>
            </w:tcBorders>
            <w:vAlign w:val="center"/>
          </w:tcPr>
          <w:p w14:paraId="1E7C57BA"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Annual Fund Multi-year pledge pmt</w:t>
            </w:r>
          </w:p>
        </w:tc>
        <w:tc>
          <w:tcPr>
            <w:tcW w:w="4230" w:type="dxa"/>
            <w:tcBorders>
              <w:top w:val="single" w:sz="6" w:space="0" w:color="000000"/>
              <w:left w:val="single" w:sz="6" w:space="0" w:color="000000"/>
              <w:bottom w:val="single" w:sz="6" w:space="0" w:color="000000"/>
              <w:right w:val="single" w:sz="6" w:space="0" w:color="000000"/>
            </w:tcBorders>
            <w:vAlign w:val="center"/>
          </w:tcPr>
          <w:p w14:paraId="233E3C49"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Dr &amp; Mrs. Stephen Hendrix or Mr. &amp; Mrs. Ralph Tolman</w:t>
            </w:r>
          </w:p>
        </w:tc>
      </w:tr>
      <w:tr w:rsidR="00902323" w14:paraId="3BCB0E57"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58DC2785"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1-4200-590</w:t>
            </w:r>
          </w:p>
        </w:tc>
        <w:tc>
          <w:tcPr>
            <w:tcW w:w="3348" w:type="dxa"/>
            <w:tcBorders>
              <w:top w:val="single" w:sz="6" w:space="0" w:color="000000"/>
              <w:left w:val="single" w:sz="6" w:space="0" w:color="000000"/>
              <w:bottom w:val="single" w:sz="6" w:space="0" w:color="000000"/>
              <w:right w:val="single" w:sz="6" w:space="0" w:color="000000"/>
            </w:tcBorders>
            <w:vAlign w:val="center"/>
          </w:tcPr>
          <w:p w14:paraId="10E5085D"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Horizons</w:t>
            </w:r>
          </w:p>
        </w:tc>
        <w:tc>
          <w:tcPr>
            <w:tcW w:w="4230" w:type="dxa"/>
            <w:tcBorders>
              <w:top w:val="single" w:sz="6" w:space="0" w:color="000000"/>
              <w:left w:val="single" w:sz="6" w:space="0" w:color="000000"/>
              <w:bottom w:val="single" w:sz="6" w:space="0" w:color="000000"/>
              <w:right w:val="single" w:sz="6" w:space="0" w:color="000000"/>
            </w:tcBorders>
            <w:vAlign w:val="center"/>
          </w:tcPr>
          <w:p w14:paraId="3D7E929B" w14:textId="77777777" w:rsidR="00902323" w:rsidRDefault="00902323">
            <w:pPr>
              <w:pStyle w:val="normal0"/>
              <w:widowControl w:val="0"/>
              <w:rPr>
                <w:rFonts w:ascii="Garamond" w:eastAsia="Garamond" w:hAnsi="Garamond" w:cs="Garamond"/>
                <w:sz w:val="20"/>
                <w:szCs w:val="20"/>
              </w:rPr>
            </w:pPr>
          </w:p>
        </w:tc>
      </w:tr>
      <w:tr w:rsidR="00902323" w14:paraId="1B7D729B"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77F1E4C3"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2-4200-779</w:t>
            </w:r>
          </w:p>
        </w:tc>
        <w:tc>
          <w:tcPr>
            <w:tcW w:w="3348" w:type="dxa"/>
            <w:tcBorders>
              <w:top w:val="single" w:sz="6" w:space="0" w:color="000000"/>
              <w:left w:val="single" w:sz="6" w:space="0" w:color="000000"/>
              <w:bottom w:val="single" w:sz="6" w:space="0" w:color="000000"/>
              <w:right w:val="single" w:sz="6" w:space="0" w:color="000000"/>
            </w:tcBorders>
            <w:vAlign w:val="center"/>
          </w:tcPr>
          <w:p w14:paraId="15E1FFC8"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Swim Team</w:t>
            </w:r>
          </w:p>
        </w:tc>
        <w:tc>
          <w:tcPr>
            <w:tcW w:w="4230" w:type="dxa"/>
            <w:tcBorders>
              <w:top w:val="single" w:sz="6" w:space="0" w:color="000000"/>
              <w:left w:val="single" w:sz="6" w:space="0" w:color="000000"/>
              <w:bottom w:val="single" w:sz="6" w:space="0" w:color="000000"/>
              <w:right w:val="single" w:sz="6" w:space="0" w:color="000000"/>
            </w:tcBorders>
            <w:vAlign w:val="center"/>
          </w:tcPr>
          <w:p w14:paraId="1A1E67B6" w14:textId="77777777" w:rsidR="00902323" w:rsidRDefault="00902323">
            <w:pPr>
              <w:pStyle w:val="normal0"/>
              <w:widowControl w:val="0"/>
              <w:rPr>
                <w:rFonts w:ascii="Garamond" w:eastAsia="Garamond" w:hAnsi="Garamond" w:cs="Garamond"/>
                <w:sz w:val="20"/>
                <w:szCs w:val="20"/>
              </w:rPr>
            </w:pPr>
          </w:p>
        </w:tc>
      </w:tr>
      <w:tr w:rsidR="00902323" w14:paraId="7BA9E8CA"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36A274B5"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2-4200-136</w:t>
            </w:r>
          </w:p>
        </w:tc>
        <w:tc>
          <w:tcPr>
            <w:tcW w:w="3348" w:type="dxa"/>
            <w:tcBorders>
              <w:top w:val="single" w:sz="6" w:space="0" w:color="000000"/>
              <w:left w:val="single" w:sz="6" w:space="0" w:color="000000"/>
              <w:bottom w:val="single" w:sz="6" w:space="0" w:color="000000"/>
              <w:right w:val="single" w:sz="6" w:space="0" w:color="000000"/>
            </w:tcBorders>
            <w:vAlign w:val="center"/>
          </w:tcPr>
          <w:p w14:paraId="116419C6"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Upper School Fine Arts</w:t>
            </w:r>
          </w:p>
        </w:tc>
        <w:tc>
          <w:tcPr>
            <w:tcW w:w="4230" w:type="dxa"/>
            <w:tcBorders>
              <w:top w:val="single" w:sz="6" w:space="0" w:color="000000"/>
              <w:left w:val="single" w:sz="6" w:space="0" w:color="000000"/>
              <w:bottom w:val="single" w:sz="6" w:space="0" w:color="000000"/>
              <w:right w:val="single" w:sz="6" w:space="0" w:color="000000"/>
            </w:tcBorders>
            <w:vAlign w:val="center"/>
          </w:tcPr>
          <w:p w14:paraId="483D887C" w14:textId="77777777" w:rsidR="00902323" w:rsidRDefault="00902323">
            <w:pPr>
              <w:pStyle w:val="normal0"/>
              <w:widowControl w:val="0"/>
              <w:rPr>
                <w:rFonts w:ascii="Garamond" w:eastAsia="Garamond" w:hAnsi="Garamond" w:cs="Garamond"/>
                <w:sz w:val="20"/>
                <w:szCs w:val="20"/>
              </w:rPr>
            </w:pPr>
          </w:p>
        </w:tc>
      </w:tr>
      <w:tr w:rsidR="00902323" w14:paraId="1FC18E1B"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4054953A"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2-4240-773</w:t>
            </w:r>
          </w:p>
        </w:tc>
        <w:tc>
          <w:tcPr>
            <w:tcW w:w="3348" w:type="dxa"/>
            <w:tcBorders>
              <w:top w:val="single" w:sz="6" w:space="0" w:color="000000"/>
              <w:left w:val="single" w:sz="6" w:space="0" w:color="000000"/>
              <w:bottom w:val="single" w:sz="6" w:space="0" w:color="000000"/>
              <w:right w:val="single" w:sz="6" w:space="0" w:color="000000"/>
            </w:tcBorders>
            <w:vAlign w:val="center"/>
          </w:tcPr>
          <w:p w14:paraId="07EDB80D"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Track Capital Unpledged</w:t>
            </w:r>
          </w:p>
        </w:tc>
        <w:tc>
          <w:tcPr>
            <w:tcW w:w="4230" w:type="dxa"/>
            <w:tcBorders>
              <w:top w:val="single" w:sz="6" w:space="0" w:color="000000"/>
              <w:left w:val="single" w:sz="6" w:space="0" w:color="000000"/>
              <w:bottom w:val="single" w:sz="6" w:space="0" w:color="000000"/>
              <w:right w:val="single" w:sz="6" w:space="0" w:color="000000"/>
            </w:tcBorders>
            <w:vAlign w:val="center"/>
          </w:tcPr>
          <w:p w14:paraId="45BA865E" w14:textId="77777777" w:rsidR="00902323" w:rsidRDefault="00902323">
            <w:pPr>
              <w:pStyle w:val="normal0"/>
              <w:widowControl w:val="0"/>
              <w:rPr>
                <w:rFonts w:ascii="Garamond" w:eastAsia="Garamond" w:hAnsi="Garamond" w:cs="Garamond"/>
                <w:sz w:val="20"/>
                <w:szCs w:val="20"/>
              </w:rPr>
            </w:pPr>
          </w:p>
        </w:tc>
      </w:tr>
      <w:tr w:rsidR="00902323" w14:paraId="6CE4BB05"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5F755FFF"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2-14</w:t>
            </w:r>
            <w:r>
              <w:rPr>
                <w:rFonts w:ascii="Garamond" w:eastAsia="Garamond" w:hAnsi="Garamond" w:cs="Garamond"/>
                <w:i/>
                <w:sz w:val="20"/>
                <w:szCs w:val="20"/>
              </w:rPr>
              <w:t>pldg year</w:t>
            </w:r>
            <w:r>
              <w:rPr>
                <w:rFonts w:ascii="Garamond" w:eastAsia="Garamond" w:hAnsi="Garamond" w:cs="Garamond"/>
                <w:sz w:val="20"/>
                <w:szCs w:val="20"/>
              </w:rPr>
              <w:t>-773</w:t>
            </w:r>
          </w:p>
        </w:tc>
        <w:tc>
          <w:tcPr>
            <w:tcW w:w="3348" w:type="dxa"/>
            <w:tcBorders>
              <w:top w:val="single" w:sz="6" w:space="0" w:color="000000"/>
              <w:left w:val="single" w:sz="6" w:space="0" w:color="000000"/>
              <w:bottom w:val="single" w:sz="6" w:space="0" w:color="000000"/>
              <w:right w:val="single" w:sz="6" w:space="0" w:color="000000"/>
            </w:tcBorders>
            <w:vAlign w:val="center"/>
          </w:tcPr>
          <w:p w14:paraId="34F0B0B3"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Track Capital Pledge Pmt</w:t>
            </w:r>
          </w:p>
        </w:tc>
        <w:tc>
          <w:tcPr>
            <w:tcW w:w="4230" w:type="dxa"/>
            <w:tcBorders>
              <w:top w:val="single" w:sz="6" w:space="0" w:color="000000"/>
              <w:left w:val="single" w:sz="6" w:space="0" w:color="000000"/>
              <w:bottom w:val="single" w:sz="6" w:space="0" w:color="000000"/>
              <w:right w:val="single" w:sz="6" w:space="0" w:color="000000"/>
            </w:tcBorders>
            <w:vAlign w:val="center"/>
          </w:tcPr>
          <w:p w14:paraId="10B78E8F"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Example: If making a payment that is due for FY 2014-15, GL code would be 2-1415-773</w:t>
            </w:r>
          </w:p>
        </w:tc>
      </w:tr>
      <w:tr w:rsidR="00902323" w14:paraId="03B01F2F"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1DE79C10"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2-4240-497</w:t>
            </w:r>
          </w:p>
        </w:tc>
        <w:tc>
          <w:tcPr>
            <w:tcW w:w="3348" w:type="dxa"/>
            <w:tcBorders>
              <w:top w:val="single" w:sz="6" w:space="0" w:color="000000"/>
              <w:left w:val="single" w:sz="6" w:space="0" w:color="000000"/>
              <w:bottom w:val="single" w:sz="6" w:space="0" w:color="000000"/>
              <w:right w:val="single" w:sz="6" w:space="0" w:color="000000"/>
            </w:tcBorders>
            <w:vAlign w:val="center"/>
          </w:tcPr>
          <w:p w14:paraId="595AE55B" w14:textId="77777777" w:rsidR="00902323" w:rsidRDefault="00F26958">
            <w:pPr>
              <w:pStyle w:val="normal0"/>
              <w:widowControl w:val="0"/>
              <w:jc w:val="center"/>
              <w:rPr>
                <w:rFonts w:ascii="Garamond" w:eastAsia="Garamond" w:hAnsi="Garamond" w:cs="Garamond"/>
                <w:i/>
                <w:sz w:val="18"/>
                <w:szCs w:val="18"/>
              </w:rPr>
            </w:pPr>
            <w:r>
              <w:rPr>
                <w:rFonts w:ascii="Garamond" w:eastAsia="Garamond" w:hAnsi="Garamond" w:cs="Garamond"/>
                <w:sz w:val="20"/>
                <w:szCs w:val="20"/>
              </w:rPr>
              <w:t xml:space="preserve">Jenkins Annex Unpledged </w:t>
            </w:r>
            <w:r>
              <w:rPr>
                <w:rFonts w:ascii="Garamond" w:eastAsia="Garamond" w:hAnsi="Garamond" w:cs="Garamond"/>
                <w:i/>
                <w:sz w:val="18"/>
                <w:szCs w:val="18"/>
              </w:rPr>
              <w:t>(Future location of Admissions &amp; Advancement)</w:t>
            </w:r>
          </w:p>
        </w:tc>
        <w:tc>
          <w:tcPr>
            <w:tcW w:w="4230" w:type="dxa"/>
            <w:tcBorders>
              <w:top w:val="single" w:sz="6" w:space="0" w:color="000000"/>
              <w:left w:val="single" w:sz="6" w:space="0" w:color="000000"/>
              <w:bottom w:val="single" w:sz="6" w:space="0" w:color="000000"/>
              <w:right w:val="single" w:sz="6" w:space="0" w:color="000000"/>
            </w:tcBorders>
            <w:vAlign w:val="center"/>
          </w:tcPr>
          <w:p w14:paraId="0F1DC235" w14:textId="77777777" w:rsidR="00902323" w:rsidRDefault="00902323">
            <w:pPr>
              <w:pStyle w:val="normal0"/>
              <w:widowControl w:val="0"/>
              <w:rPr>
                <w:rFonts w:ascii="Garamond" w:eastAsia="Garamond" w:hAnsi="Garamond" w:cs="Garamond"/>
                <w:sz w:val="20"/>
                <w:szCs w:val="20"/>
              </w:rPr>
            </w:pPr>
          </w:p>
        </w:tc>
      </w:tr>
      <w:tr w:rsidR="00902323" w14:paraId="641FAEBA"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16A8FCD5"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2-14</w:t>
            </w:r>
            <w:r>
              <w:rPr>
                <w:rFonts w:ascii="Garamond" w:eastAsia="Garamond" w:hAnsi="Garamond" w:cs="Garamond"/>
                <w:i/>
                <w:sz w:val="20"/>
                <w:szCs w:val="20"/>
              </w:rPr>
              <w:t>pldg year</w:t>
            </w:r>
            <w:r>
              <w:rPr>
                <w:rFonts w:ascii="Garamond" w:eastAsia="Garamond" w:hAnsi="Garamond" w:cs="Garamond"/>
                <w:sz w:val="20"/>
                <w:szCs w:val="20"/>
              </w:rPr>
              <w:t>-497</w:t>
            </w:r>
          </w:p>
        </w:tc>
        <w:tc>
          <w:tcPr>
            <w:tcW w:w="3348" w:type="dxa"/>
            <w:tcBorders>
              <w:top w:val="single" w:sz="6" w:space="0" w:color="000000"/>
              <w:left w:val="single" w:sz="6" w:space="0" w:color="000000"/>
              <w:bottom w:val="single" w:sz="6" w:space="0" w:color="000000"/>
              <w:right w:val="single" w:sz="6" w:space="0" w:color="000000"/>
            </w:tcBorders>
            <w:vAlign w:val="center"/>
          </w:tcPr>
          <w:p w14:paraId="6BF8380A" w14:textId="77777777" w:rsidR="00902323" w:rsidRDefault="00F26958">
            <w:pPr>
              <w:pStyle w:val="normal0"/>
              <w:widowControl w:val="0"/>
              <w:jc w:val="center"/>
              <w:rPr>
                <w:rFonts w:ascii="Garamond" w:eastAsia="Garamond" w:hAnsi="Garamond" w:cs="Garamond"/>
                <w:i/>
                <w:sz w:val="18"/>
                <w:szCs w:val="18"/>
              </w:rPr>
            </w:pPr>
            <w:r>
              <w:rPr>
                <w:rFonts w:ascii="Garamond" w:eastAsia="Garamond" w:hAnsi="Garamond" w:cs="Garamond"/>
                <w:sz w:val="20"/>
                <w:szCs w:val="20"/>
              </w:rPr>
              <w:t xml:space="preserve">Jenkins Annex Pledge Pmt </w:t>
            </w:r>
            <w:r>
              <w:rPr>
                <w:rFonts w:ascii="Garamond" w:eastAsia="Garamond" w:hAnsi="Garamond" w:cs="Garamond"/>
                <w:i/>
                <w:sz w:val="18"/>
                <w:szCs w:val="18"/>
              </w:rPr>
              <w:t>(Future location of Admissions &amp; Advancement)</w:t>
            </w:r>
          </w:p>
        </w:tc>
        <w:tc>
          <w:tcPr>
            <w:tcW w:w="4230" w:type="dxa"/>
            <w:tcBorders>
              <w:top w:val="single" w:sz="6" w:space="0" w:color="000000"/>
              <w:left w:val="single" w:sz="6" w:space="0" w:color="000000"/>
              <w:bottom w:val="single" w:sz="6" w:space="0" w:color="000000"/>
              <w:right w:val="single" w:sz="6" w:space="0" w:color="000000"/>
            </w:tcBorders>
            <w:vAlign w:val="center"/>
          </w:tcPr>
          <w:p w14:paraId="2C8ACE78"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Example: If making a payment that is due for FY 2015-16, GL code would be 2-1416-497</w:t>
            </w:r>
          </w:p>
        </w:tc>
      </w:tr>
      <w:tr w:rsidR="00902323" w14:paraId="4D2DF18E" w14:textId="77777777">
        <w:trPr>
          <w:trHeight w:val="500"/>
        </w:trPr>
        <w:tc>
          <w:tcPr>
            <w:tcW w:w="2286" w:type="dxa"/>
            <w:tcBorders>
              <w:top w:val="single" w:sz="6" w:space="0" w:color="000000"/>
              <w:left w:val="single" w:sz="6" w:space="0" w:color="000000"/>
              <w:bottom w:val="single" w:sz="6" w:space="0" w:color="000000"/>
              <w:right w:val="single" w:sz="6" w:space="0" w:color="000000"/>
            </w:tcBorders>
            <w:vAlign w:val="center"/>
          </w:tcPr>
          <w:p w14:paraId="2E7F0D4F"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2-4240-491</w:t>
            </w:r>
          </w:p>
        </w:tc>
        <w:tc>
          <w:tcPr>
            <w:tcW w:w="3348" w:type="dxa"/>
            <w:tcBorders>
              <w:top w:val="single" w:sz="6" w:space="0" w:color="000000"/>
              <w:left w:val="single" w:sz="6" w:space="0" w:color="000000"/>
              <w:bottom w:val="single" w:sz="6" w:space="0" w:color="000000"/>
              <w:right w:val="single" w:sz="6" w:space="0" w:color="000000"/>
            </w:tcBorders>
            <w:vAlign w:val="center"/>
          </w:tcPr>
          <w:p w14:paraId="5B2E4D37"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NFC II General Unpledged</w:t>
            </w:r>
          </w:p>
        </w:tc>
        <w:tc>
          <w:tcPr>
            <w:tcW w:w="4230" w:type="dxa"/>
            <w:tcBorders>
              <w:top w:val="single" w:sz="6" w:space="0" w:color="000000"/>
              <w:left w:val="single" w:sz="6" w:space="0" w:color="000000"/>
              <w:bottom w:val="single" w:sz="6" w:space="0" w:color="000000"/>
              <w:right w:val="single" w:sz="6" w:space="0" w:color="000000"/>
            </w:tcBorders>
            <w:vAlign w:val="center"/>
          </w:tcPr>
          <w:p w14:paraId="1A5515B1" w14:textId="77777777" w:rsidR="00902323" w:rsidRDefault="00902323">
            <w:pPr>
              <w:pStyle w:val="normal0"/>
              <w:widowControl w:val="0"/>
              <w:rPr>
                <w:rFonts w:ascii="Garamond" w:eastAsia="Garamond" w:hAnsi="Garamond" w:cs="Garamond"/>
                <w:sz w:val="20"/>
                <w:szCs w:val="20"/>
              </w:rPr>
            </w:pPr>
          </w:p>
        </w:tc>
      </w:tr>
      <w:tr w:rsidR="00902323" w14:paraId="592C9C35" w14:textId="77777777">
        <w:trPr>
          <w:trHeight w:val="500"/>
        </w:trPr>
        <w:tc>
          <w:tcPr>
            <w:tcW w:w="2286" w:type="dxa"/>
            <w:tcBorders>
              <w:top w:val="single" w:sz="6" w:space="0" w:color="000000"/>
              <w:left w:val="single" w:sz="6" w:space="0" w:color="000000"/>
              <w:bottom w:val="single" w:sz="4" w:space="0" w:color="000000"/>
              <w:right w:val="single" w:sz="6" w:space="0" w:color="000000"/>
            </w:tcBorders>
            <w:vAlign w:val="center"/>
          </w:tcPr>
          <w:p w14:paraId="7698AEA6"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2-14</w:t>
            </w:r>
            <w:r>
              <w:rPr>
                <w:rFonts w:ascii="Garamond" w:eastAsia="Garamond" w:hAnsi="Garamond" w:cs="Garamond"/>
                <w:i/>
                <w:sz w:val="20"/>
                <w:szCs w:val="20"/>
              </w:rPr>
              <w:t>pldg year</w:t>
            </w:r>
            <w:r>
              <w:rPr>
                <w:rFonts w:ascii="Garamond" w:eastAsia="Garamond" w:hAnsi="Garamond" w:cs="Garamond"/>
                <w:sz w:val="20"/>
                <w:szCs w:val="20"/>
              </w:rPr>
              <w:t>-491</w:t>
            </w:r>
          </w:p>
        </w:tc>
        <w:tc>
          <w:tcPr>
            <w:tcW w:w="3348" w:type="dxa"/>
            <w:tcBorders>
              <w:top w:val="single" w:sz="6" w:space="0" w:color="000000"/>
              <w:left w:val="single" w:sz="6" w:space="0" w:color="000000"/>
              <w:bottom w:val="single" w:sz="4" w:space="0" w:color="000000"/>
              <w:right w:val="single" w:sz="6" w:space="0" w:color="000000"/>
            </w:tcBorders>
            <w:vAlign w:val="center"/>
          </w:tcPr>
          <w:p w14:paraId="5A70FCE1"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NFC II General Pledge Pmt</w:t>
            </w:r>
          </w:p>
        </w:tc>
        <w:tc>
          <w:tcPr>
            <w:tcW w:w="4230" w:type="dxa"/>
            <w:tcBorders>
              <w:top w:val="single" w:sz="6" w:space="0" w:color="000000"/>
              <w:left w:val="single" w:sz="6" w:space="0" w:color="000000"/>
              <w:bottom w:val="single" w:sz="4" w:space="0" w:color="000000"/>
              <w:right w:val="single" w:sz="6" w:space="0" w:color="000000"/>
            </w:tcBorders>
            <w:vAlign w:val="center"/>
          </w:tcPr>
          <w:p w14:paraId="3BA23734"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Example: If making a payment that is due for FY 2011-12, GL code would be 2-1412-491</w:t>
            </w:r>
          </w:p>
        </w:tc>
      </w:tr>
      <w:tr w:rsidR="00902323" w14:paraId="075F6907" w14:textId="77777777">
        <w:trPr>
          <w:trHeight w:val="1060"/>
        </w:trPr>
        <w:tc>
          <w:tcPr>
            <w:tcW w:w="2286" w:type="dxa"/>
            <w:tcBorders>
              <w:top w:val="single" w:sz="4" w:space="0" w:color="000000"/>
              <w:left w:val="single" w:sz="4" w:space="0" w:color="000000"/>
              <w:bottom w:val="single" w:sz="4" w:space="0" w:color="000000"/>
              <w:right w:val="single" w:sz="4" w:space="0" w:color="000000"/>
            </w:tcBorders>
            <w:vAlign w:val="center"/>
          </w:tcPr>
          <w:p w14:paraId="1F7180B0"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2-14</w:t>
            </w:r>
            <w:r>
              <w:rPr>
                <w:rFonts w:ascii="Garamond" w:eastAsia="Garamond" w:hAnsi="Garamond" w:cs="Garamond"/>
                <w:i/>
                <w:sz w:val="20"/>
                <w:szCs w:val="20"/>
              </w:rPr>
              <w:t>pldg year</w:t>
            </w:r>
            <w:r>
              <w:rPr>
                <w:rFonts w:ascii="Garamond" w:eastAsia="Garamond" w:hAnsi="Garamond" w:cs="Garamond"/>
                <w:sz w:val="20"/>
                <w:szCs w:val="20"/>
              </w:rPr>
              <w:t xml:space="preserve">-490           </w:t>
            </w:r>
            <w:r>
              <w:rPr>
                <w:rFonts w:ascii="Garamond" w:eastAsia="Garamond" w:hAnsi="Garamond" w:cs="Garamond"/>
                <w:i/>
                <w:sz w:val="20"/>
                <w:szCs w:val="20"/>
              </w:rPr>
              <w:t>(except for 2010-11 year)</w:t>
            </w:r>
          </w:p>
        </w:tc>
        <w:tc>
          <w:tcPr>
            <w:tcW w:w="3348" w:type="dxa"/>
            <w:tcBorders>
              <w:top w:val="single" w:sz="4" w:space="0" w:color="000000"/>
              <w:left w:val="single" w:sz="4" w:space="0" w:color="000000"/>
              <w:bottom w:val="single" w:sz="4" w:space="0" w:color="000000"/>
              <w:right w:val="single" w:sz="4" w:space="0" w:color="000000"/>
            </w:tcBorders>
            <w:vAlign w:val="center"/>
          </w:tcPr>
          <w:p w14:paraId="606294D6"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NFC I General Pledge Pmt</w:t>
            </w:r>
          </w:p>
        </w:tc>
        <w:tc>
          <w:tcPr>
            <w:tcW w:w="4230" w:type="dxa"/>
            <w:tcBorders>
              <w:top w:val="single" w:sz="4" w:space="0" w:color="000000"/>
              <w:left w:val="single" w:sz="4" w:space="0" w:color="000000"/>
              <w:bottom w:val="single" w:sz="4" w:space="0" w:color="000000"/>
              <w:right w:val="single" w:sz="4" w:space="0" w:color="000000"/>
            </w:tcBorders>
            <w:vAlign w:val="center"/>
          </w:tcPr>
          <w:p w14:paraId="40F4B8B9"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 xml:space="preserve">Example: If making a payment that is due for FY 2009-10, GL code would be 2-1410-490. </w:t>
            </w:r>
            <w:r>
              <w:rPr>
                <w:rFonts w:ascii="Garamond" w:eastAsia="Garamond" w:hAnsi="Garamond" w:cs="Garamond"/>
                <w:b/>
                <w:i/>
                <w:sz w:val="20"/>
                <w:szCs w:val="20"/>
              </w:rPr>
              <w:t>One exception:</w:t>
            </w:r>
            <w:r>
              <w:rPr>
                <w:rFonts w:ascii="Garamond" w:eastAsia="Garamond" w:hAnsi="Garamond" w:cs="Garamond"/>
                <w:b/>
                <w:sz w:val="20"/>
                <w:szCs w:val="20"/>
              </w:rPr>
              <w:t xml:space="preserve"> </w:t>
            </w:r>
            <w:r>
              <w:rPr>
                <w:rFonts w:ascii="Garamond" w:eastAsia="Garamond" w:hAnsi="Garamond" w:cs="Garamond"/>
                <w:sz w:val="20"/>
                <w:szCs w:val="20"/>
                <w:highlight w:val="yellow"/>
              </w:rPr>
              <w:t>If payment is for pledge year 2010-11, use GL code 2-1311-490.</w:t>
            </w:r>
          </w:p>
        </w:tc>
      </w:tr>
      <w:tr w:rsidR="00902323" w14:paraId="5DDB9046" w14:textId="77777777">
        <w:trPr>
          <w:trHeight w:val="640"/>
        </w:trPr>
        <w:tc>
          <w:tcPr>
            <w:tcW w:w="2286" w:type="dxa"/>
            <w:tcBorders>
              <w:top w:val="single" w:sz="4" w:space="0" w:color="000000"/>
              <w:left w:val="single" w:sz="4" w:space="0" w:color="000000"/>
              <w:bottom w:val="single" w:sz="4" w:space="0" w:color="000000"/>
              <w:right w:val="single" w:sz="4" w:space="0" w:color="000000"/>
            </w:tcBorders>
            <w:vAlign w:val="center"/>
          </w:tcPr>
          <w:p w14:paraId="724CE085" w14:textId="77777777" w:rsidR="00902323" w:rsidRDefault="00902323">
            <w:pPr>
              <w:pStyle w:val="normal0"/>
              <w:widowControl w:val="0"/>
              <w:jc w:val="center"/>
              <w:rPr>
                <w:rFonts w:ascii="Garamond" w:eastAsia="Garamond" w:hAnsi="Garamond" w:cs="Garamond"/>
                <w:sz w:val="20"/>
                <w:szCs w:val="20"/>
              </w:rPr>
            </w:pPr>
          </w:p>
        </w:tc>
        <w:tc>
          <w:tcPr>
            <w:tcW w:w="3348" w:type="dxa"/>
            <w:tcBorders>
              <w:top w:val="single" w:sz="4" w:space="0" w:color="000000"/>
              <w:left w:val="single" w:sz="4" w:space="0" w:color="000000"/>
              <w:bottom w:val="single" w:sz="4" w:space="0" w:color="000000"/>
              <w:right w:val="single" w:sz="4" w:space="0" w:color="000000"/>
            </w:tcBorders>
            <w:vAlign w:val="center"/>
          </w:tcPr>
          <w:p w14:paraId="0A4E4A40"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Investing in Excellence Campaign General Unpledged</w:t>
            </w:r>
          </w:p>
        </w:tc>
        <w:tc>
          <w:tcPr>
            <w:tcW w:w="4230" w:type="dxa"/>
            <w:tcBorders>
              <w:top w:val="single" w:sz="4" w:space="0" w:color="000000"/>
              <w:left w:val="single" w:sz="4" w:space="0" w:color="000000"/>
              <w:bottom w:val="single" w:sz="4" w:space="0" w:color="000000"/>
              <w:right w:val="single" w:sz="4" w:space="0" w:color="000000"/>
            </w:tcBorders>
            <w:vAlign w:val="center"/>
          </w:tcPr>
          <w:p w14:paraId="78833D82" w14:textId="77777777" w:rsidR="00902323" w:rsidRDefault="00902323">
            <w:pPr>
              <w:pStyle w:val="normal0"/>
              <w:widowControl w:val="0"/>
              <w:jc w:val="center"/>
              <w:rPr>
                <w:rFonts w:ascii="Garamond" w:eastAsia="Garamond" w:hAnsi="Garamond" w:cs="Garamond"/>
                <w:sz w:val="20"/>
                <w:szCs w:val="20"/>
              </w:rPr>
            </w:pPr>
          </w:p>
        </w:tc>
      </w:tr>
      <w:tr w:rsidR="00902323" w14:paraId="442420A6" w14:textId="77777777">
        <w:trPr>
          <w:trHeight w:val="640"/>
        </w:trPr>
        <w:tc>
          <w:tcPr>
            <w:tcW w:w="2286" w:type="dxa"/>
            <w:tcBorders>
              <w:top w:val="single" w:sz="4" w:space="0" w:color="000000"/>
              <w:left w:val="single" w:sz="4" w:space="0" w:color="000000"/>
              <w:bottom w:val="single" w:sz="4" w:space="0" w:color="000000"/>
              <w:right w:val="single" w:sz="4" w:space="0" w:color="000000"/>
            </w:tcBorders>
            <w:vAlign w:val="center"/>
          </w:tcPr>
          <w:p w14:paraId="4B3AA492" w14:textId="77777777" w:rsidR="00902323" w:rsidRDefault="00902323">
            <w:pPr>
              <w:pStyle w:val="normal0"/>
              <w:widowControl w:val="0"/>
              <w:rPr>
                <w:rFonts w:ascii="Garamond" w:eastAsia="Garamond" w:hAnsi="Garamond" w:cs="Garamond"/>
                <w:sz w:val="20"/>
                <w:szCs w:val="20"/>
              </w:rPr>
            </w:pPr>
          </w:p>
        </w:tc>
        <w:tc>
          <w:tcPr>
            <w:tcW w:w="3348" w:type="dxa"/>
            <w:tcBorders>
              <w:top w:val="single" w:sz="4" w:space="0" w:color="000000"/>
              <w:left w:val="single" w:sz="4" w:space="0" w:color="000000"/>
              <w:bottom w:val="single" w:sz="4" w:space="0" w:color="000000"/>
              <w:right w:val="single" w:sz="4" w:space="0" w:color="000000"/>
            </w:tcBorders>
            <w:vAlign w:val="center"/>
          </w:tcPr>
          <w:p w14:paraId="23C85865"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Investing in Excellence Campaign General Pledge Pmt</w:t>
            </w:r>
          </w:p>
        </w:tc>
        <w:tc>
          <w:tcPr>
            <w:tcW w:w="4230" w:type="dxa"/>
            <w:tcBorders>
              <w:top w:val="single" w:sz="4" w:space="0" w:color="000000"/>
              <w:left w:val="single" w:sz="4" w:space="0" w:color="000000"/>
              <w:bottom w:val="single" w:sz="4" w:space="0" w:color="000000"/>
              <w:right w:val="single" w:sz="4" w:space="0" w:color="000000"/>
            </w:tcBorders>
            <w:vAlign w:val="center"/>
          </w:tcPr>
          <w:p w14:paraId="57F3EEFC" w14:textId="77777777" w:rsidR="00902323" w:rsidRDefault="00902323">
            <w:pPr>
              <w:pStyle w:val="normal0"/>
              <w:widowControl w:val="0"/>
              <w:rPr>
                <w:rFonts w:ascii="Garamond" w:eastAsia="Garamond" w:hAnsi="Garamond" w:cs="Garamond"/>
                <w:sz w:val="20"/>
                <w:szCs w:val="20"/>
              </w:rPr>
            </w:pPr>
          </w:p>
        </w:tc>
      </w:tr>
    </w:tbl>
    <w:p w14:paraId="66645495" w14:textId="77777777" w:rsidR="00F06425" w:rsidRDefault="00F06425">
      <w:pPr>
        <w:pStyle w:val="Heading3"/>
        <w:contextualSpacing w:val="0"/>
        <w:rPr>
          <w:rFonts w:ascii="Garamond" w:eastAsia="Garamond" w:hAnsi="Garamond" w:cs="Garamond"/>
        </w:rPr>
      </w:pPr>
    </w:p>
    <w:p w14:paraId="54BBAE62" w14:textId="77777777" w:rsidR="00F06425" w:rsidRDefault="00F06425">
      <w:pPr>
        <w:rPr>
          <w:rFonts w:ascii="Garamond" w:eastAsia="Garamond" w:hAnsi="Garamond" w:cs="Garamond"/>
          <w:color w:val="434343"/>
          <w:sz w:val="28"/>
          <w:szCs w:val="28"/>
        </w:rPr>
      </w:pPr>
      <w:r>
        <w:rPr>
          <w:rFonts w:ascii="Garamond" w:eastAsia="Garamond" w:hAnsi="Garamond" w:cs="Garamond"/>
        </w:rPr>
        <w:br w:type="page"/>
      </w:r>
    </w:p>
    <w:p w14:paraId="1D571FA0" w14:textId="320DC141" w:rsidR="00902323" w:rsidRDefault="00F26958">
      <w:pPr>
        <w:pStyle w:val="Heading3"/>
        <w:contextualSpacing w:val="0"/>
        <w:rPr>
          <w:rFonts w:ascii="Garamond" w:eastAsia="Garamond" w:hAnsi="Garamond" w:cs="Garamond"/>
        </w:rPr>
      </w:pPr>
      <w:r>
        <w:rPr>
          <w:rFonts w:ascii="Garamond" w:eastAsia="Garamond" w:hAnsi="Garamond" w:cs="Garamond"/>
        </w:rPr>
        <w:lastRenderedPageBreak/>
        <w:t>Restricted</w:t>
      </w:r>
    </w:p>
    <w:p w14:paraId="3264EC7B" w14:textId="77777777" w:rsidR="00902323" w:rsidRDefault="00F26958">
      <w:pPr>
        <w:pStyle w:val="normal0"/>
        <w:widowControl w:val="0"/>
        <w:rPr>
          <w:rFonts w:ascii="Garamond" w:eastAsia="Garamond" w:hAnsi="Garamond" w:cs="Garamond"/>
        </w:rPr>
      </w:pPr>
      <w:r>
        <w:rPr>
          <w:rFonts w:ascii="Garamond" w:eastAsia="Garamond" w:hAnsi="Garamond" w:cs="Garamond"/>
        </w:rPr>
        <w:t>For restricted gifts listed below that are</w:t>
      </w:r>
      <w:r>
        <w:rPr>
          <w:rFonts w:ascii="Garamond" w:eastAsia="Garamond" w:hAnsi="Garamond" w:cs="Garamond"/>
          <w:b/>
          <w:color w:val="008000"/>
        </w:rPr>
        <w:t xml:space="preserve"> </w:t>
      </w:r>
      <w:r>
        <w:rPr>
          <w:rFonts w:ascii="Garamond" w:eastAsia="Garamond" w:hAnsi="Garamond" w:cs="Garamond"/>
        </w:rPr>
        <w:t>Budget Relieving, notify the Department via email of the gift amount.</w:t>
      </w:r>
    </w:p>
    <w:p w14:paraId="64D0FCBA" w14:textId="77777777" w:rsidR="00902323" w:rsidRDefault="00F26958">
      <w:pPr>
        <w:pStyle w:val="normal0"/>
        <w:widowControl w:val="0"/>
        <w:rPr>
          <w:rFonts w:ascii="Garamond" w:eastAsia="Garamond" w:hAnsi="Garamond" w:cs="Garamond"/>
        </w:rPr>
      </w:pPr>
      <w:r>
        <w:rPr>
          <w:rFonts w:ascii="Garamond" w:eastAsia="Garamond" w:hAnsi="Garamond" w:cs="Garamond"/>
        </w:rPr>
        <w:t>For restricted gifts not listed below, contact Emily Foley in the Business Office for a GL Code.</w:t>
      </w:r>
    </w:p>
    <w:tbl>
      <w:tblPr>
        <w:tblStyle w:val="a8"/>
        <w:tblW w:w="9882" w:type="dxa"/>
        <w:tblInd w:w="-115" w:type="dxa"/>
        <w:tblLayout w:type="fixed"/>
        <w:tblLook w:val="0000" w:firstRow="0" w:lastRow="0" w:firstColumn="0" w:lastColumn="0" w:noHBand="0" w:noVBand="0"/>
      </w:tblPr>
      <w:tblGrid>
        <w:gridCol w:w="1638"/>
        <w:gridCol w:w="3276"/>
        <w:gridCol w:w="4968"/>
      </w:tblGrid>
      <w:tr w:rsidR="00902323" w14:paraId="3A336BB9" w14:textId="77777777">
        <w:trPr>
          <w:trHeight w:val="340"/>
        </w:trPr>
        <w:tc>
          <w:tcPr>
            <w:tcW w:w="1638" w:type="dxa"/>
            <w:tcBorders>
              <w:top w:val="single" w:sz="4" w:space="0" w:color="000000"/>
              <w:left w:val="nil"/>
              <w:bottom w:val="single" w:sz="4" w:space="0" w:color="000000"/>
              <w:right w:val="nil"/>
            </w:tcBorders>
            <w:shd w:val="clear" w:color="auto" w:fill="D9D9D9"/>
            <w:vAlign w:val="center"/>
          </w:tcPr>
          <w:p w14:paraId="407C67CD" w14:textId="77777777" w:rsidR="00902323" w:rsidRDefault="00F26958">
            <w:pPr>
              <w:pStyle w:val="normal0"/>
              <w:widowControl w:val="0"/>
              <w:jc w:val="center"/>
              <w:rPr>
                <w:rFonts w:ascii="Garamond" w:eastAsia="Garamond" w:hAnsi="Garamond" w:cs="Garamond"/>
                <w:b/>
                <w:sz w:val="20"/>
                <w:szCs w:val="20"/>
              </w:rPr>
            </w:pPr>
            <w:bookmarkStart w:id="27" w:name="_4kx3h1s" w:colFirst="0" w:colLast="0"/>
            <w:bookmarkEnd w:id="27"/>
            <w:r>
              <w:rPr>
                <w:rFonts w:ascii="Garamond" w:eastAsia="Garamond" w:hAnsi="Garamond" w:cs="Garamond"/>
                <w:b/>
                <w:sz w:val="20"/>
                <w:szCs w:val="20"/>
              </w:rPr>
              <w:t>GL Code</w:t>
            </w:r>
          </w:p>
        </w:tc>
        <w:tc>
          <w:tcPr>
            <w:tcW w:w="3276" w:type="dxa"/>
            <w:tcBorders>
              <w:top w:val="single" w:sz="4" w:space="0" w:color="000000"/>
              <w:left w:val="nil"/>
              <w:bottom w:val="single" w:sz="4" w:space="0" w:color="000000"/>
              <w:right w:val="nil"/>
            </w:tcBorders>
            <w:shd w:val="clear" w:color="auto" w:fill="D9D9D9"/>
            <w:vAlign w:val="center"/>
          </w:tcPr>
          <w:p w14:paraId="7FA70374" w14:textId="77777777" w:rsidR="00902323" w:rsidRDefault="00F26958">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Fund</w:t>
            </w:r>
          </w:p>
        </w:tc>
        <w:tc>
          <w:tcPr>
            <w:tcW w:w="4968" w:type="dxa"/>
            <w:tcBorders>
              <w:top w:val="single" w:sz="4" w:space="0" w:color="000000"/>
              <w:left w:val="nil"/>
              <w:bottom w:val="single" w:sz="4" w:space="0" w:color="000000"/>
              <w:right w:val="nil"/>
            </w:tcBorders>
            <w:shd w:val="clear" w:color="auto" w:fill="D9D9D9"/>
            <w:vAlign w:val="center"/>
          </w:tcPr>
          <w:p w14:paraId="453C6D21" w14:textId="77777777" w:rsidR="00902323" w:rsidRDefault="00F26958">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Notes</w:t>
            </w:r>
          </w:p>
        </w:tc>
      </w:tr>
      <w:tr w:rsidR="00902323" w14:paraId="182851BA" w14:textId="77777777">
        <w:trPr>
          <w:trHeight w:val="340"/>
        </w:trPr>
        <w:tc>
          <w:tcPr>
            <w:tcW w:w="1638" w:type="dxa"/>
            <w:tcBorders>
              <w:top w:val="single" w:sz="4" w:space="0" w:color="000000"/>
              <w:left w:val="single" w:sz="4" w:space="0" w:color="000000"/>
              <w:bottom w:val="single" w:sz="4" w:space="0" w:color="000000"/>
              <w:right w:val="single" w:sz="4" w:space="0" w:color="000000"/>
            </w:tcBorders>
            <w:vAlign w:val="center"/>
          </w:tcPr>
          <w:p w14:paraId="61B85ECA"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1-4940-825</w:t>
            </w:r>
          </w:p>
        </w:tc>
        <w:tc>
          <w:tcPr>
            <w:tcW w:w="3276" w:type="dxa"/>
            <w:tcBorders>
              <w:top w:val="single" w:sz="4" w:space="0" w:color="000000"/>
              <w:left w:val="single" w:sz="4" w:space="0" w:color="000000"/>
              <w:bottom w:val="single" w:sz="4" w:space="0" w:color="000000"/>
              <w:right w:val="single" w:sz="4" w:space="0" w:color="000000"/>
            </w:tcBorders>
            <w:vAlign w:val="center"/>
          </w:tcPr>
          <w:p w14:paraId="79194944"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Arts Alliance</w:t>
            </w:r>
          </w:p>
        </w:tc>
        <w:tc>
          <w:tcPr>
            <w:tcW w:w="4968" w:type="dxa"/>
            <w:tcBorders>
              <w:top w:val="single" w:sz="4" w:space="0" w:color="000000"/>
              <w:left w:val="single" w:sz="4" w:space="0" w:color="000000"/>
              <w:bottom w:val="single" w:sz="4" w:space="0" w:color="000000"/>
              <w:right w:val="single" w:sz="4" w:space="0" w:color="000000"/>
            </w:tcBorders>
            <w:vAlign w:val="center"/>
          </w:tcPr>
          <w:p w14:paraId="5A1CA665"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 xml:space="preserve">Special Handling </w:t>
            </w:r>
            <w:r>
              <w:rPr>
                <w:rFonts w:ascii="Garamond" w:eastAsia="Garamond" w:hAnsi="Garamond" w:cs="Garamond"/>
                <w:color w:val="FF0000"/>
                <w:sz w:val="20"/>
                <w:szCs w:val="20"/>
              </w:rPr>
              <w:t>(see Page 9 of Advancement Resource Manual for additional information)</w:t>
            </w:r>
          </w:p>
        </w:tc>
      </w:tr>
      <w:tr w:rsidR="00902323" w14:paraId="6086A327" w14:textId="77777777">
        <w:trPr>
          <w:trHeight w:val="340"/>
        </w:trPr>
        <w:tc>
          <w:tcPr>
            <w:tcW w:w="1638" w:type="dxa"/>
            <w:tcBorders>
              <w:top w:val="single" w:sz="4" w:space="0" w:color="000000"/>
              <w:left w:val="single" w:sz="4" w:space="0" w:color="000000"/>
              <w:bottom w:val="single" w:sz="4" w:space="0" w:color="000000"/>
              <w:right w:val="single" w:sz="4" w:space="0" w:color="000000"/>
            </w:tcBorders>
            <w:vAlign w:val="center"/>
          </w:tcPr>
          <w:p w14:paraId="5DD408A9"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1-4940-815</w:t>
            </w:r>
          </w:p>
        </w:tc>
        <w:tc>
          <w:tcPr>
            <w:tcW w:w="3276" w:type="dxa"/>
            <w:tcBorders>
              <w:top w:val="single" w:sz="4" w:space="0" w:color="000000"/>
              <w:left w:val="single" w:sz="4" w:space="0" w:color="000000"/>
              <w:bottom w:val="single" w:sz="4" w:space="0" w:color="000000"/>
              <w:right w:val="single" w:sz="4" w:space="0" w:color="000000"/>
            </w:tcBorders>
            <w:vAlign w:val="center"/>
          </w:tcPr>
          <w:p w14:paraId="2A5D2F29"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Booster Club</w:t>
            </w:r>
          </w:p>
        </w:tc>
        <w:tc>
          <w:tcPr>
            <w:tcW w:w="4968" w:type="dxa"/>
            <w:tcBorders>
              <w:top w:val="single" w:sz="4" w:space="0" w:color="000000"/>
              <w:left w:val="single" w:sz="4" w:space="0" w:color="000000"/>
              <w:bottom w:val="single" w:sz="4" w:space="0" w:color="000000"/>
              <w:right w:val="single" w:sz="4" w:space="0" w:color="000000"/>
            </w:tcBorders>
            <w:vAlign w:val="center"/>
          </w:tcPr>
          <w:p w14:paraId="53E703B9"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 xml:space="preserve">Special Handling </w:t>
            </w:r>
            <w:r>
              <w:rPr>
                <w:rFonts w:ascii="Garamond" w:eastAsia="Garamond" w:hAnsi="Garamond" w:cs="Garamond"/>
                <w:color w:val="FF0000"/>
                <w:sz w:val="20"/>
                <w:szCs w:val="20"/>
              </w:rPr>
              <w:t>(see Page 9 of Advancement Resource Manual for additional information)</w:t>
            </w:r>
          </w:p>
        </w:tc>
      </w:tr>
      <w:tr w:rsidR="00902323" w14:paraId="2262908D" w14:textId="77777777">
        <w:trPr>
          <w:trHeight w:val="340"/>
        </w:trPr>
        <w:tc>
          <w:tcPr>
            <w:tcW w:w="1638" w:type="dxa"/>
            <w:tcBorders>
              <w:top w:val="single" w:sz="4" w:space="0" w:color="000000"/>
              <w:left w:val="single" w:sz="4" w:space="0" w:color="000000"/>
              <w:bottom w:val="single" w:sz="4" w:space="0" w:color="000000"/>
              <w:right w:val="single" w:sz="4" w:space="0" w:color="000000"/>
            </w:tcBorders>
            <w:vAlign w:val="center"/>
          </w:tcPr>
          <w:p w14:paraId="282DEBEE"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2-4200-458</w:t>
            </w:r>
          </w:p>
        </w:tc>
        <w:tc>
          <w:tcPr>
            <w:tcW w:w="3276" w:type="dxa"/>
            <w:tcBorders>
              <w:top w:val="single" w:sz="4" w:space="0" w:color="000000"/>
              <w:left w:val="single" w:sz="4" w:space="0" w:color="000000"/>
              <w:bottom w:val="single" w:sz="4" w:space="0" w:color="000000"/>
              <w:right w:val="single" w:sz="4" w:space="0" w:color="000000"/>
            </w:tcBorders>
            <w:vAlign w:val="center"/>
          </w:tcPr>
          <w:p w14:paraId="04C0DE5C"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The Wong Community Service Award</w:t>
            </w:r>
          </w:p>
        </w:tc>
        <w:tc>
          <w:tcPr>
            <w:tcW w:w="4968" w:type="dxa"/>
            <w:tcBorders>
              <w:top w:val="single" w:sz="4" w:space="0" w:color="000000"/>
              <w:left w:val="single" w:sz="4" w:space="0" w:color="000000"/>
              <w:bottom w:val="single" w:sz="4" w:space="0" w:color="000000"/>
              <w:right w:val="single" w:sz="4" w:space="0" w:color="000000"/>
            </w:tcBorders>
            <w:vAlign w:val="center"/>
          </w:tcPr>
          <w:p w14:paraId="761F1B2D" w14:textId="77777777" w:rsidR="00902323" w:rsidRDefault="00902323">
            <w:pPr>
              <w:pStyle w:val="normal0"/>
              <w:widowControl w:val="0"/>
              <w:rPr>
                <w:rFonts w:ascii="Garamond" w:eastAsia="Garamond" w:hAnsi="Garamond" w:cs="Garamond"/>
                <w:sz w:val="20"/>
                <w:szCs w:val="20"/>
              </w:rPr>
            </w:pPr>
          </w:p>
        </w:tc>
      </w:tr>
      <w:tr w:rsidR="00902323" w14:paraId="164B90C7" w14:textId="77777777">
        <w:trPr>
          <w:trHeight w:val="340"/>
        </w:trPr>
        <w:tc>
          <w:tcPr>
            <w:tcW w:w="1638" w:type="dxa"/>
            <w:tcBorders>
              <w:top w:val="single" w:sz="4" w:space="0" w:color="000000"/>
              <w:left w:val="single" w:sz="4" w:space="0" w:color="000000"/>
              <w:bottom w:val="single" w:sz="4" w:space="0" w:color="000000"/>
              <w:right w:val="single" w:sz="4" w:space="0" w:color="000000"/>
            </w:tcBorders>
            <w:vAlign w:val="center"/>
          </w:tcPr>
          <w:p w14:paraId="3A5026CC"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2-4200-762</w:t>
            </w:r>
          </w:p>
        </w:tc>
        <w:tc>
          <w:tcPr>
            <w:tcW w:w="3276" w:type="dxa"/>
            <w:tcBorders>
              <w:top w:val="single" w:sz="4" w:space="0" w:color="000000"/>
              <w:left w:val="single" w:sz="4" w:space="0" w:color="000000"/>
              <w:bottom w:val="single" w:sz="4" w:space="0" w:color="000000"/>
              <w:right w:val="single" w:sz="4" w:space="0" w:color="000000"/>
            </w:tcBorders>
            <w:vAlign w:val="center"/>
          </w:tcPr>
          <w:p w14:paraId="2FED3514"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Crew</w:t>
            </w:r>
          </w:p>
        </w:tc>
        <w:tc>
          <w:tcPr>
            <w:tcW w:w="4968" w:type="dxa"/>
            <w:tcBorders>
              <w:top w:val="single" w:sz="4" w:space="0" w:color="000000"/>
              <w:left w:val="single" w:sz="4" w:space="0" w:color="000000"/>
              <w:bottom w:val="single" w:sz="4" w:space="0" w:color="000000"/>
              <w:right w:val="single" w:sz="4" w:space="0" w:color="000000"/>
            </w:tcBorders>
            <w:vAlign w:val="center"/>
          </w:tcPr>
          <w:p w14:paraId="3A1A195B" w14:textId="77777777" w:rsidR="00902323" w:rsidRDefault="00902323">
            <w:pPr>
              <w:pStyle w:val="normal0"/>
              <w:widowControl w:val="0"/>
              <w:rPr>
                <w:rFonts w:ascii="Garamond" w:eastAsia="Garamond" w:hAnsi="Garamond" w:cs="Garamond"/>
                <w:sz w:val="20"/>
                <w:szCs w:val="20"/>
              </w:rPr>
            </w:pPr>
          </w:p>
        </w:tc>
      </w:tr>
      <w:tr w:rsidR="00902323" w14:paraId="181316AE" w14:textId="77777777">
        <w:trPr>
          <w:trHeight w:val="340"/>
        </w:trPr>
        <w:tc>
          <w:tcPr>
            <w:tcW w:w="1638" w:type="dxa"/>
            <w:tcBorders>
              <w:top w:val="single" w:sz="4" w:space="0" w:color="000000"/>
              <w:left w:val="single" w:sz="6" w:space="0" w:color="000000"/>
              <w:bottom w:val="single" w:sz="6" w:space="0" w:color="000000"/>
              <w:right w:val="single" w:sz="6" w:space="0" w:color="000000"/>
            </w:tcBorders>
            <w:vAlign w:val="center"/>
          </w:tcPr>
          <w:p w14:paraId="6BFDD82A"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2-4200-230</w:t>
            </w:r>
          </w:p>
        </w:tc>
        <w:tc>
          <w:tcPr>
            <w:tcW w:w="3276" w:type="dxa"/>
            <w:tcBorders>
              <w:top w:val="single" w:sz="4" w:space="0" w:color="000000"/>
              <w:left w:val="single" w:sz="6" w:space="0" w:color="000000"/>
              <w:bottom w:val="single" w:sz="6" w:space="0" w:color="000000"/>
              <w:right w:val="single" w:sz="6" w:space="0" w:color="000000"/>
            </w:tcBorders>
            <w:vAlign w:val="center"/>
          </w:tcPr>
          <w:p w14:paraId="045AB41B"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Chorus</w:t>
            </w:r>
          </w:p>
        </w:tc>
        <w:tc>
          <w:tcPr>
            <w:tcW w:w="4968" w:type="dxa"/>
            <w:tcBorders>
              <w:top w:val="single" w:sz="4" w:space="0" w:color="000000"/>
              <w:left w:val="single" w:sz="6" w:space="0" w:color="000000"/>
              <w:bottom w:val="single" w:sz="6" w:space="0" w:color="000000"/>
              <w:right w:val="single" w:sz="6" w:space="0" w:color="000000"/>
            </w:tcBorders>
            <w:vAlign w:val="center"/>
          </w:tcPr>
          <w:p w14:paraId="26BC1234" w14:textId="77777777" w:rsidR="00902323" w:rsidRDefault="00902323">
            <w:pPr>
              <w:pStyle w:val="normal0"/>
              <w:widowControl w:val="0"/>
              <w:rPr>
                <w:rFonts w:ascii="Garamond" w:eastAsia="Garamond" w:hAnsi="Garamond" w:cs="Garamond"/>
                <w:sz w:val="20"/>
                <w:szCs w:val="20"/>
              </w:rPr>
            </w:pPr>
          </w:p>
        </w:tc>
      </w:tr>
      <w:tr w:rsidR="00902323" w14:paraId="6CFCA4EA" w14:textId="77777777">
        <w:trPr>
          <w:trHeight w:val="340"/>
        </w:trPr>
        <w:tc>
          <w:tcPr>
            <w:tcW w:w="1638" w:type="dxa"/>
            <w:tcBorders>
              <w:top w:val="single" w:sz="6" w:space="0" w:color="000000"/>
              <w:left w:val="single" w:sz="6" w:space="0" w:color="000000"/>
              <w:bottom w:val="single" w:sz="6" w:space="0" w:color="000000"/>
              <w:right w:val="single" w:sz="6" w:space="0" w:color="000000"/>
            </w:tcBorders>
            <w:vAlign w:val="center"/>
          </w:tcPr>
          <w:p w14:paraId="2F59D71F"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2-4200-650</w:t>
            </w:r>
          </w:p>
        </w:tc>
        <w:tc>
          <w:tcPr>
            <w:tcW w:w="3276" w:type="dxa"/>
            <w:tcBorders>
              <w:top w:val="single" w:sz="6" w:space="0" w:color="000000"/>
              <w:left w:val="single" w:sz="6" w:space="0" w:color="000000"/>
              <w:bottom w:val="single" w:sz="6" w:space="0" w:color="000000"/>
              <w:right w:val="single" w:sz="6" w:space="0" w:color="000000"/>
            </w:tcBorders>
            <w:vAlign w:val="center"/>
          </w:tcPr>
          <w:p w14:paraId="249E85CC"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Restricted: Shakespeare Garden</w:t>
            </w:r>
          </w:p>
        </w:tc>
        <w:tc>
          <w:tcPr>
            <w:tcW w:w="4968" w:type="dxa"/>
            <w:tcBorders>
              <w:top w:val="single" w:sz="6" w:space="0" w:color="000000"/>
              <w:left w:val="single" w:sz="6" w:space="0" w:color="000000"/>
              <w:bottom w:val="single" w:sz="6" w:space="0" w:color="000000"/>
              <w:right w:val="single" w:sz="6" w:space="0" w:color="000000"/>
            </w:tcBorders>
            <w:vAlign w:val="center"/>
          </w:tcPr>
          <w:p w14:paraId="707FAC29" w14:textId="77777777" w:rsidR="00902323" w:rsidRDefault="00902323">
            <w:pPr>
              <w:pStyle w:val="normal0"/>
              <w:widowControl w:val="0"/>
              <w:rPr>
                <w:rFonts w:ascii="Garamond" w:eastAsia="Garamond" w:hAnsi="Garamond" w:cs="Garamond"/>
                <w:sz w:val="20"/>
                <w:szCs w:val="20"/>
              </w:rPr>
            </w:pPr>
          </w:p>
        </w:tc>
      </w:tr>
      <w:tr w:rsidR="00902323" w14:paraId="0DEED53A" w14:textId="77777777">
        <w:trPr>
          <w:trHeight w:val="340"/>
        </w:trPr>
        <w:tc>
          <w:tcPr>
            <w:tcW w:w="1638" w:type="dxa"/>
            <w:tcBorders>
              <w:top w:val="single" w:sz="6" w:space="0" w:color="000000"/>
              <w:left w:val="single" w:sz="6" w:space="0" w:color="000000"/>
              <w:bottom w:val="single" w:sz="6" w:space="0" w:color="000000"/>
              <w:right w:val="single" w:sz="6" w:space="0" w:color="000000"/>
            </w:tcBorders>
            <w:vAlign w:val="center"/>
          </w:tcPr>
          <w:p w14:paraId="334FA74F"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2-4200-123</w:t>
            </w:r>
          </w:p>
        </w:tc>
        <w:tc>
          <w:tcPr>
            <w:tcW w:w="3276" w:type="dxa"/>
            <w:tcBorders>
              <w:top w:val="single" w:sz="6" w:space="0" w:color="000000"/>
              <w:left w:val="single" w:sz="6" w:space="0" w:color="000000"/>
              <w:bottom w:val="single" w:sz="6" w:space="0" w:color="000000"/>
              <w:right w:val="single" w:sz="6" w:space="0" w:color="000000"/>
            </w:tcBorders>
            <w:vAlign w:val="center"/>
          </w:tcPr>
          <w:p w14:paraId="11D256BF"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Lower School Science</w:t>
            </w:r>
          </w:p>
        </w:tc>
        <w:tc>
          <w:tcPr>
            <w:tcW w:w="4968" w:type="dxa"/>
            <w:tcBorders>
              <w:top w:val="single" w:sz="6" w:space="0" w:color="000000"/>
              <w:left w:val="single" w:sz="6" w:space="0" w:color="000000"/>
              <w:bottom w:val="single" w:sz="6" w:space="0" w:color="000000"/>
              <w:right w:val="single" w:sz="6" w:space="0" w:color="000000"/>
            </w:tcBorders>
            <w:vAlign w:val="center"/>
          </w:tcPr>
          <w:p w14:paraId="4D569715"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Dr. Campen for aquarium upkeep</w:t>
            </w:r>
          </w:p>
        </w:tc>
      </w:tr>
      <w:tr w:rsidR="00902323" w14:paraId="15400ED7" w14:textId="77777777">
        <w:trPr>
          <w:trHeight w:val="500"/>
        </w:trPr>
        <w:tc>
          <w:tcPr>
            <w:tcW w:w="1638" w:type="dxa"/>
            <w:tcBorders>
              <w:top w:val="single" w:sz="6" w:space="0" w:color="000000"/>
              <w:left w:val="single" w:sz="6" w:space="0" w:color="000000"/>
              <w:bottom w:val="single" w:sz="6" w:space="0" w:color="000000"/>
              <w:right w:val="single" w:sz="6" w:space="0" w:color="000000"/>
            </w:tcBorders>
            <w:vAlign w:val="center"/>
          </w:tcPr>
          <w:p w14:paraId="1E76C852"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2-4200-100</w:t>
            </w:r>
          </w:p>
        </w:tc>
        <w:tc>
          <w:tcPr>
            <w:tcW w:w="3276" w:type="dxa"/>
            <w:tcBorders>
              <w:top w:val="single" w:sz="6" w:space="0" w:color="000000"/>
              <w:left w:val="single" w:sz="6" w:space="0" w:color="000000"/>
              <w:bottom w:val="single" w:sz="6" w:space="0" w:color="000000"/>
              <w:right w:val="single" w:sz="6" w:space="0" w:color="000000"/>
            </w:tcBorders>
            <w:vAlign w:val="center"/>
          </w:tcPr>
          <w:p w14:paraId="4DEFB8BF"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Lower School (Box Tops for Education Donations)</w:t>
            </w:r>
          </w:p>
        </w:tc>
        <w:tc>
          <w:tcPr>
            <w:tcW w:w="4968" w:type="dxa"/>
            <w:tcBorders>
              <w:top w:val="single" w:sz="6" w:space="0" w:color="000000"/>
              <w:left w:val="single" w:sz="6" w:space="0" w:color="000000"/>
              <w:bottom w:val="single" w:sz="6" w:space="0" w:color="000000"/>
              <w:right w:val="single" w:sz="6" w:space="0" w:color="000000"/>
            </w:tcBorders>
            <w:vAlign w:val="center"/>
          </w:tcPr>
          <w:p w14:paraId="008F51C1"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 xml:space="preserve">Email Libby Jackson, Gayle Putnal, &amp; Sharon Smith: Depositing a check from Box Tops into GL Code 2-4200-100 to spend from expense account </w:t>
            </w:r>
            <w:r>
              <w:rPr>
                <w:rFonts w:ascii="Garamond" w:eastAsia="Garamond" w:hAnsi="Garamond" w:cs="Garamond"/>
                <w:b/>
                <w:sz w:val="20"/>
                <w:szCs w:val="20"/>
              </w:rPr>
              <w:t>#2-5200-100</w:t>
            </w:r>
            <w:r>
              <w:rPr>
                <w:rFonts w:ascii="Garamond" w:eastAsia="Garamond" w:hAnsi="Garamond" w:cs="Garamond"/>
                <w:sz w:val="20"/>
                <w:szCs w:val="20"/>
              </w:rPr>
              <w:t>.</w:t>
            </w:r>
          </w:p>
        </w:tc>
      </w:tr>
      <w:tr w:rsidR="00902323" w14:paraId="2B228233" w14:textId="77777777">
        <w:trPr>
          <w:trHeight w:val="340"/>
        </w:trPr>
        <w:tc>
          <w:tcPr>
            <w:tcW w:w="1638" w:type="dxa"/>
            <w:tcBorders>
              <w:top w:val="single" w:sz="6" w:space="0" w:color="000000"/>
              <w:left w:val="single" w:sz="6" w:space="0" w:color="000000"/>
              <w:bottom w:val="single" w:sz="6" w:space="0" w:color="000000"/>
              <w:right w:val="single" w:sz="6" w:space="0" w:color="000000"/>
            </w:tcBorders>
            <w:vAlign w:val="center"/>
          </w:tcPr>
          <w:p w14:paraId="55860AA6"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2-4200-329</w:t>
            </w:r>
          </w:p>
        </w:tc>
        <w:tc>
          <w:tcPr>
            <w:tcW w:w="3276" w:type="dxa"/>
            <w:tcBorders>
              <w:top w:val="single" w:sz="6" w:space="0" w:color="000000"/>
              <w:left w:val="single" w:sz="6" w:space="0" w:color="000000"/>
              <w:bottom w:val="single" w:sz="6" w:space="0" w:color="000000"/>
              <w:right w:val="single" w:sz="6" w:space="0" w:color="000000"/>
            </w:tcBorders>
            <w:vAlign w:val="center"/>
          </w:tcPr>
          <w:p w14:paraId="12535EA8"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Upper School Fine Arts</w:t>
            </w:r>
          </w:p>
        </w:tc>
        <w:tc>
          <w:tcPr>
            <w:tcW w:w="4968" w:type="dxa"/>
            <w:tcBorders>
              <w:top w:val="single" w:sz="6" w:space="0" w:color="000000"/>
              <w:left w:val="single" w:sz="6" w:space="0" w:color="000000"/>
              <w:bottom w:val="single" w:sz="6" w:space="0" w:color="000000"/>
              <w:right w:val="single" w:sz="6" w:space="0" w:color="000000"/>
            </w:tcBorders>
            <w:vAlign w:val="center"/>
          </w:tcPr>
          <w:p w14:paraId="236314D2" w14:textId="77777777" w:rsidR="00902323" w:rsidRDefault="00902323">
            <w:pPr>
              <w:pStyle w:val="normal0"/>
              <w:widowControl w:val="0"/>
              <w:rPr>
                <w:rFonts w:ascii="Garamond" w:eastAsia="Garamond" w:hAnsi="Garamond" w:cs="Garamond"/>
                <w:sz w:val="20"/>
                <w:szCs w:val="20"/>
              </w:rPr>
            </w:pPr>
          </w:p>
        </w:tc>
      </w:tr>
      <w:tr w:rsidR="00902323" w14:paraId="4B785E7C" w14:textId="77777777">
        <w:trPr>
          <w:trHeight w:val="500"/>
        </w:trPr>
        <w:tc>
          <w:tcPr>
            <w:tcW w:w="1638" w:type="dxa"/>
            <w:tcBorders>
              <w:top w:val="single" w:sz="6" w:space="0" w:color="000000"/>
              <w:left w:val="single" w:sz="6" w:space="0" w:color="000000"/>
              <w:bottom w:val="single" w:sz="4" w:space="0" w:color="000000"/>
              <w:right w:val="single" w:sz="6" w:space="0" w:color="000000"/>
            </w:tcBorders>
            <w:vAlign w:val="center"/>
          </w:tcPr>
          <w:p w14:paraId="65E9A40F"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2-4200-330</w:t>
            </w:r>
          </w:p>
        </w:tc>
        <w:tc>
          <w:tcPr>
            <w:tcW w:w="3276" w:type="dxa"/>
            <w:tcBorders>
              <w:top w:val="single" w:sz="6" w:space="0" w:color="000000"/>
              <w:left w:val="single" w:sz="6" w:space="0" w:color="000000"/>
              <w:bottom w:val="single" w:sz="4" w:space="0" w:color="000000"/>
              <w:right w:val="single" w:sz="6" w:space="0" w:color="000000"/>
            </w:tcBorders>
            <w:vAlign w:val="center"/>
          </w:tcPr>
          <w:p w14:paraId="4F47C2DE"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Restricted: Class of 1975 US Jazz/Strings</w:t>
            </w:r>
          </w:p>
        </w:tc>
        <w:tc>
          <w:tcPr>
            <w:tcW w:w="4968" w:type="dxa"/>
            <w:tcBorders>
              <w:top w:val="single" w:sz="6" w:space="0" w:color="000000"/>
              <w:left w:val="single" w:sz="6" w:space="0" w:color="000000"/>
              <w:bottom w:val="single" w:sz="4" w:space="0" w:color="000000"/>
              <w:right w:val="single" w:sz="6" w:space="0" w:color="000000"/>
            </w:tcBorders>
            <w:vAlign w:val="center"/>
          </w:tcPr>
          <w:p w14:paraId="0F0B9C50" w14:textId="77777777" w:rsidR="00902323" w:rsidRDefault="00F26958">
            <w:pPr>
              <w:pStyle w:val="normal0"/>
              <w:widowControl w:val="0"/>
              <w:rPr>
                <w:rFonts w:ascii="Garamond" w:eastAsia="Garamond" w:hAnsi="Garamond" w:cs="Garamond"/>
                <w:sz w:val="20"/>
                <w:szCs w:val="20"/>
              </w:rPr>
            </w:pPr>
            <w:r>
              <w:rPr>
                <w:rFonts w:ascii="Garamond" w:eastAsia="Garamond" w:hAnsi="Garamond" w:cs="Garamond"/>
                <w:sz w:val="20"/>
                <w:szCs w:val="20"/>
              </w:rPr>
              <w:t>Be sure and select the Tribute tab, all gifts in memory of Ruskin Cooper &amp; Lynn Heptinstall. Notify families.</w:t>
            </w:r>
          </w:p>
        </w:tc>
      </w:tr>
      <w:tr w:rsidR="00902323" w14:paraId="1D6940F5" w14:textId="77777777">
        <w:trPr>
          <w:trHeight w:val="500"/>
        </w:trPr>
        <w:tc>
          <w:tcPr>
            <w:tcW w:w="1638" w:type="dxa"/>
            <w:tcBorders>
              <w:top w:val="single" w:sz="6" w:space="0" w:color="000000"/>
              <w:left w:val="single" w:sz="6" w:space="0" w:color="000000"/>
              <w:bottom w:val="single" w:sz="4" w:space="0" w:color="000000"/>
              <w:right w:val="single" w:sz="6" w:space="0" w:color="000000"/>
            </w:tcBorders>
            <w:vAlign w:val="center"/>
          </w:tcPr>
          <w:p w14:paraId="63CDA871"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2-4220-768</w:t>
            </w:r>
          </w:p>
        </w:tc>
        <w:tc>
          <w:tcPr>
            <w:tcW w:w="3276" w:type="dxa"/>
            <w:tcBorders>
              <w:top w:val="single" w:sz="6" w:space="0" w:color="000000"/>
              <w:left w:val="single" w:sz="6" w:space="0" w:color="000000"/>
              <w:bottom w:val="single" w:sz="4" w:space="0" w:color="000000"/>
              <w:right w:val="single" w:sz="6" w:space="0" w:color="000000"/>
            </w:tcBorders>
            <w:vAlign w:val="center"/>
          </w:tcPr>
          <w:p w14:paraId="63C3D861"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Restricted: Baseball</w:t>
            </w:r>
          </w:p>
        </w:tc>
        <w:tc>
          <w:tcPr>
            <w:tcW w:w="4968" w:type="dxa"/>
            <w:tcBorders>
              <w:top w:val="single" w:sz="6" w:space="0" w:color="000000"/>
              <w:left w:val="single" w:sz="6" w:space="0" w:color="000000"/>
              <w:bottom w:val="single" w:sz="4" w:space="0" w:color="000000"/>
              <w:right w:val="single" w:sz="6" w:space="0" w:color="000000"/>
            </w:tcBorders>
            <w:vAlign w:val="center"/>
          </w:tcPr>
          <w:p w14:paraId="6B50FF91" w14:textId="77777777" w:rsidR="00902323" w:rsidRDefault="00902323">
            <w:pPr>
              <w:pStyle w:val="normal0"/>
              <w:widowControl w:val="0"/>
              <w:rPr>
                <w:rFonts w:ascii="Garamond" w:eastAsia="Garamond" w:hAnsi="Garamond" w:cs="Garamond"/>
                <w:sz w:val="20"/>
                <w:szCs w:val="20"/>
              </w:rPr>
            </w:pPr>
          </w:p>
        </w:tc>
      </w:tr>
    </w:tbl>
    <w:p w14:paraId="0F1061AC" w14:textId="7FFF75C7" w:rsidR="00902323" w:rsidRDefault="00F26958">
      <w:pPr>
        <w:pStyle w:val="Heading3"/>
        <w:contextualSpacing w:val="0"/>
        <w:rPr>
          <w:rFonts w:ascii="Garamond" w:eastAsia="Garamond" w:hAnsi="Garamond" w:cs="Garamond"/>
        </w:rPr>
      </w:pPr>
      <w:bookmarkStart w:id="28" w:name="_qqr7rioxebib" w:colFirst="0" w:colLast="0"/>
      <w:bookmarkStart w:id="29" w:name="_6acq9g2uk7qo" w:colFirst="0" w:colLast="0"/>
      <w:bookmarkEnd w:id="28"/>
      <w:bookmarkEnd w:id="29"/>
      <w:r>
        <w:rPr>
          <w:rFonts w:ascii="Garamond" w:eastAsia="Garamond" w:hAnsi="Garamond" w:cs="Garamond"/>
        </w:rPr>
        <w:t xml:space="preserve">Endowment </w:t>
      </w:r>
      <w:r w:rsidR="00F06425">
        <w:rPr>
          <w:rFonts w:ascii="Garamond" w:eastAsia="Garamond" w:hAnsi="Garamond" w:cs="Garamond"/>
        </w:rPr>
        <w:t xml:space="preserve">- </w:t>
      </w:r>
      <w:r>
        <w:rPr>
          <w:rFonts w:ascii="Garamond" w:eastAsia="Garamond" w:hAnsi="Garamond" w:cs="Garamond"/>
        </w:rPr>
        <w:t>1981 Permanently Restricted</w:t>
      </w:r>
    </w:p>
    <w:tbl>
      <w:tblPr>
        <w:tblStyle w:val="aa"/>
        <w:tblW w:w="10170"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420"/>
        <w:gridCol w:w="3060"/>
      </w:tblGrid>
      <w:tr w:rsidR="00902323" w14:paraId="206E6E97" w14:textId="77777777">
        <w:trPr>
          <w:trHeight w:val="360"/>
        </w:trPr>
        <w:tc>
          <w:tcPr>
            <w:tcW w:w="3690" w:type="dxa"/>
            <w:tcBorders>
              <w:top w:val="single" w:sz="6" w:space="0" w:color="000000"/>
              <w:left w:val="nil"/>
              <w:right w:val="nil"/>
            </w:tcBorders>
            <w:shd w:val="clear" w:color="auto" w:fill="D9D9D9"/>
            <w:vAlign w:val="center"/>
          </w:tcPr>
          <w:p w14:paraId="027FCC18" w14:textId="77777777" w:rsidR="00902323" w:rsidRDefault="00F26958">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GL Code</w:t>
            </w:r>
          </w:p>
        </w:tc>
        <w:tc>
          <w:tcPr>
            <w:tcW w:w="3420" w:type="dxa"/>
            <w:tcBorders>
              <w:top w:val="single" w:sz="6" w:space="0" w:color="000000"/>
              <w:left w:val="nil"/>
              <w:right w:val="nil"/>
            </w:tcBorders>
            <w:shd w:val="clear" w:color="auto" w:fill="D9D9D9"/>
            <w:vAlign w:val="center"/>
          </w:tcPr>
          <w:p w14:paraId="7BC56891" w14:textId="77777777" w:rsidR="00902323" w:rsidRDefault="00F26958">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Fund</w:t>
            </w:r>
          </w:p>
        </w:tc>
        <w:tc>
          <w:tcPr>
            <w:tcW w:w="3060" w:type="dxa"/>
            <w:tcBorders>
              <w:top w:val="single" w:sz="6" w:space="0" w:color="000000"/>
              <w:left w:val="nil"/>
              <w:right w:val="nil"/>
            </w:tcBorders>
            <w:shd w:val="clear" w:color="auto" w:fill="D9D9D9"/>
            <w:vAlign w:val="center"/>
          </w:tcPr>
          <w:p w14:paraId="5F497731" w14:textId="77777777" w:rsidR="00902323" w:rsidRDefault="00F26958">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Notes</w:t>
            </w:r>
          </w:p>
        </w:tc>
      </w:tr>
      <w:tr w:rsidR="00902323" w14:paraId="7B06DC2E" w14:textId="77777777">
        <w:trPr>
          <w:trHeight w:val="360"/>
        </w:trPr>
        <w:tc>
          <w:tcPr>
            <w:tcW w:w="3690" w:type="dxa"/>
            <w:vAlign w:val="center"/>
          </w:tcPr>
          <w:p w14:paraId="47955DE3"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(3-3399-000)</w:t>
            </w:r>
          </w:p>
        </w:tc>
        <w:tc>
          <w:tcPr>
            <w:tcW w:w="3420" w:type="dxa"/>
            <w:vAlign w:val="center"/>
          </w:tcPr>
          <w:p w14:paraId="483FAECC"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General Endowment</w:t>
            </w:r>
          </w:p>
        </w:tc>
        <w:tc>
          <w:tcPr>
            <w:tcW w:w="3060" w:type="dxa"/>
            <w:vAlign w:val="center"/>
          </w:tcPr>
          <w:p w14:paraId="4E21A013" w14:textId="552742D1" w:rsidR="00902323" w:rsidRDefault="00902323">
            <w:pPr>
              <w:pStyle w:val="normal0"/>
              <w:rPr>
                <w:rFonts w:ascii="Garamond" w:eastAsia="Garamond" w:hAnsi="Garamond" w:cs="Garamond"/>
              </w:rPr>
            </w:pPr>
          </w:p>
        </w:tc>
      </w:tr>
      <w:tr w:rsidR="00902323" w14:paraId="62E9851D" w14:textId="77777777">
        <w:trPr>
          <w:trHeight w:val="500"/>
        </w:trPr>
        <w:tc>
          <w:tcPr>
            <w:tcW w:w="3690" w:type="dxa"/>
            <w:vAlign w:val="center"/>
          </w:tcPr>
          <w:p w14:paraId="5139C466"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w:t>
            </w:r>
          </w:p>
          <w:p w14:paraId="30306847"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3-14</w:t>
            </w:r>
            <w:r>
              <w:rPr>
                <w:rFonts w:ascii="Garamond" w:eastAsia="Garamond" w:hAnsi="Garamond" w:cs="Garamond"/>
                <w:i/>
                <w:sz w:val="20"/>
                <w:szCs w:val="20"/>
              </w:rPr>
              <w:t>pledge year</w:t>
            </w:r>
            <w:r>
              <w:rPr>
                <w:rFonts w:ascii="Garamond" w:eastAsia="Garamond" w:hAnsi="Garamond" w:cs="Garamond"/>
                <w:sz w:val="20"/>
                <w:szCs w:val="20"/>
              </w:rPr>
              <w:t>-000 (3-3201-000)</w:t>
            </w:r>
          </w:p>
        </w:tc>
        <w:tc>
          <w:tcPr>
            <w:tcW w:w="3420" w:type="dxa"/>
            <w:vAlign w:val="center"/>
          </w:tcPr>
          <w:p w14:paraId="4C1D42DC"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Andrews Endowment Fund</w:t>
            </w:r>
          </w:p>
        </w:tc>
        <w:tc>
          <w:tcPr>
            <w:tcW w:w="3060" w:type="dxa"/>
            <w:vAlign w:val="center"/>
          </w:tcPr>
          <w:p w14:paraId="199ACE50" w14:textId="77777777" w:rsidR="00902323" w:rsidRDefault="00902323">
            <w:pPr>
              <w:pStyle w:val="normal0"/>
              <w:rPr>
                <w:rFonts w:ascii="Garamond" w:eastAsia="Garamond" w:hAnsi="Garamond" w:cs="Garamond"/>
              </w:rPr>
            </w:pPr>
          </w:p>
        </w:tc>
      </w:tr>
      <w:tr w:rsidR="00902323" w14:paraId="0A8FE38B" w14:textId="77777777">
        <w:trPr>
          <w:trHeight w:val="500"/>
        </w:trPr>
        <w:tc>
          <w:tcPr>
            <w:tcW w:w="3690" w:type="dxa"/>
            <w:vAlign w:val="center"/>
          </w:tcPr>
          <w:p w14:paraId="33A49043"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w:t>
            </w:r>
          </w:p>
          <w:p w14:paraId="4B3F354D"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3-14</w:t>
            </w:r>
            <w:r>
              <w:rPr>
                <w:rFonts w:ascii="Garamond" w:eastAsia="Garamond" w:hAnsi="Garamond" w:cs="Garamond"/>
                <w:i/>
                <w:sz w:val="20"/>
                <w:szCs w:val="20"/>
              </w:rPr>
              <w:t>pledge year</w:t>
            </w:r>
            <w:r>
              <w:rPr>
                <w:rFonts w:ascii="Garamond" w:eastAsia="Garamond" w:hAnsi="Garamond" w:cs="Garamond"/>
                <w:sz w:val="20"/>
                <w:szCs w:val="20"/>
              </w:rPr>
              <w:t>-000 (3-3402-000)</w:t>
            </w:r>
          </w:p>
        </w:tc>
        <w:tc>
          <w:tcPr>
            <w:tcW w:w="3420" w:type="dxa"/>
            <w:vAlign w:val="center"/>
          </w:tcPr>
          <w:p w14:paraId="52ECB871"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Hoke Bouchillon Memorial Award</w:t>
            </w:r>
          </w:p>
        </w:tc>
        <w:tc>
          <w:tcPr>
            <w:tcW w:w="3060" w:type="dxa"/>
            <w:vAlign w:val="center"/>
          </w:tcPr>
          <w:p w14:paraId="5E6CAF59" w14:textId="77777777" w:rsidR="00902323" w:rsidRDefault="00F26958">
            <w:pPr>
              <w:pStyle w:val="normal0"/>
              <w:rPr>
                <w:rFonts w:ascii="Garamond" w:eastAsia="Garamond" w:hAnsi="Garamond" w:cs="Garamond"/>
              </w:rPr>
            </w:pPr>
            <w:r>
              <w:rPr>
                <w:rFonts w:ascii="Garamond" w:eastAsia="Garamond" w:hAnsi="Garamond" w:cs="Garamond"/>
              </w:rPr>
              <w:t>MG Unpledged</w:t>
            </w:r>
          </w:p>
        </w:tc>
      </w:tr>
      <w:tr w:rsidR="00902323" w14:paraId="6224C906" w14:textId="77777777">
        <w:trPr>
          <w:trHeight w:val="360"/>
        </w:trPr>
        <w:tc>
          <w:tcPr>
            <w:tcW w:w="3690" w:type="dxa"/>
            <w:vAlign w:val="center"/>
          </w:tcPr>
          <w:p w14:paraId="4D1908C9"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(3-3025-000)</w:t>
            </w:r>
          </w:p>
        </w:tc>
        <w:tc>
          <w:tcPr>
            <w:tcW w:w="3420" w:type="dxa"/>
            <w:vAlign w:val="center"/>
          </w:tcPr>
          <w:p w14:paraId="5472F730"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Beulah Harper Nettles Scholarship End</w:t>
            </w:r>
          </w:p>
        </w:tc>
        <w:tc>
          <w:tcPr>
            <w:tcW w:w="3060" w:type="dxa"/>
            <w:vAlign w:val="center"/>
          </w:tcPr>
          <w:p w14:paraId="5981C30E" w14:textId="77777777" w:rsidR="00902323" w:rsidRDefault="00902323">
            <w:pPr>
              <w:pStyle w:val="normal0"/>
              <w:rPr>
                <w:rFonts w:ascii="Garamond" w:eastAsia="Garamond" w:hAnsi="Garamond" w:cs="Garamond"/>
              </w:rPr>
            </w:pPr>
          </w:p>
        </w:tc>
      </w:tr>
      <w:tr w:rsidR="00902323" w14:paraId="2A316BC3" w14:textId="77777777">
        <w:trPr>
          <w:trHeight w:val="360"/>
        </w:trPr>
        <w:tc>
          <w:tcPr>
            <w:tcW w:w="3690" w:type="dxa"/>
            <w:vAlign w:val="center"/>
          </w:tcPr>
          <w:p w14:paraId="3840DC52"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(3-3210-000)</w:t>
            </w:r>
          </w:p>
        </w:tc>
        <w:tc>
          <w:tcPr>
            <w:tcW w:w="3420" w:type="dxa"/>
            <w:vAlign w:val="center"/>
          </w:tcPr>
          <w:p w14:paraId="2B511A45"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Camille M Heery Visiting Artist Fund</w:t>
            </w:r>
          </w:p>
        </w:tc>
        <w:tc>
          <w:tcPr>
            <w:tcW w:w="3060" w:type="dxa"/>
            <w:vAlign w:val="center"/>
          </w:tcPr>
          <w:p w14:paraId="616992CB" w14:textId="77777777" w:rsidR="00902323" w:rsidRDefault="00902323">
            <w:pPr>
              <w:pStyle w:val="normal0"/>
              <w:rPr>
                <w:rFonts w:ascii="Garamond" w:eastAsia="Garamond" w:hAnsi="Garamond" w:cs="Garamond"/>
              </w:rPr>
            </w:pPr>
          </w:p>
        </w:tc>
      </w:tr>
      <w:tr w:rsidR="00902323" w14:paraId="7397F4E6" w14:textId="77777777">
        <w:trPr>
          <w:trHeight w:val="340"/>
        </w:trPr>
        <w:tc>
          <w:tcPr>
            <w:tcW w:w="3690" w:type="dxa"/>
            <w:vAlign w:val="center"/>
          </w:tcPr>
          <w:p w14:paraId="44FFCE8A"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(3-3035-000)</w:t>
            </w:r>
          </w:p>
        </w:tc>
        <w:tc>
          <w:tcPr>
            <w:tcW w:w="3420" w:type="dxa"/>
            <w:vAlign w:val="center"/>
          </w:tcPr>
          <w:p w14:paraId="24A34E8A"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Jelks Endowment</w:t>
            </w:r>
          </w:p>
        </w:tc>
        <w:tc>
          <w:tcPr>
            <w:tcW w:w="3060" w:type="dxa"/>
            <w:vAlign w:val="center"/>
          </w:tcPr>
          <w:p w14:paraId="2808C5C6" w14:textId="77777777" w:rsidR="00902323" w:rsidRDefault="00902323">
            <w:pPr>
              <w:pStyle w:val="normal0"/>
              <w:rPr>
                <w:rFonts w:ascii="Garamond" w:eastAsia="Garamond" w:hAnsi="Garamond" w:cs="Garamond"/>
              </w:rPr>
            </w:pPr>
          </w:p>
        </w:tc>
      </w:tr>
      <w:tr w:rsidR="00902323" w14:paraId="0C58B988" w14:textId="77777777">
        <w:trPr>
          <w:trHeight w:val="420"/>
        </w:trPr>
        <w:tc>
          <w:tcPr>
            <w:tcW w:w="3690" w:type="dxa"/>
            <w:vAlign w:val="center"/>
          </w:tcPr>
          <w:p w14:paraId="279B0FB2"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(3-3230-000)</w:t>
            </w:r>
          </w:p>
        </w:tc>
        <w:tc>
          <w:tcPr>
            <w:tcW w:w="3420" w:type="dxa"/>
            <w:vAlign w:val="center"/>
          </w:tcPr>
          <w:p w14:paraId="02B5E820"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Gongaware Endowment</w:t>
            </w:r>
          </w:p>
        </w:tc>
        <w:tc>
          <w:tcPr>
            <w:tcW w:w="3060" w:type="dxa"/>
            <w:vAlign w:val="center"/>
          </w:tcPr>
          <w:p w14:paraId="1796B98B" w14:textId="77777777" w:rsidR="00902323" w:rsidRDefault="00902323">
            <w:pPr>
              <w:pStyle w:val="normal0"/>
              <w:rPr>
                <w:rFonts w:ascii="Garamond" w:eastAsia="Garamond" w:hAnsi="Garamond" w:cs="Garamond"/>
              </w:rPr>
            </w:pPr>
          </w:p>
        </w:tc>
      </w:tr>
      <w:tr w:rsidR="00902323" w14:paraId="200C4043" w14:textId="77777777">
        <w:trPr>
          <w:trHeight w:val="440"/>
        </w:trPr>
        <w:tc>
          <w:tcPr>
            <w:tcW w:w="3690" w:type="dxa"/>
            <w:vAlign w:val="center"/>
          </w:tcPr>
          <w:p w14:paraId="42D24B15"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(3-3065-000)</w:t>
            </w:r>
          </w:p>
        </w:tc>
        <w:tc>
          <w:tcPr>
            <w:tcW w:w="3420" w:type="dxa"/>
            <w:vAlign w:val="center"/>
          </w:tcPr>
          <w:p w14:paraId="189732B5"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Saunders Endowment</w:t>
            </w:r>
          </w:p>
        </w:tc>
        <w:tc>
          <w:tcPr>
            <w:tcW w:w="3060" w:type="dxa"/>
            <w:vAlign w:val="center"/>
          </w:tcPr>
          <w:p w14:paraId="7B810791" w14:textId="77777777" w:rsidR="00902323" w:rsidRDefault="00902323">
            <w:pPr>
              <w:pStyle w:val="normal0"/>
              <w:rPr>
                <w:rFonts w:ascii="Garamond" w:eastAsia="Garamond" w:hAnsi="Garamond" w:cs="Garamond"/>
              </w:rPr>
            </w:pPr>
          </w:p>
        </w:tc>
      </w:tr>
      <w:tr w:rsidR="00902323" w14:paraId="0DF7C9B8" w14:textId="77777777">
        <w:trPr>
          <w:trHeight w:val="340"/>
        </w:trPr>
        <w:tc>
          <w:tcPr>
            <w:tcW w:w="3690" w:type="dxa"/>
            <w:vAlign w:val="center"/>
          </w:tcPr>
          <w:p w14:paraId="110A041D"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(3-3075-000)</w:t>
            </w:r>
          </w:p>
        </w:tc>
        <w:tc>
          <w:tcPr>
            <w:tcW w:w="3420" w:type="dxa"/>
            <w:vAlign w:val="center"/>
          </w:tcPr>
          <w:p w14:paraId="484C81BC"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Sellers Scholarship Fund</w:t>
            </w:r>
          </w:p>
        </w:tc>
        <w:tc>
          <w:tcPr>
            <w:tcW w:w="3060" w:type="dxa"/>
            <w:vAlign w:val="center"/>
          </w:tcPr>
          <w:p w14:paraId="3A19E1CA" w14:textId="77777777" w:rsidR="00902323" w:rsidRDefault="00902323">
            <w:pPr>
              <w:pStyle w:val="normal0"/>
              <w:rPr>
                <w:rFonts w:ascii="Garamond" w:eastAsia="Garamond" w:hAnsi="Garamond" w:cs="Garamond"/>
              </w:rPr>
            </w:pPr>
          </w:p>
        </w:tc>
      </w:tr>
      <w:tr w:rsidR="00902323" w14:paraId="57BFFBD5" w14:textId="77777777">
        <w:trPr>
          <w:trHeight w:val="340"/>
        </w:trPr>
        <w:tc>
          <w:tcPr>
            <w:tcW w:w="3690" w:type="dxa"/>
            <w:vAlign w:val="center"/>
          </w:tcPr>
          <w:p w14:paraId="76024852"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(3-1417-000) (3-3047-000)</w:t>
            </w:r>
          </w:p>
        </w:tc>
        <w:tc>
          <w:tcPr>
            <w:tcW w:w="3420" w:type="dxa"/>
            <w:vAlign w:val="center"/>
          </w:tcPr>
          <w:p w14:paraId="509D5FA2" w14:textId="77777777" w:rsidR="00902323" w:rsidRDefault="00F26958">
            <w:pPr>
              <w:pStyle w:val="normal0"/>
              <w:widowControl w:val="0"/>
              <w:jc w:val="center"/>
              <w:rPr>
                <w:rFonts w:ascii="Garamond" w:eastAsia="Garamond" w:hAnsi="Garamond" w:cs="Garamond"/>
                <w:sz w:val="20"/>
                <w:szCs w:val="20"/>
              </w:rPr>
            </w:pPr>
            <w:r>
              <w:rPr>
                <w:rFonts w:ascii="Garamond" w:eastAsia="Garamond" w:hAnsi="Garamond" w:cs="Garamond"/>
                <w:sz w:val="20"/>
                <w:szCs w:val="20"/>
              </w:rPr>
              <w:t>The T. Miller ‘97 Endowed Scholarship</w:t>
            </w:r>
          </w:p>
        </w:tc>
        <w:tc>
          <w:tcPr>
            <w:tcW w:w="3060" w:type="dxa"/>
            <w:vAlign w:val="center"/>
          </w:tcPr>
          <w:p w14:paraId="406AAEC8" w14:textId="77777777" w:rsidR="00902323" w:rsidRDefault="00902323">
            <w:pPr>
              <w:pStyle w:val="normal0"/>
              <w:rPr>
                <w:rFonts w:ascii="Garamond" w:eastAsia="Garamond" w:hAnsi="Garamond" w:cs="Garamond"/>
              </w:rPr>
            </w:pPr>
          </w:p>
        </w:tc>
      </w:tr>
    </w:tbl>
    <w:p w14:paraId="69E60256" w14:textId="73F458CC" w:rsidR="00F06425" w:rsidRDefault="00F06425" w:rsidP="00F06425">
      <w:pPr>
        <w:pStyle w:val="Heading3"/>
        <w:contextualSpacing w:val="0"/>
        <w:rPr>
          <w:rFonts w:ascii="Garamond" w:eastAsia="Garamond" w:hAnsi="Garamond" w:cs="Garamond"/>
        </w:rPr>
      </w:pPr>
      <w:bookmarkStart w:id="30" w:name="_laibq47enx3d" w:colFirst="0" w:colLast="0"/>
      <w:bookmarkEnd w:id="30"/>
      <w:r>
        <w:rPr>
          <w:rFonts w:ascii="Garamond" w:eastAsia="Garamond" w:hAnsi="Garamond" w:cs="Garamond"/>
        </w:rPr>
        <w:lastRenderedPageBreak/>
        <w:t>Endowment - Investing in Excellence</w:t>
      </w:r>
    </w:p>
    <w:tbl>
      <w:tblPr>
        <w:tblStyle w:val="aa"/>
        <w:tblW w:w="10170"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420"/>
        <w:gridCol w:w="3060"/>
      </w:tblGrid>
      <w:tr w:rsidR="00F06425" w14:paraId="15B04145" w14:textId="77777777" w:rsidTr="00874AF1">
        <w:trPr>
          <w:trHeight w:val="360"/>
        </w:trPr>
        <w:tc>
          <w:tcPr>
            <w:tcW w:w="3690" w:type="dxa"/>
            <w:tcBorders>
              <w:top w:val="single" w:sz="6" w:space="0" w:color="000000"/>
              <w:left w:val="nil"/>
              <w:right w:val="nil"/>
            </w:tcBorders>
            <w:shd w:val="clear" w:color="auto" w:fill="D9D9D9"/>
            <w:vAlign w:val="center"/>
          </w:tcPr>
          <w:p w14:paraId="4D7AAD61" w14:textId="77777777" w:rsidR="00F06425" w:rsidRDefault="00F06425" w:rsidP="00874AF1">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GL Code</w:t>
            </w:r>
          </w:p>
        </w:tc>
        <w:tc>
          <w:tcPr>
            <w:tcW w:w="3420" w:type="dxa"/>
            <w:tcBorders>
              <w:top w:val="single" w:sz="6" w:space="0" w:color="000000"/>
              <w:left w:val="nil"/>
              <w:right w:val="nil"/>
            </w:tcBorders>
            <w:shd w:val="clear" w:color="auto" w:fill="D9D9D9"/>
            <w:vAlign w:val="center"/>
          </w:tcPr>
          <w:p w14:paraId="765A47FD" w14:textId="77777777" w:rsidR="00F06425" w:rsidRDefault="00F06425" w:rsidP="00874AF1">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Fund</w:t>
            </w:r>
          </w:p>
        </w:tc>
        <w:tc>
          <w:tcPr>
            <w:tcW w:w="3060" w:type="dxa"/>
            <w:tcBorders>
              <w:top w:val="single" w:sz="6" w:space="0" w:color="000000"/>
              <w:left w:val="nil"/>
              <w:right w:val="nil"/>
            </w:tcBorders>
            <w:shd w:val="clear" w:color="auto" w:fill="D9D9D9"/>
            <w:vAlign w:val="center"/>
          </w:tcPr>
          <w:p w14:paraId="0088A861" w14:textId="77777777" w:rsidR="00F06425" w:rsidRDefault="00F06425" w:rsidP="00874AF1">
            <w:pPr>
              <w:pStyle w:val="normal0"/>
              <w:widowControl w:val="0"/>
              <w:jc w:val="center"/>
              <w:rPr>
                <w:rFonts w:ascii="Garamond" w:eastAsia="Garamond" w:hAnsi="Garamond" w:cs="Garamond"/>
                <w:b/>
                <w:sz w:val="20"/>
                <w:szCs w:val="20"/>
              </w:rPr>
            </w:pPr>
            <w:r>
              <w:rPr>
                <w:rFonts w:ascii="Garamond" w:eastAsia="Garamond" w:hAnsi="Garamond" w:cs="Garamond"/>
                <w:b/>
                <w:sz w:val="20"/>
                <w:szCs w:val="20"/>
              </w:rPr>
              <w:t>Notes</w:t>
            </w:r>
          </w:p>
        </w:tc>
      </w:tr>
      <w:tr w:rsidR="00F06425" w14:paraId="4993D458" w14:textId="77777777" w:rsidTr="00874AF1">
        <w:trPr>
          <w:trHeight w:val="360"/>
        </w:trPr>
        <w:tc>
          <w:tcPr>
            <w:tcW w:w="3690" w:type="dxa"/>
            <w:vAlign w:val="center"/>
          </w:tcPr>
          <w:p w14:paraId="25C4B81B" w14:textId="217D3B57" w:rsidR="00F06425" w:rsidRDefault="00F06425" w:rsidP="00F06425">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(3-3427-000)</w:t>
            </w:r>
          </w:p>
        </w:tc>
        <w:tc>
          <w:tcPr>
            <w:tcW w:w="3420" w:type="dxa"/>
            <w:vAlign w:val="center"/>
          </w:tcPr>
          <w:p w14:paraId="06D7A018" w14:textId="77777777" w:rsidR="00F06425" w:rsidRDefault="00F06425" w:rsidP="00874AF1">
            <w:pPr>
              <w:pStyle w:val="normal0"/>
              <w:widowControl w:val="0"/>
              <w:jc w:val="center"/>
              <w:rPr>
                <w:rFonts w:ascii="Garamond" w:eastAsia="Garamond" w:hAnsi="Garamond" w:cs="Garamond"/>
                <w:sz w:val="20"/>
                <w:szCs w:val="20"/>
              </w:rPr>
            </w:pPr>
            <w:r>
              <w:rPr>
                <w:rFonts w:ascii="Garamond" w:eastAsia="Garamond" w:hAnsi="Garamond" w:cs="Garamond"/>
                <w:sz w:val="20"/>
                <w:szCs w:val="20"/>
              </w:rPr>
              <w:t>General Endowment</w:t>
            </w:r>
          </w:p>
        </w:tc>
        <w:tc>
          <w:tcPr>
            <w:tcW w:w="3060" w:type="dxa"/>
            <w:vAlign w:val="center"/>
          </w:tcPr>
          <w:p w14:paraId="19255E00" w14:textId="5C5A2B2E" w:rsidR="00F06425" w:rsidRDefault="00F06425" w:rsidP="00874AF1">
            <w:pPr>
              <w:pStyle w:val="normal0"/>
              <w:rPr>
                <w:rFonts w:ascii="Garamond" w:eastAsia="Garamond" w:hAnsi="Garamond" w:cs="Garamond"/>
              </w:rPr>
            </w:pPr>
          </w:p>
        </w:tc>
      </w:tr>
      <w:tr w:rsidR="00F06425" w14:paraId="0F0DA15C" w14:textId="77777777" w:rsidTr="00874AF1">
        <w:trPr>
          <w:trHeight w:val="340"/>
        </w:trPr>
        <w:tc>
          <w:tcPr>
            <w:tcW w:w="3690" w:type="dxa"/>
            <w:vAlign w:val="center"/>
          </w:tcPr>
          <w:p w14:paraId="6BFFC294" w14:textId="77777777" w:rsidR="00F06425" w:rsidRDefault="00F06425" w:rsidP="00874AF1">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(3-3022-000)</w:t>
            </w:r>
          </w:p>
        </w:tc>
        <w:tc>
          <w:tcPr>
            <w:tcW w:w="3420" w:type="dxa"/>
            <w:vAlign w:val="center"/>
          </w:tcPr>
          <w:p w14:paraId="4DD8A771" w14:textId="77777777" w:rsidR="00F06425" w:rsidRDefault="00F06425" w:rsidP="00874AF1">
            <w:pPr>
              <w:pStyle w:val="normal0"/>
              <w:widowControl w:val="0"/>
              <w:jc w:val="center"/>
              <w:rPr>
                <w:rFonts w:ascii="Garamond" w:eastAsia="Garamond" w:hAnsi="Garamond" w:cs="Garamond"/>
                <w:sz w:val="20"/>
                <w:szCs w:val="20"/>
              </w:rPr>
            </w:pPr>
            <w:r>
              <w:rPr>
                <w:rFonts w:ascii="Garamond" w:eastAsia="Garamond" w:hAnsi="Garamond" w:cs="Garamond"/>
                <w:sz w:val="20"/>
                <w:szCs w:val="20"/>
              </w:rPr>
              <w:t>The Harlander Family Endowed Scholarship</w:t>
            </w:r>
          </w:p>
        </w:tc>
        <w:tc>
          <w:tcPr>
            <w:tcW w:w="3060" w:type="dxa"/>
            <w:vAlign w:val="center"/>
          </w:tcPr>
          <w:p w14:paraId="0B9C87AD" w14:textId="77777777" w:rsidR="00F06425" w:rsidRDefault="00F06425" w:rsidP="00874AF1">
            <w:pPr>
              <w:pStyle w:val="normal0"/>
              <w:rPr>
                <w:rFonts w:ascii="Garamond" w:eastAsia="Garamond" w:hAnsi="Garamond" w:cs="Garamond"/>
              </w:rPr>
            </w:pPr>
          </w:p>
        </w:tc>
      </w:tr>
      <w:tr w:rsidR="00F06425" w14:paraId="38DAD3C2" w14:textId="77777777" w:rsidTr="00874AF1">
        <w:trPr>
          <w:trHeight w:val="500"/>
        </w:trPr>
        <w:tc>
          <w:tcPr>
            <w:tcW w:w="3690" w:type="dxa"/>
            <w:vAlign w:val="center"/>
          </w:tcPr>
          <w:p w14:paraId="64A80A1D" w14:textId="6273FF6A" w:rsidR="00F06425" w:rsidRDefault="00F06425" w:rsidP="00F06425">
            <w:pPr>
              <w:pStyle w:val="normal0"/>
              <w:widowControl w:val="0"/>
              <w:jc w:val="center"/>
              <w:rPr>
                <w:rFonts w:ascii="Garamond" w:eastAsia="Garamond" w:hAnsi="Garamond" w:cs="Garamond"/>
                <w:sz w:val="20"/>
                <w:szCs w:val="20"/>
              </w:rPr>
            </w:pPr>
            <w:r>
              <w:rPr>
                <w:rFonts w:ascii="Garamond" w:eastAsia="Garamond" w:hAnsi="Garamond" w:cs="Garamond"/>
                <w:sz w:val="20"/>
                <w:szCs w:val="20"/>
              </w:rPr>
              <w:t>1-2840-000 (3-14</w:t>
            </w:r>
            <w:r>
              <w:rPr>
                <w:rFonts w:ascii="Garamond" w:eastAsia="Garamond" w:hAnsi="Garamond" w:cs="Garamond"/>
                <w:i/>
                <w:sz w:val="20"/>
                <w:szCs w:val="20"/>
              </w:rPr>
              <w:t>pledge y</w:t>
            </w:r>
            <w:r w:rsidRPr="00F06425">
              <w:rPr>
                <w:rFonts w:ascii="Garamond" w:eastAsia="Garamond" w:hAnsi="Garamond" w:cs="Garamond"/>
                <w:i/>
                <w:sz w:val="20"/>
                <w:szCs w:val="20"/>
              </w:rPr>
              <w:t>ear</w:t>
            </w:r>
            <w:r>
              <w:rPr>
                <w:rFonts w:ascii="Garamond" w:eastAsia="Garamond" w:hAnsi="Garamond" w:cs="Garamond"/>
                <w:sz w:val="20"/>
                <w:szCs w:val="20"/>
              </w:rPr>
              <w:t>-000)</w:t>
            </w:r>
          </w:p>
        </w:tc>
        <w:tc>
          <w:tcPr>
            <w:tcW w:w="3420" w:type="dxa"/>
            <w:vAlign w:val="center"/>
          </w:tcPr>
          <w:p w14:paraId="23B4420E" w14:textId="77777777" w:rsidR="00F06425" w:rsidRDefault="00F06425" w:rsidP="00874AF1">
            <w:pPr>
              <w:pStyle w:val="normal0"/>
              <w:widowControl w:val="0"/>
              <w:jc w:val="center"/>
              <w:rPr>
                <w:rFonts w:ascii="Garamond" w:eastAsia="Garamond" w:hAnsi="Garamond" w:cs="Garamond"/>
                <w:sz w:val="20"/>
                <w:szCs w:val="20"/>
              </w:rPr>
            </w:pPr>
            <w:r>
              <w:rPr>
                <w:rFonts w:ascii="Garamond" w:eastAsia="Garamond" w:hAnsi="Garamond" w:cs="Garamond"/>
                <w:sz w:val="20"/>
                <w:szCs w:val="20"/>
              </w:rPr>
              <w:t>The Jane Philbrick</w:t>
            </w:r>
          </w:p>
          <w:p w14:paraId="1D98E529" w14:textId="52626472" w:rsidR="00F06425" w:rsidRDefault="00F06425" w:rsidP="00874AF1">
            <w:pPr>
              <w:pStyle w:val="normal0"/>
              <w:widowControl w:val="0"/>
              <w:jc w:val="center"/>
              <w:rPr>
                <w:rFonts w:ascii="Garamond" w:eastAsia="Garamond" w:hAnsi="Garamond" w:cs="Garamond"/>
                <w:sz w:val="20"/>
                <w:szCs w:val="20"/>
              </w:rPr>
            </w:pPr>
            <w:r w:rsidRPr="00F06425">
              <w:rPr>
                <w:rFonts w:ascii="Garamond" w:eastAsia="Garamond" w:hAnsi="Garamond" w:cs="Garamond"/>
                <w:sz w:val="20"/>
                <w:szCs w:val="20"/>
              </w:rPr>
              <w:t>Endowed Merit Scholarship</w:t>
            </w:r>
          </w:p>
        </w:tc>
        <w:tc>
          <w:tcPr>
            <w:tcW w:w="3060" w:type="dxa"/>
            <w:vAlign w:val="center"/>
          </w:tcPr>
          <w:p w14:paraId="0D9C1B95" w14:textId="77777777" w:rsidR="00F06425" w:rsidRDefault="00F06425" w:rsidP="00874AF1">
            <w:pPr>
              <w:pStyle w:val="normal0"/>
              <w:rPr>
                <w:rFonts w:ascii="Garamond" w:eastAsia="Garamond" w:hAnsi="Garamond" w:cs="Garamond"/>
              </w:rPr>
            </w:pPr>
          </w:p>
        </w:tc>
      </w:tr>
    </w:tbl>
    <w:p w14:paraId="5A30EB64" w14:textId="77777777" w:rsidR="00902323" w:rsidRDefault="00902323">
      <w:pPr>
        <w:pStyle w:val="Heading2"/>
        <w:contextualSpacing w:val="0"/>
        <w:rPr>
          <w:rFonts w:ascii="Garamond" w:eastAsia="Garamond" w:hAnsi="Garamond" w:cs="Garamond"/>
        </w:rPr>
      </w:pPr>
    </w:p>
    <w:p w14:paraId="6E35380C" w14:textId="77777777" w:rsidR="00F06425" w:rsidRDefault="00F06425">
      <w:pPr>
        <w:rPr>
          <w:rFonts w:ascii="Garamond" w:eastAsia="Garamond" w:hAnsi="Garamond" w:cs="Garamond"/>
          <w:sz w:val="32"/>
          <w:szCs w:val="32"/>
        </w:rPr>
      </w:pPr>
      <w:r>
        <w:rPr>
          <w:rFonts w:ascii="Garamond" w:eastAsia="Garamond" w:hAnsi="Garamond" w:cs="Garamond"/>
        </w:rPr>
        <w:br w:type="page"/>
      </w:r>
    </w:p>
    <w:p w14:paraId="21C3328C" w14:textId="171A7CDF" w:rsidR="00902323" w:rsidRDefault="00F26958">
      <w:pPr>
        <w:pStyle w:val="Heading2"/>
        <w:contextualSpacing w:val="0"/>
        <w:rPr>
          <w:rFonts w:ascii="Garamond" w:eastAsia="Garamond" w:hAnsi="Garamond" w:cs="Garamond"/>
          <w:b/>
          <w:smallCaps/>
          <w:color w:val="008000"/>
          <w:sz w:val="28"/>
          <w:szCs w:val="28"/>
        </w:rPr>
      </w:pPr>
      <w:r>
        <w:rPr>
          <w:rFonts w:ascii="Garamond" w:eastAsia="Garamond" w:hAnsi="Garamond" w:cs="Garamond"/>
        </w:rPr>
        <w:lastRenderedPageBreak/>
        <w:t>Acknowledgment Letter Types</w:t>
      </w:r>
    </w:p>
    <w:p w14:paraId="5876E8D1" w14:textId="77777777" w:rsidR="00902323" w:rsidRDefault="00902323">
      <w:pPr>
        <w:pStyle w:val="normal0"/>
        <w:rPr>
          <w:rFonts w:ascii="Garamond" w:eastAsia="Garamond" w:hAnsi="Garamond" w:cs="Garamond"/>
          <w:b/>
          <w:smallCaps/>
          <w:color w:val="008000"/>
        </w:rPr>
      </w:pPr>
    </w:p>
    <w:p w14:paraId="64CE9076" w14:textId="77777777" w:rsidR="00902323" w:rsidRDefault="00F26958">
      <w:pPr>
        <w:pStyle w:val="Heading3"/>
        <w:contextualSpacing w:val="0"/>
        <w:rPr>
          <w:rFonts w:ascii="Garamond" w:eastAsia="Garamond" w:hAnsi="Garamond" w:cs="Garamond"/>
        </w:rPr>
      </w:pPr>
      <w:r>
        <w:rPr>
          <w:rFonts w:ascii="Garamond" w:eastAsia="Garamond" w:hAnsi="Garamond" w:cs="Garamond"/>
        </w:rPr>
        <w:t>Annual Fund Pledges</w:t>
      </w:r>
    </w:p>
    <w:p w14:paraId="6388E657" w14:textId="77777777" w:rsidR="00902323" w:rsidRDefault="00902323">
      <w:pPr>
        <w:pStyle w:val="normal0"/>
        <w:rPr>
          <w:rFonts w:ascii="Garamond" w:eastAsia="Garamond" w:hAnsi="Garamond" w:cs="Garamond"/>
        </w:rPr>
      </w:pPr>
    </w:p>
    <w:tbl>
      <w:tblPr>
        <w:tblStyle w:val="ab"/>
        <w:tblW w:w="8475" w:type="dxa"/>
        <w:tblInd w:w="-21" w:type="dxa"/>
        <w:tblLayout w:type="fixed"/>
        <w:tblLook w:val="0400" w:firstRow="0" w:lastRow="0" w:firstColumn="0" w:lastColumn="0" w:noHBand="0" w:noVBand="1"/>
      </w:tblPr>
      <w:tblGrid>
        <w:gridCol w:w="1300"/>
        <w:gridCol w:w="2225"/>
        <w:gridCol w:w="2160"/>
        <w:gridCol w:w="1260"/>
        <w:gridCol w:w="1530"/>
      </w:tblGrid>
      <w:tr w:rsidR="00902323" w14:paraId="2296E40A" w14:textId="77777777">
        <w:trPr>
          <w:trHeight w:val="340"/>
        </w:trPr>
        <w:tc>
          <w:tcPr>
            <w:tcW w:w="8475" w:type="dxa"/>
            <w:gridSpan w:val="5"/>
            <w:tcBorders>
              <w:top w:val="single" w:sz="8" w:space="0" w:color="000000"/>
              <w:left w:val="nil"/>
              <w:bottom w:val="single" w:sz="8" w:space="0" w:color="000000"/>
              <w:right w:val="nil"/>
            </w:tcBorders>
            <w:shd w:val="clear" w:color="auto" w:fill="D9D9D9"/>
            <w:vAlign w:val="center"/>
          </w:tcPr>
          <w:p w14:paraId="15F991E4" w14:textId="77777777" w:rsidR="00902323" w:rsidRDefault="00F26958">
            <w:pPr>
              <w:pStyle w:val="normal0"/>
              <w:rPr>
                <w:rFonts w:ascii="Garamond" w:eastAsia="Garamond" w:hAnsi="Garamond" w:cs="Garamond"/>
                <w:b/>
                <w:sz w:val="20"/>
                <w:szCs w:val="20"/>
              </w:rPr>
            </w:pPr>
            <w:r>
              <w:rPr>
                <w:rFonts w:ascii="Garamond" w:eastAsia="Garamond" w:hAnsi="Garamond" w:cs="Garamond"/>
                <w:b/>
                <w:sz w:val="20"/>
                <w:szCs w:val="20"/>
              </w:rPr>
              <w:t xml:space="preserve">                                Head of School = HS                         Director of Annual Giving = DAG</w:t>
            </w:r>
          </w:p>
          <w:p w14:paraId="225E9C17" w14:textId="77777777" w:rsidR="00902323" w:rsidRDefault="00F26958">
            <w:pPr>
              <w:pStyle w:val="normal0"/>
              <w:rPr>
                <w:rFonts w:ascii="Garamond" w:eastAsia="Garamond" w:hAnsi="Garamond" w:cs="Garamond"/>
                <w:b/>
                <w:sz w:val="20"/>
                <w:szCs w:val="20"/>
              </w:rPr>
            </w:pPr>
            <w:r>
              <w:rPr>
                <w:rFonts w:ascii="Garamond" w:eastAsia="Garamond" w:hAnsi="Garamond" w:cs="Garamond"/>
                <w:b/>
                <w:sz w:val="20"/>
                <w:szCs w:val="20"/>
              </w:rPr>
              <w:t xml:space="preserve">                Director of Advancement = DA                                                 AF Solicitor = AFS</w:t>
            </w:r>
          </w:p>
        </w:tc>
      </w:tr>
      <w:tr w:rsidR="00902323" w14:paraId="2B65FBA8" w14:textId="77777777">
        <w:trPr>
          <w:trHeight w:val="500"/>
        </w:trPr>
        <w:tc>
          <w:tcPr>
            <w:tcW w:w="1300" w:type="dxa"/>
            <w:tcBorders>
              <w:top w:val="nil"/>
              <w:left w:val="single" w:sz="8" w:space="0" w:color="000000"/>
              <w:bottom w:val="single" w:sz="8" w:space="0" w:color="000000"/>
              <w:right w:val="single" w:sz="8" w:space="0" w:color="000000"/>
            </w:tcBorders>
            <w:vAlign w:val="center"/>
          </w:tcPr>
          <w:p w14:paraId="11B72AA1"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Pledge Type</w:t>
            </w:r>
          </w:p>
        </w:tc>
        <w:tc>
          <w:tcPr>
            <w:tcW w:w="2225" w:type="dxa"/>
            <w:tcBorders>
              <w:top w:val="nil"/>
              <w:left w:val="nil"/>
              <w:bottom w:val="single" w:sz="8" w:space="0" w:color="000000"/>
              <w:right w:val="single" w:sz="8" w:space="0" w:color="000000"/>
            </w:tcBorders>
            <w:vAlign w:val="center"/>
          </w:tcPr>
          <w:p w14:paraId="3AEB118B"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Description</w:t>
            </w:r>
          </w:p>
        </w:tc>
        <w:tc>
          <w:tcPr>
            <w:tcW w:w="2160" w:type="dxa"/>
            <w:tcBorders>
              <w:top w:val="nil"/>
              <w:left w:val="nil"/>
              <w:bottom w:val="single" w:sz="8" w:space="0" w:color="000000"/>
              <w:right w:val="single" w:sz="8" w:space="0" w:color="000000"/>
            </w:tcBorders>
            <w:vAlign w:val="center"/>
          </w:tcPr>
          <w:p w14:paraId="670CDE08"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Letter Name(s)</w:t>
            </w:r>
          </w:p>
        </w:tc>
        <w:tc>
          <w:tcPr>
            <w:tcW w:w="1260" w:type="dxa"/>
            <w:tcBorders>
              <w:top w:val="nil"/>
              <w:left w:val="nil"/>
              <w:bottom w:val="single" w:sz="8" w:space="0" w:color="000000"/>
              <w:right w:val="single" w:sz="8" w:space="0" w:color="000000"/>
            </w:tcBorders>
            <w:vAlign w:val="center"/>
          </w:tcPr>
          <w:p w14:paraId="73AEBF41"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Ltr(s) in Re7?</w:t>
            </w:r>
          </w:p>
        </w:tc>
        <w:tc>
          <w:tcPr>
            <w:tcW w:w="1530" w:type="dxa"/>
            <w:tcBorders>
              <w:top w:val="nil"/>
              <w:left w:val="nil"/>
              <w:bottom w:val="single" w:sz="8" w:space="0" w:color="000000"/>
              <w:right w:val="single" w:sz="8" w:space="0" w:color="000000"/>
            </w:tcBorders>
            <w:vAlign w:val="center"/>
          </w:tcPr>
          <w:p w14:paraId="11EC2577"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Acknowledged by</w:t>
            </w:r>
          </w:p>
        </w:tc>
      </w:tr>
      <w:tr w:rsidR="00902323" w14:paraId="7940FB5E" w14:textId="77777777">
        <w:trPr>
          <w:trHeight w:val="440"/>
        </w:trPr>
        <w:tc>
          <w:tcPr>
            <w:tcW w:w="1300" w:type="dxa"/>
            <w:tcBorders>
              <w:top w:val="nil"/>
              <w:left w:val="single" w:sz="8" w:space="0" w:color="000000"/>
              <w:bottom w:val="nil"/>
              <w:right w:val="single" w:sz="8" w:space="0" w:color="000000"/>
            </w:tcBorders>
            <w:vAlign w:val="center"/>
          </w:tcPr>
          <w:p w14:paraId="02742311"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 </w:t>
            </w:r>
          </w:p>
        </w:tc>
        <w:tc>
          <w:tcPr>
            <w:tcW w:w="2225" w:type="dxa"/>
            <w:tcBorders>
              <w:top w:val="nil"/>
              <w:left w:val="nil"/>
              <w:bottom w:val="single" w:sz="8" w:space="0" w:color="000000"/>
              <w:right w:val="single" w:sz="8" w:space="0" w:color="000000"/>
            </w:tcBorders>
            <w:vAlign w:val="center"/>
          </w:tcPr>
          <w:p w14:paraId="3C71FE2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Specified amount</w:t>
            </w:r>
          </w:p>
        </w:tc>
        <w:tc>
          <w:tcPr>
            <w:tcW w:w="2160" w:type="dxa"/>
            <w:tcBorders>
              <w:top w:val="nil"/>
              <w:left w:val="nil"/>
              <w:bottom w:val="single" w:sz="8" w:space="0" w:color="000000"/>
              <w:right w:val="single" w:sz="8" w:space="0" w:color="000000"/>
            </w:tcBorders>
            <w:vAlign w:val="center"/>
          </w:tcPr>
          <w:p w14:paraId="7C2FA968"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Verbal Pledge</w:t>
            </w:r>
          </w:p>
        </w:tc>
        <w:tc>
          <w:tcPr>
            <w:tcW w:w="1260" w:type="dxa"/>
            <w:tcBorders>
              <w:top w:val="nil"/>
              <w:left w:val="nil"/>
              <w:bottom w:val="single" w:sz="8" w:space="0" w:color="000000"/>
              <w:right w:val="single" w:sz="8" w:space="0" w:color="000000"/>
            </w:tcBorders>
            <w:vAlign w:val="center"/>
          </w:tcPr>
          <w:p w14:paraId="4B82F510"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530" w:type="dxa"/>
            <w:tcBorders>
              <w:top w:val="nil"/>
              <w:left w:val="nil"/>
              <w:bottom w:val="single" w:sz="8" w:space="0" w:color="000000"/>
              <w:right w:val="single" w:sz="8" w:space="0" w:color="000000"/>
            </w:tcBorders>
            <w:shd w:val="clear" w:color="auto" w:fill="D9D9D9"/>
            <w:vAlign w:val="center"/>
          </w:tcPr>
          <w:p w14:paraId="7A00516F"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DAG &amp; cc: AFS</w:t>
            </w:r>
          </w:p>
        </w:tc>
      </w:tr>
      <w:tr w:rsidR="00902323" w14:paraId="241A83D8" w14:textId="77777777">
        <w:trPr>
          <w:trHeight w:val="460"/>
        </w:trPr>
        <w:tc>
          <w:tcPr>
            <w:tcW w:w="1300" w:type="dxa"/>
            <w:tcBorders>
              <w:top w:val="nil"/>
              <w:left w:val="single" w:sz="8" w:space="0" w:color="000000"/>
              <w:bottom w:val="nil"/>
              <w:right w:val="single" w:sz="8" w:space="0" w:color="000000"/>
            </w:tcBorders>
            <w:vAlign w:val="center"/>
          </w:tcPr>
          <w:p w14:paraId="4CF842A7"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Verbal</w:t>
            </w:r>
            <w:r>
              <w:rPr>
                <w:rFonts w:ascii="Garamond" w:eastAsia="Garamond" w:hAnsi="Garamond" w:cs="Garamond"/>
                <w:sz w:val="20"/>
                <w:szCs w:val="20"/>
              </w:rPr>
              <w:t xml:space="preserve"> </w:t>
            </w:r>
            <w:r>
              <w:rPr>
                <w:rFonts w:ascii="Garamond" w:eastAsia="Garamond" w:hAnsi="Garamond" w:cs="Garamond"/>
                <w:b/>
                <w:i/>
                <w:sz w:val="20"/>
                <w:szCs w:val="20"/>
              </w:rPr>
              <w:t>Pledge</w:t>
            </w:r>
          </w:p>
        </w:tc>
        <w:tc>
          <w:tcPr>
            <w:tcW w:w="2225" w:type="dxa"/>
            <w:tcBorders>
              <w:top w:val="nil"/>
              <w:left w:val="nil"/>
              <w:bottom w:val="single" w:sz="8" w:space="0" w:color="000000"/>
              <w:right w:val="single" w:sz="8" w:space="0" w:color="000000"/>
            </w:tcBorders>
            <w:vAlign w:val="center"/>
          </w:tcPr>
          <w:p w14:paraId="6B21E418"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Unspecified amount</w:t>
            </w:r>
          </w:p>
        </w:tc>
        <w:tc>
          <w:tcPr>
            <w:tcW w:w="2160" w:type="dxa"/>
            <w:tcBorders>
              <w:top w:val="nil"/>
              <w:left w:val="nil"/>
              <w:bottom w:val="single" w:sz="8" w:space="0" w:color="000000"/>
              <w:right w:val="single" w:sz="8" w:space="0" w:color="000000"/>
            </w:tcBorders>
            <w:vAlign w:val="center"/>
          </w:tcPr>
          <w:p w14:paraId="0E386E5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Verbal Unspecified</w:t>
            </w:r>
          </w:p>
        </w:tc>
        <w:tc>
          <w:tcPr>
            <w:tcW w:w="1260" w:type="dxa"/>
            <w:tcBorders>
              <w:top w:val="nil"/>
              <w:left w:val="nil"/>
              <w:bottom w:val="single" w:sz="8" w:space="0" w:color="000000"/>
              <w:right w:val="single" w:sz="8" w:space="0" w:color="000000"/>
            </w:tcBorders>
            <w:vAlign w:val="center"/>
          </w:tcPr>
          <w:p w14:paraId="25EE091A"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530" w:type="dxa"/>
            <w:tcBorders>
              <w:top w:val="nil"/>
              <w:left w:val="nil"/>
              <w:bottom w:val="single" w:sz="8" w:space="0" w:color="000000"/>
              <w:right w:val="single" w:sz="8" w:space="0" w:color="000000"/>
            </w:tcBorders>
            <w:shd w:val="clear" w:color="auto" w:fill="D9D9D9"/>
            <w:vAlign w:val="center"/>
          </w:tcPr>
          <w:p w14:paraId="37DFE9D6"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DAG &amp; cc: AFS</w:t>
            </w:r>
          </w:p>
        </w:tc>
      </w:tr>
      <w:tr w:rsidR="00902323" w14:paraId="65859C89" w14:textId="77777777">
        <w:trPr>
          <w:trHeight w:val="480"/>
        </w:trPr>
        <w:tc>
          <w:tcPr>
            <w:tcW w:w="1300" w:type="dxa"/>
            <w:tcBorders>
              <w:top w:val="nil"/>
              <w:left w:val="single" w:sz="8" w:space="0" w:color="000000"/>
              <w:bottom w:val="single" w:sz="8" w:space="0" w:color="000000"/>
              <w:right w:val="single" w:sz="8" w:space="0" w:color="000000"/>
            </w:tcBorders>
          </w:tcPr>
          <w:p w14:paraId="2840CBCA" w14:textId="77777777" w:rsidR="00902323" w:rsidRDefault="00F26958">
            <w:pPr>
              <w:pStyle w:val="normal0"/>
              <w:rPr>
                <w:rFonts w:ascii="Garamond" w:eastAsia="Garamond" w:hAnsi="Garamond" w:cs="Garamond"/>
                <w:sz w:val="24"/>
                <w:szCs w:val="24"/>
              </w:rPr>
            </w:pPr>
            <w:r>
              <w:rPr>
                <w:rFonts w:ascii="Garamond" w:eastAsia="Garamond" w:hAnsi="Garamond" w:cs="Garamond"/>
                <w:sz w:val="24"/>
                <w:szCs w:val="24"/>
              </w:rPr>
              <w:t> </w:t>
            </w:r>
          </w:p>
        </w:tc>
        <w:tc>
          <w:tcPr>
            <w:tcW w:w="2225" w:type="dxa"/>
            <w:tcBorders>
              <w:top w:val="nil"/>
              <w:left w:val="nil"/>
              <w:bottom w:val="single" w:sz="8" w:space="0" w:color="000000"/>
              <w:right w:val="single" w:sz="8" w:space="0" w:color="000000"/>
            </w:tcBorders>
            <w:vAlign w:val="center"/>
          </w:tcPr>
          <w:p w14:paraId="58D6C173"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Considering a gift</w:t>
            </w:r>
          </w:p>
        </w:tc>
        <w:tc>
          <w:tcPr>
            <w:tcW w:w="2160" w:type="dxa"/>
            <w:tcBorders>
              <w:top w:val="nil"/>
              <w:left w:val="nil"/>
              <w:bottom w:val="single" w:sz="8" w:space="0" w:color="000000"/>
              <w:right w:val="single" w:sz="8" w:space="0" w:color="000000"/>
            </w:tcBorders>
            <w:vAlign w:val="center"/>
          </w:tcPr>
          <w:p w14:paraId="41C8340A"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Considering</w:t>
            </w:r>
          </w:p>
        </w:tc>
        <w:tc>
          <w:tcPr>
            <w:tcW w:w="1260" w:type="dxa"/>
            <w:tcBorders>
              <w:top w:val="nil"/>
              <w:left w:val="nil"/>
              <w:bottom w:val="single" w:sz="8" w:space="0" w:color="000000"/>
              <w:right w:val="single" w:sz="8" w:space="0" w:color="000000"/>
            </w:tcBorders>
            <w:vAlign w:val="center"/>
          </w:tcPr>
          <w:p w14:paraId="3881469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530" w:type="dxa"/>
            <w:tcBorders>
              <w:top w:val="nil"/>
              <w:left w:val="nil"/>
              <w:bottom w:val="single" w:sz="8" w:space="0" w:color="000000"/>
              <w:right w:val="single" w:sz="8" w:space="0" w:color="000000"/>
            </w:tcBorders>
            <w:shd w:val="clear" w:color="auto" w:fill="D9D9D9"/>
            <w:vAlign w:val="center"/>
          </w:tcPr>
          <w:p w14:paraId="527ECCDA"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DAG &amp; cc: AFS</w:t>
            </w:r>
          </w:p>
        </w:tc>
      </w:tr>
      <w:tr w:rsidR="00902323" w14:paraId="258708DC" w14:textId="77777777">
        <w:trPr>
          <w:trHeight w:val="340"/>
        </w:trPr>
        <w:tc>
          <w:tcPr>
            <w:tcW w:w="1300" w:type="dxa"/>
            <w:tcBorders>
              <w:top w:val="nil"/>
              <w:left w:val="nil"/>
              <w:bottom w:val="nil"/>
              <w:right w:val="nil"/>
            </w:tcBorders>
            <w:vAlign w:val="center"/>
          </w:tcPr>
          <w:p w14:paraId="51D32FB3" w14:textId="77777777" w:rsidR="00902323" w:rsidRDefault="00902323">
            <w:pPr>
              <w:pStyle w:val="normal0"/>
              <w:rPr>
                <w:rFonts w:ascii="Garamond" w:eastAsia="Garamond" w:hAnsi="Garamond" w:cs="Garamond"/>
                <w:sz w:val="24"/>
                <w:szCs w:val="24"/>
              </w:rPr>
            </w:pPr>
          </w:p>
        </w:tc>
        <w:tc>
          <w:tcPr>
            <w:tcW w:w="2225" w:type="dxa"/>
            <w:tcBorders>
              <w:top w:val="nil"/>
              <w:left w:val="nil"/>
              <w:bottom w:val="nil"/>
              <w:right w:val="nil"/>
            </w:tcBorders>
            <w:vAlign w:val="center"/>
          </w:tcPr>
          <w:p w14:paraId="2DD9D080" w14:textId="77777777" w:rsidR="00902323" w:rsidRDefault="00902323">
            <w:pPr>
              <w:pStyle w:val="normal0"/>
              <w:rPr>
                <w:rFonts w:ascii="Garamond" w:eastAsia="Garamond" w:hAnsi="Garamond" w:cs="Garamond"/>
                <w:sz w:val="24"/>
                <w:szCs w:val="24"/>
              </w:rPr>
            </w:pPr>
          </w:p>
        </w:tc>
        <w:tc>
          <w:tcPr>
            <w:tcW w:w="2160" w:type="dxa"/>
            <w:tcBorders>
              <w:top w:val="nil"/>
              <w:left w:val="nil"/>
              <w:bottom w:val="nil"/>
              <w:right w:val="nil"/>
            </w:tcBorders>
          </w:tcPr>
          <w:p w14:paraId="18209C9D" w14:textId="77777777" w:rsidR="00902323" w:rsidRDefault="00902323">
            <w:pPr>
              <w:pStyle w:val="normal0"/>
              <w:rPr>
                <w:rFonts w:ascii="Garamond" w:eastAsia="Garamond" w:hAnsi="Garamond" w:cs="Garamond"/>
                <w:sz w:val="24"/>
                <w:szCs w:val="24"/>
              </w:rPr>
            </w:pPr>
          </w:p>
        </w:tc>
        <w:tc>
          <w:tcPr>
            <w:tcW w:w="1260" w:type="dxa"/>
            <w:tcBorders>
              <w:top w:val="nil"/>
              <w:left w:val="nil"/>
              <w:bottom w:val="nil"/>
              <w:right w:val="nil"/>
            </w:tcBorders>
            <w:vAlign w:val="center"/>
          </w:tcPr>
          <w:p w14:paraId="3624EBE8" w14:textId="77777777" w:rsidR="00902323" w:rsidRDefault="00902323">
            <w:pPr>
              <w:pStyle w:val="normal0"/>
              <w:rPr>
                <w:rFonts w:ascii="Garamond" w:eastAsia="Garamond" w:hAnsi="Garamond" w:cs="Garamond"/>
                <w:sz w:val="24"/>
                <w:szCs w:val="24"/>
              </w:rPr>
            </w:pPr>
          </w:p>
        </w:tc>
        <w:tc>
          <w:tcPr>
            <w:tcW w:w="1530" w:type="dxa"/>
            <w:tcBorders>
              <w:top w:val="nil"/>
              <w:left w:val="nil"/>
              <w:bottom w:val="single" w:sz="8" w:space="0" w:color="000000"/>
              <w:right w:val="nil"/>
            </w:tcBorders>
            <w:vAlign w:val="center"/>
          </w:tcPr>
          <w:p w14:paraId="417AF7F3"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 </w:t>
            </w:r>
          </w:p>
        </w:tc>
      </w:tr>
      <w:tr w:rsidR="00902323" w14:paraId="7869E640" w14:textId="77777777">
        <w:trPr>
          <w:trHeight w:val="620"/>
        </w:trPr>
        <w:tc>
          <w:tcPr>
            <w:tcW w:w="1300" w:type="dxa"/>
            <w:tcBorders>
              <w:top w:val="single" w:sz="8" w:space="0" w:color="000000"/>
              <w:left w:val="single" w:sz="8" w:space="0" w:color="000000"/>
              <w:bottom w:val="nil"/>
              <w:right w:val="single" w:sz="8" w:space="0" w:color="000000"/>
            </w:tcBorders>
            <w:vAlign w:val="center"/>
          </w:tcPr>
          <w:p w14:paraId="486BA2C2"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 </w:t>
            </w:r>
          </w:p>
        </w:tc>
        <w:tc>
          <w:tcPr>
            <w:tcW w:w="2225" w:type="dxa"/>
            <w:tcBorders>
              <w:top w:val="single" w:sz="8" w:space="0" w:color="000000"/>
              <w:left w:val="nil"/>
              <w:bottom w:val="single" w:sz="8" w:space="0" w:color="000000"/>
              <w:right w:val="single" w:sz="8" w:space="0" w:color="000000"/>
            </w:tcBorders>
            <w:vAlign w:val="center"/>
          </w:tcPr>
          <w:p w14:paraId="644FC736"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Written pledge from Trustee (any amount)</w:t>
            </w:r>
          </w:p>
        </w:tc>
        <w:tc>
          <w:tcPr>
            <w:tcW w:w="2160" w:type="dxa"/>
            <w:tcBorders>
              <w:top w:val="single" w:sz="8" w:space="0" w:color="000000"/>
              <w:left w:val="nil"/>
              <w:bottom w:val="single" w:sz="8" w:space="0" w:color="000000"/>
              <w:right w:val="single" w:sz="8" w:space="0" w:color="000000"/>
            </w:tcBorders>
            <w:vAlign w:val="center"/>
          </w:tcPr>
          <w:p w14:paraId="639A618B"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Pledge Trustee</w:t>
            </w:r>
          </w:p>
        </w:tc>
        <w:tc>
          <w:tcPr>
            <w:tcW w:w="1260" w:type="dxa"/>
            <w:tcBorders>
              <w:top w:val="single" w:sz="8" w:space="0" w:color="000000"/>
              <w:left w:val="nil"/>
              <w:bottom w:val="single" w:sz="8" w:space="0" w:color="000000"/>
              <w:right w:val="single" w:sz="8" w:space="0" w:color="000000"/>
            </w:tcBorders>
            <w:vAlign w:val="center"/>
          </w:tcPr>
          <w:p w14:paraId="349D0629"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530" w:type="dxa"/>
            <w:tcBorders>
              <w:top w:val="nil"/>
              <w:left w:val="nil"/>
              <w:bottom w:val="single" w:sz="8" w:space="0" w:color="000000"/>
              <w:right w:val="single" w:sz="8" w:space="0" w:color="000000"/>
            </w:tcBorders>
            <w:shd w:val="clear" w:color="auto" w:fill="D9D9D9"/>
            <w:vAlign w:val="center"/>
          </w:tcPr>
          <w:p w14:paraId="0702259F"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HOS</w:t>
            </w:r>
          </w:p>
        </w:tc>
      </w:tr>
      <w:tr w:rsidR="00902323" w14:paraId="455C5FDF" w14:textId="77777777">
        <w:trPr>
          <w:trHeight w:val="520"/>
        </w:trPr>
        <w:tc>
          <w:tcPr>
            <w:tcW w:w="1300" w:type="dxa"/>
            <w:tcBorders>
              <w:top w:val="nil"/>
              <w:left w:val="single" w:sz="8" w:space="0" w:color="000000"/>
              <w:bottom w:val="nil"/>
              <w:right w:val="single" w:sz="8" w:space="0" w:color="000000"/>
            </w:tcBorders>
            <w:vAlign w:val="center"/>
          </w:tcPr>
          <w:p w14:paraId="11B32CE0"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Written</w:t>
            </w:r>
            <w:r>
              <w:rPr>
                <w:rFonts w:ascii="Garamond" w:eastAsia="Garamond" w:hAnsi="Garamond" w:cs="Garamond"/>
                <w:sz w:val="20"/>
                <w:szCs w:val="20"/>
              </w:rPr>
              <w:t xml:space="preserve"> </w:t>
            </w:r>
            <w:r>
              <w:rPr>
                <w:rFonts w:ascii="Garamond" w:eastAsia="Garamond" w:hAnsi="Garamond" w:cs="Garamond"/>
                <w:b/>
                <w:i/>
                <w:sz w:val="20"/>
                <w:szCs w:val="20"/>
              </w:rPr>
              <w:t>Pledge</w:t>
            </w:r>
          </w:p>
        </w:tc>
        <w:tc>
          <w:tcPr>
            <w:tcW w:w="2225" w:type="dxa"/>
            <w:tcBorders>
              <w:top w:val="nil"/>
              <w:left w:val="nil"/>
              <w:bottom w:val="single" w:sz="8" w:space="0" w:color="000000"/>
              <w:right w:val="single" w:sz="8" w:space="0" w:color="000000"/>
            </w:tcBorders>
            <w:vAlign w:val="center"/>
          </w:tcPr>
          <w:p w14:paraId="21CD382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Written pledge from Employee (any amount)</w:t>
            </w:r>
          </w:p>
        </w:tc>
        <w:tc>
          <w:tcPr>
            <w:tcW w:w="2160" w:type="dxa"/>
            <w:tcBorders>
              <w:top w:val="nil"/>
              <w:left w:val="nil"/>
              <w:bottom w:val="single" w:sz="8" w:space="0" w:color="000000"/>
              <w:right w:val="single" w:sz="8" w:space="0" w:color="000000"/>
            </w:tcBorders>
            <w:vAlign w:val="center"/>
          </w:tcPr>
          <w:p w14:paraId="58F04BD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Pledge Faculty</w:t>
            </w:r>
          </w:p>
        </w:tc>
        <w:tc>
          <w:tcPr>
            <w:tcW w:w="1260" w:type="dxa"/>
            <w:tcBorders>
              <w:top w:val="nil"/>
              <w:left w:val="nil"/>
              <w:bottom w:val="single" w:sz="8" w:space="0" w:color="000000"/>
              <w:right w:val="single" w:sz="8" w:space="0" w:color="000000"/>
            </w:tcBorders>
            <w:vAlign w:val="center"/>
          </w:tcPr>
          <w:p w14:paraId="159B6EB9"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 (same letter)</w:t>
            </w:r>
          </w:p>
        </w:tc>
        <w:tc>
          <w:tcPr>
            <w:tcW w:w="1530" w:type="dxa"/>
            <w:tcBorders>
              <w:top w:val="nil"/>
              <w:left w:val="nil"/>
              <w:bottom w:val="single" w:sz="8" w:space="0" w:color="000000"/>
              <w:right w:val="single" w:sz="8" w:space="0" w:color="000000"/>
            </w:tcBorders>
            <w:shd w:val="clear" w:color="auto" w:fill="D9D9D9"/>
            <w:vAlign w:val="center"/>
          </w:tcPr>
          <w:p w14:paraId="06F37857"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r w:rsidR="00902323" w14:paraId="228D7D8A" w14:textId="77777777">
        <w:trPr>
          <w:trHeight w:val="1060"/>
        </w:trPr>
        <w:tc>
          <w:tcPr>
            <w:tcW w:w="1300" w:type="dxa"/>
            <w:tcBorders>
              <w:top w:val="nil"/>
              <w:left w:val="single" w:sz="8" w:space="0" w:color="000000"/>
              <w:bottom w:val="nil"/>
              <w:right w:val="single" w:sz="8" w:space="0" w:color="000000"/>
            </w:tcBorders>
          </w:tcPr>
          <w:p w14:paraId="03D6C5AF" w14:textId="77777777" w:rsidR="00902323" w:rsidRDefault="00F26958">
            <w:pPr>
              <w:pStyle w:val="normal0"/>
              <w:rPr>
                <w:rFonts w:ascii="Garamond" w:eastAsia="Garamond" w:hAnsi="Garamond" w:cs="Garamond"/>
                <w:sz w:val="24"/>
                <w:szCs w:val="24"/>
              </w:rPr>
            </w:pPr>
            <w:r>
              <w:rPr>
                <w:rFonts w:ascii="Garamond" w:eastAsia="Garamond" w:hAnsi="Garamond" w:cs="Garamond"/>
                <w:sz w:val="24"/>
                <w:szCs w:val="24"/>
              </w:rPr>
              <w:t> </w:t>
            </w:r>
          </w:p>
        </w:tc>
        <w:tc>
          <w:tcPr>
            <w:tcW w:w="2225" w:type="dxa"/>
            <w:tcBorders>
              <w:top w:val="nil"/>
              <w:left w:val="nil"/>
              <w:bottom w:val="single" w:sz="8" w:space="0" w:color="000000"/>
              <w:right w:val="single" w:sz="8" w:space="0" w:color="000000"/>
            </w:tcBorders>
            <w:vAlign w:val="center"/>
          </w:tcPr>
          <w:p w14:paraId="616A6B9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Written pledge $1-$999</w:t>
            </w:r>
          </w:p>
        </w:tc>
        <w:tc>
          <w:tcPr>
            <w:tcW w:w="2160" w:type="dxa"/>
            <w:tcBorders>
              <w:top w:val="nil"/>
              <w:left w:val="nil"/>
              <w:bottom w:val="single" w:sz="8" w:space="0" w:color="000000"/>
              <w:right w:val="single" w:sz="8" w:space="0" w:color="000000"/>
            </w:tcBorders>
            <w:vAlign w:val="center"/>
          </w:tcPr>
          <w:p w14:paraId="4AAF6A3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First Pledge, AF Pledge $1-$499, AF, AF Pledge $500-$999</w:t>
            </w:r>
          </w:p>
        </w:tc>
        <w:tc>
          <w:tcPr>
            <w:tcW w:w="1260" w:type="dxa"/>
            <w:tcBorders>
              <w:top w:val="nil"/>
              <w:left w:val="nil"/>
              <w:bottom w:val="single" w:sz="8" w:space="0" w:color="000000"/>
              <w:right w:val="single" w:sz="8" w:space="0" w:color="000000"/>
            </w:tcBorders>
            <w:vAlign w:val="center"/>
          </w:tcPr>
          <w:p w14:paraId="468A5CFA"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530" w:type="dxa"/>
            <w:tcBorders>
              <w:top w:val="nil"/>
              <w:left w:val="nil"/>
              <w:bottom w:val="single" w:sz="8" w:space="0" w:color="000000"/>
              <w:right w:val="single" w:sz="8" w:space="0" w:color="000000"/>
            </w:tcBorders>
            <w:shd w:val="clear" w:color="auto" w:fill="D9D9D9"/>
            <w:vAlign w:val="center"/>
          </w:tcPr>
          <w:p w14:paraId="451DC7F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5E57CDA8" w14:textId="77777777">
        <w:trPr>
          <w:trHeight w:val="1080"/>
        </w:trPr>
        <w:tc>
          <w:tcPr>
            <w:tcW w:w="1300" w:type="dxa"/>
            <w:tcBorders>
              <w:top w:val="nil"/>
              <w:left w:val="single" w:sz="8" w:space="0" w:color="000000"/>
              <w:bottom w:val="single" w:sz="8" w:space="0" w:color="000000"/>
              <w:right w:val="single" w:sz="8" w:space="0" w:color="000000"/>
            </w:tcBorders>
          </w:tcPr>
          <w:p w14:paraId="2915E80F" w14:textId="77777777" w:rsidR="00902323" w:rsidRDefault="00F26958">
            <w:pPr>
              <w:pStyle w:val="normal0"/>
              <w:rPr>
                <w:rFonts w:ascii="Garamond" w:eastAsia="Garamond" w:hAnsi="Garamond" w:cs="Garamond"/>
                <w:sz w:val="24"/>
                <w:szCs w:val="24"/>
              </w:rPr>
            </w:pPr>
            <w:r>
              <w:rPr>
                <w:rFonts w:ascii="Garamond" w:eastAsia="Garamond" w:hAnsi="Garamond" w:cs="Garamond"/>
                <w:sz w:val="24"/>
                <w:szCs w:val="24"/>
              </w:rPr>
              <w:t> </w:t>
            </w:r>
          </w:p>
        </w:tc>
        <w:tc>
          <w:tcPr>
            <w:tcW w:w="2225" w:type="dxa"/>
            <w:tcBorders>
              <w:top w:val="nil"/>
              <w:left w:val="nil"/>
              <w:bottom w:val="single" w:sz="8" w:space="0" w:color="000000"/>
              <w:right w:val="single" w:sz="8" w:space="0" w:color="000000"/>
            </w:tcBorders>
            <w:vAlign w:val="center"/>
          </w:tcPr>
          <w:p w14:paraId="4874418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Written pledge $1,000+</w:t>
            </w:r>
          </w:p>
        </w:tc>
        <w:tc>
          <w:tcPr>
            <w:tcW w:w="2160" w:type="dxa"/>
            <w:tcBorders>
              <w:top w:val="nil"/>
              <w:left w:val="nil"/>
              <w:bottom w:val="single" w:sz="8" w:space="0" w:color="000000"/>
              <w:right w:val="single" w:sz="8" w:space="0" w:color="000000"/>
            </w:tcBorders>
            <w:vAlign w:val="center"/>
          </w:tcPr>
          <w:p w14:paraId="2F025C64"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Pledge $1000-$2499, AF Pledge $2500-$4999, AF Pledge $5000-$9999, AF Pledge $10k+</w:t>
            </w:r>
          </w:p>
        </w:tc>
        <w:tc>
          <w:tcPr>
            <w:tcW w:w="1260" w:type="dxa"/>
            <w:tcBorders>
              <w:top w:val="nil"/>
              <w:left w:val="nil"/>
              <w:bottom w:val="single" w:sz="8" w:space="0" w:color="000000"/>
              <w:right w:val="single" w:sz="8" w:space="0" w:color="000000"/>
            </w:tcBorders>
            <w:vAlign w:val="center"/>
          </w:tcPr>
          <w:p w14:paraId="089F305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530" w:type="dxa"/>
            <w:tcBorders>
              <w:top w:val="nil"/>
              <w:left w:val="nil"/>
              <w:bottom w:val="single" w:sz="8" w:space="0" w:color="000000"/>
              <w:right w:val="single" w:sz="8" w:space="0" w:color="000000"/>
            </w:tcBorders>
            <w:shd w:val="clear" w:color="auto" w:fill="D9D9D9"/>
            <w:vAlign w:val="center"/>
          </w:tcPr>
          <w:p w14:paraId="5E0E1C12"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bl>
    <w:p w14:paraId="69798E2E" w14:textId="77777777" w:rsidR="00902323" w:rsidRDefault="00902323">
      <w:pPr>
        <w:pStyle w:val="normal0"/>
        <w:rPr>
          <w:rFonts w:ascii="Garamond" w:eastAsia="Garamond" w:hAnsi="Garamond" w:cs="Garamond"/>
          <w:b/>
          <w:color w:val="008000"/>
        </w:rPr>
      </w:pPr>
    </w:p>
    <w:p w14:paraId="775066FB" w14:textId="77777777" w:rsidR="00902323" w:rsidRDefault="00F26958">
      <w:pPr>
        <w:pStyle w:val="Heading3"/>
        <w:contextualSpacing w:val="0"/>
        <w:rPr>
          <w:rFonts w:ascii="Garamond" w:eastAsia="Garamond" w:hAnsi="Garamond" w:cs="Garamond"/>
        </w:rPr>
      </w:pPr>
      <w:r>
        <w:rPr>
          <w:rFonts w:ascii="Garamond" w:eastAsia="Garamond" w:hAnsi="Garamond" w:cs="Garamond"/>
        </w:rPr>
        <w:t>Annual Fund Gifts</w:t>
      </w:r>
    </w:p>
    <w:p w14:paraId="628B9714" w14:textId="77777777" w:rsidR="00902323" w:rsidRDefault="00902323">
      <w:pPr>
        <w:pStyle w:val="normal0"/>
        <w:rPr>
          <w:rFonts w:ascii="Garamond" w:eastAsia="Garamond" w:hAnsi="Garamond" w:cs="Garamond"/>
        </w:rPr>
      </w:pPr>
    </w:p>
    <w:tbl>
      <w:tblPr>
        <w:tblStyle w:val="ac"/>
        <w:tblW w:w="9480" w:type="dxa"/>
        <w:tblInd w:w="-21" w:type="dxa"/>
        <w:tblLayout w:type="fixed"/>
        <w:tblLook w:val="0400" w:firstRow="0" w:lastRow="0" w:firstColumn="0" w:lastColumn="0" w:noHBand="0" w:noVBand="1"/>
      </w:tblPr>
      <w:tblGrid>
        <w:gridCol w:w="1149"/>
        <w:gridCol w:w="1880"/>
        <w:gridCol w:w="3916"/>
        <w:gridCol w:w="900"/>
        <w:gridCol w:w="1635"/>
      </w:tblGrid>
      <w:tr w:rsidR="00902323" w14:paraId="64591C3C" w14:textId="77777777">
        <w:trPr>
          <w:trHeight w:val="400"/>
        </w:trPr>
        <w:tc>
          <w:tcPr>
            <w:tcW w:w="9480" w:type="dxa"/>
            <w:gridSpan w:val="5"/>
            <w:tcBorders>
              <w:top w:val="single" w:sz="4" w:space="0" w:color="000000"/>
              <w:left w:val="nil"/>
              <w:bottom w:val="single" w:sz="4" w:space="0" w:color="000000"/>
              <w:right w:val="nil"/>
            </w:tcBorders>
            <w:shd w:val="clear" w:color="auto" w:fill="D9D9D9"/>
            <w:vAlign w:val="center"/>
          </w:tcPr>
          <w:p w14:paraId="202FC9B0"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Head of School=HS                                   Director of Advancement=DA</w:t>
            </w:r>
          </w:p>
        </w:tc>
      </w:tr>
      <w:tr w:rsidR="00902323" w14:paraId="0890D27A" w14:textId="77777777">
        <w:trPr>
          <w:trHeight w:val="520"/>
        </w:trPr>
        <w:tc>
          <w:tcPr>
            <w:tcW w:w="1149" w:type="dxa"/>
            <w:tcBorders>
              <w:top w:val="single" w:sz="4" w:space="0" w:color="000000"/>
              <w:left w:val="single" w:sz="4" w:space="0" w:color="000000"/>
              <w:bottom w:val="single" w:sz="4" w:space="0" w:color="000000"/>
              <w:right w:val="single" w:sz="4" w:space="0" w:color="000000"/>
            </w:tcBorders>
            <w:vAlign w:val="center"/>
          </w:tcPr>
          <w:p w14:paraId="499D0595"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Gift Type</w:t>
            </w:r>
          </w:p>
        </w:tc>
        <w:tc>
          <w:tcPr>
            <w:tcW w:w="1880" w:type="dxa"/>
            <w:tcBorders>
              <w:top w:val="single" w:sz="4" w:space="0" w:color="000000"/>
              <w:left w:val="nil"/>
              <w:bottom w:val="single" w:sz="4" w:space="0" w:color="000000"/>
              <w:right w:val="single" w:sz="4" w:space="0" w:color="000000"/>
            </w:tcBorders>
            <w:vAlign w:val="center"/>
          </w:tcPr>
          <w:p w14:paraId="27EC1287"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Description</w:t>
            </w:r>
          </w:p>
        </w:tc>
        <w:tc>
          <w:tcPr>
            <w:tcW w:w="3916" w:type="dxa"/>
            <w:tcBorders>
              <w:top w:val="single" w:sz="4" w:space="0" w:color="000000"/>
              <w:left w:val="nil"/>
              <w:bottom w:val="single" w:sz="4" w:space="0" w:color="000000"/>
              <w:right w:val="single" w:sz="4" w:space="0" w:color="000000"/>
            </w:tcBorders>
            <w:vAlign w:val="center"/>
          </w:tcPr>
          <w:p w14:paraId="268F8003"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Letter Name(s)</w:t>
            </w:r>
          </w:p>
        </w:tc>
        <w:tc>
          <w:tcPr>
            <w:tcW w:w="900" w:type="dxa"/>
            <w:tcBorders>
              <w:top w:val="single" w:sz="4" w:space="0" w:color="000000"/>
              <w:left w:val="nil"/>
              <w:bottom w:val="single" w:sz="4" w:space="0" w:color="000000"/>
              <w:right w:val="single" w:sz="4" w:space="0" w:color="000000"/>
            </w:tcBorders>
            <w:vAlign w:val="center"/>
          </w:tcPr>
          <w:p w14:paraId="6A2ECB0E"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Ltr(s) in Re7?</w:t>
            </w:r>
          </w:p>
        </w:tc>
        <w:tc>
          <w:tcPr>
            <w:tcW w:w="1635" w:type="dxa"/>
            <w:tcBorders>
              <w:top w:val="single" w:sz="4" w:space="0" w:color="000000"/>
              <w:left w:val="nil"/>
              <w:bottom w:val="single" w:sz="4" w:space="0" w:color="000000"/>
              <w:right w:val="single" w:sz="4" w:space="0" w:color="000000"/>
            </w:tcBorders>
            <w:vAlign w:val="center"/>
          </w:tcPr>
          <w:p w14:paraId="2030BB5E"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Acknowledged by</w:t>
            </w:r>
          </w:p>
        </w:tc>
      </w:tr>
      <w:tr w:rsidR="00902323" w14:paraId="4EE8BD00" w14:textId="77777777">
        <w:trPr>
          <w:trHeight w:val="520"/>
        </w:trPr>
        <w:tc>
          <w:tcPr>
            <w:tcW w:w="1149" w:type="dxa"/>
            <w:vMerge w:val="restart"/>
            <w:tcBorders>
              <w:top w:val="nil"/>
              <w:left w:val="single" w:sz="4" w:space="0" w:color="000000"/>
              <w:bottom w:val="single" w:sz="4" w:space="0" w:color="000000"/>
              <w:right w:val="single" w:sz="4" w:space="0" w:color="000000"/>
            </w:tcBorders>
          </w:tcPr>
          <w:p w14:paraId="36E7572E" w14:textId="77777777" w:rsidR="00902323" w:rsidRDefault="00902323">
            <w:pPr>
              <w:pStyle w:val="normal0"/>
              <w:jc w:val="center"/>
              <w:rPr>
                <w:rFonts w:ascii="Garamond" w:eastAsia="Garamond" w:hAnsi="Garamond" w:cs="Garamond"/>
                <w:b/>
                <w:i/>
                <w:sz w:val="20"/>
                <w:szCs w:val="20"/>
              </w:rPr>
            </w:pPr>
          </w:p>
          <w:p w14:paraId="640856C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b/>
                <w:i/>
                <w:sz w:val="20"/>
                <w:szCs w:val="20"/>
              </w:rPr>
              <w:t>Written Pledge</w:t>
            </w:r>
            <w:r>
              <w:rPr>
                <w:rFonts w:ascii="Garamond" w:eastAsia="Garamond" w:hAnsi="Garamond" w:cs="Garamond"/>
                <w:sz w:val="20"/>
                <w:szCs w:val="20"/>
              </w:rPr>
              <w:t xml:space="preserve"> </w:t>
            </w:r>
            <w:r>
              <w:rPr>
                <w:rFonts w:ascii="Garamond" w:eastAsia="Garamond" w:hAnsi="Garamond" w:cs="Garamond"/>
                <w:b/>
                <w:i/>
                <w:sz w:val="20"/>
                <w:szCs w:val="20"/>
              </w:rPr>
              <w:t>Payment</w:t>
            </w:r>
          </w:p>
        </w:tc>
        <w:tc>
          <w:tcPr>
            <w:tcW w:w="1880" w:type="dxa"/>
            <w:tcBorders>
              <w:top w:val="nil"/>
              <w:left w:val="nil"/>
              <w:bottom w:val="single" w:sz="4" w:space="0" w:color="000000"/>
              <w:right w:val="single" w:sz="4" w:space="0" w:color="000000"/>
            </w:tcBorders>
            <w:vAlign w:val="center"/>
          </w:tcPr>
          <w:p w14:paraId="2EF5ECA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Payment towards written pledge</w:t>
            </w:r>
          </w:p>
        </w:tc>
        <w:tc>
          <w:tcPr>
            <w:tcW w:w="3916" w:type="dxa"/>
            <w:tcBorders>
              <w:top w:val="nil"/>
              <w:left w:val="nil"/>
              <w:bottom w:val="single" w:sz="4" w:space="0" w:color="000000"/>
              <w:right w:val="single" w:sz="4" w:space="0" w:color="000000"/>
            </w:tcBorders>
            <w:vAlign w:val="center"/>
          </w:tcPr>
          <w:p w14:paraId="2B85A7A1"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Pledge Payment</w:t>
            </w:r>
          </w:p>
        </w:tc>
        <w:tc>
          <w:tcPr>
            <w:tcW w:w="900" w:type="dxa"/>
            <w:tcBorders>
              <w:top w:val="nil"/>
              <w:left w:val="nil"/>
              <w:bottom w:val="single" w:sz="4" w:space="0" w:color="000000"/>
              <w:right w:val="single" w:sz="4" w:space="0" w:color="000000"/>
            </w:tcBorders>
            <w:vAlign w:val="center"/>
          </w:tcPr>
          <w:p w14:paraId="417C8BDA"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620E0528"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13C06AFE" w14:textId="77777777">
        <w:trPr>
          <w:trHeight w:val="560"/>
        </w:trPr>
        <w:tc>
          <w:tcPr>
            <w:tcW w:w="1149" w:type="dxa"/>
            <w:vMerge/>
            <w:tcBorders>
              <w:top w:val="nil"/>
              <w:left w:val="single" w:sz="4" w:space="0" w:color="000000"/>
              <w:bottom w:val="single" w:sz="4" w:space="0" w:color="000000"/>
              <w:right w:val="single" w:sz="4" w:space="0" w:color="000000"/>
            </w:tcBorders>
          </w:tcPr>
          <w:p w14:paraId="51A7914D" w14:textId="77777777" w:rsidR="00902323" w:rsidRDefault="00902323">
            <w:pPr>
              <w:pStyle w:val="normal0"/>
              <w:rPr>
                <w:rFonts w:ascii="Garamond" w:eastAsia="Garamond" w:hAnsi="Garamond" w:cs="Garamond"/>
                <w:sz w:val="20"/>
                <w:szCs w:val="20"/>
              </w:rPr>
            </w:pPr>
          </w:p>
        </w:tc>
        <w:tc>
          <w:tcPr>
            <w:tcW w:w="1880" w:type="dxa"/>
            <w:tcBorders>
              <w:top w:val="nil"/>
              <w:left w:val="nil"/>
              <w:bottom w:val="single" w:sz="4" w:space="0" w:color="000000"/>
              <w:right w:val="single" w:sz="4" w:space="0" w:color="000000"/>
            </w:tcBorders>
            <w:vAlign w:val="center"/>
          </w:tcPr>
          <w:p w14:paraId="247E0AD2"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Fulfillment of written pledge</w:t>
            </w:r>
          </w:p>
        </w:tc>
        <w:tc>
          <w:tcPr>
            <w:tcW w:w="3916" w:type="dxa"/>
            <w:tcBorders>
              <w:top w:val="nil"/>
              <w:left w:val="nil"/>
              <w:bottom w:val="single" w:sz="4" w:space="0" w:color="000000"/>
              <w:right w:val="single" w:sz="4" w:space="0" w:color="000000"/>
            </w:tcBorders>
            <w:vAlign w:val="center"/>
          </w:tcPr>
          <w:p w14:paraId="1271D79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Pledge Fulfillment</w:t>
            </w:r>
          </w:p>
        </w:tc>
        <w:tc>
          <w:tcPr>
            <w:tcW w:w="900" w:type="dxa"/>
            <w:tcBorders>
              <w:top w:val="nil"/>
              <w:left w:val="nil"/>
              <w:bottom w:val="single" w:sz="4" w:space="0" w:color="000000"/>
              <w:right w:val="single" w:sz="4" w:space="0" w:color="000000"/>
            </w:tcBorders>
            <w:vAlign w:val="center"/>
          </w:tcPr>
          <w:p w14:paraId="346838EF"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1D5CFF72"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69C1E6A9" w14:textId="77777777">
        <w:trPr>
          <w:trHeight w:val="160"/>
        </w:trPr>
        <w:tc>
          <w:tcPr>
            <w:tcW w:w="1149" w:type="dxa"/>
            <w:tcBorders>
              <w:top w:val="nil"/>
              <w:left w:val="nil"/>
              <w:bottom w:val="nil"/>
              <w:right w:val="nil"/>
            </w:tcBorders>
            <w:vAlign w:val="center"/>
          </w:tcPr>
          <w:p w14:paraId="57D55D0D" w14:textId="77777777" w:rsidR="00902323" w:rsidRDefault="00902323">
            <w:pPr>
              <w:pStyle w:val="normal0"/>
              <w:rPr>
                <w:rFonts w:ascii="Garamond" w:eastAsia="Garamond" w:hAnsi="Garamond" w:cs="Garamond"/>
                <w:sz w:val="20"/>
                <w:szCs w:val="20"/>
              </w:rPr>
            </w:pPr>
          </w:p>
        </w:tc>
        <w:tc>
          <w:tcPr>
            <w:tcW w:w="1880" w:type="dxa"/>
            <w:tcBorders>
              <w:top w:val="nil"/>
              <w:left w:val="nil"/>
              <w:bottom w:val="nil"/>
              <w:right w:val="nil"/>
            </w:tcBorders>
            <w:vAlign w:val="center"/>
          </w:tcPr>
          <w:p w14:paraId="2F5FA034" w14:textId="77777777" w:rsidR="00902323" w:rsidRDefault="00902323">
            <w:pPr>
              <w:pStyle w:val="normal0"/>
              <w:rPr>
                <w:rFonts w:ascii="Garamond" w:eastAsia="Garamond" w:hAnsi="Garamond" w:cs="Garamond"/>
                <w:sz w:val="20"/>
                <w:szCs w:val="20"/>
              </w:rPr>
            </w:pPr>
          </w:p>
        </w:tc>
        <w:tc>
          <w:tcPr>
            <w:tcW w:w="3916" w:type="dxa"/>
            <w:tcBorders>
              <w:top w:val="nil"/>
              <w:left w:val="nil"/>
              <w:bottom w:val="nil"/>
              <w:right w:val="nil"/>
            </w:tcBorders>
          </w:tcPr>
          <w:p w14:paraId="0291B4A0" w14:textId="77777777" w:rsidR="00902323" w:rsidRDefault="00902323">
            <w:pPr>
              <w:pStyle w:val="normal0"/>
              <w:rPr>
                <w:rFonts w:ascii="Garamond" w:eastAsia="Garamond" w:hAnsi="Garamond" w:cs="Garamond"/>
                <w:sz w:val="20"/>
                <w:szCs w:val="20"/>
              </w:rPr>
            </w:pPr>
          </w:p>
        </w:tc>
        <w:tc>
          <w:tcPr>
            <w:tcW w:w="900" w:type="dxa"/>
            <w:tcBorders>
              <w:top w:val="nil"/>
              <w:left w:val="nil"/>
              <w:bottom w:val="nil"/>
              <w:right w:val="nil"/>
            </w:tcBorders>
            <w:vAlign w:val="center"/>
          </w:tcPr>
          <w:p w14:paraId="2ACB076A" w14:textId="77777777" w:rsidR="00902323" w:rsidRDefault="00902323">
            <w:pPr>
              <w:pStyle w:val="normal0"/>
              <w:jc w:val="center"/>
              <w:rPr>
                <w:rFonts w:ascii="Garamond" w:eastAsia="Garamond" w:hAnsi="Garamond" w:cs="Garamond"/>
                <w:sz w:val="20"/>
                <w:szCs w:val="20"/>
              </w:rPr>
            </w:pPr>
          </w:p>
        </w:tc>
        <w:tc>
          <w:tcPr>
            <w:tcW w:w="1635" w:type="dxa"/>
            <w:tcBorders>
              <w:top w:val="nil"/>
              <w:left w:val="nil"/>
              <w:bottom w:val="nil"/>
              <w:right w:val="nil"/>
            </w:tcBorders>
            <w:vAlign w:val="center"/>
          </w:tcPr>
          <w:p w14:paraId="49E82435" w14:textId="77777777" w:rsidR="00902323" w:rsidRDefault="00902323">
            <w:pPr>
              <w:pStyle w:val="normal0"/>
              <w:rPr>
                <w:rFonts w:ascii="Garamond" w:eastAsia="Garamond" w:hAnsi="Garamond" w:cs="Garamond"/>
                <w:sz w:val="20"/>
                <w:szCs w:val="20"/>
              </w:rPr>
            </w:pPr>
          </w:p>
        </w:tc>
      </w:tr>
      <w:tr w:rsidR="00902323" w14:paraId="5F2B6BE2" w14:textId="77777777">
        <w:trPr>
          <w:trHeight w:val="600"/>
        </w:trPr>
        <w:tc>
          <w:tcPr>
            <w:tcW w:w="1149" w:type="dxa"/>
            <w:tcBorders>
              <w:top w:val="single" w:sz="4" w:space="0" w:color="000000"/>
              <w:left w:val="single" w:sz="4" w:space="0" w:color="000000"/>
              <w:bottom w:val="nil"/>
              <w:right w:val="single" w:sz="4" w:space="0" w:color="000000"/>
            </w:tcBorders>
            <w:vAlign w:val="bottom"/>
          </w:tcPr>
          <w:p w14:paraId="4EBAC054" w14:textId="77777777" w:rsidR="00902323" w:rsidRDefault="00902323">
            <w:pPr>
              <w:pStyle w:val="normal0"/>
              <w:jc w:val="center"/>
              <w:rPr>
                <w:rFonts w:ascii="Garamond" w:eastAsia="Garamond" w:hAnsi="Garamond" w:cs="Garamond"/>
                <w:b/>
                <w:i/>
                <w:sz w:val="20"/>
                <w:szCs w:val="20"/>
              </w:rPr>
            </w:pPr>
          </w:p>
          <w:p w14:paraId="6D7135AC"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b/>
                <w:i/>
                <w:sz w:val="20"/>
                <w:szCs w:val="20"/>
              </w:rPr>
              <w:t>Unpledged Gift</w:t>
            </w:r>
          </w:p>
        </w:tc>
        <w:tc>
          <w:tcPr>
            <w:tcW w:w="1880" w:type="dxa"/>
            <w:tcBorders>
              <w:top w:val="single" w:sz="4" w:space="0" w:color="000000"/>
              <w:left w:val="nil"/>
              <w:bottom w:val="single" w:sz="4" w:space="0" w:color="000000"/>
              <w:right w:val="single" w:sz="4" w:space="0" w:color="000000"/>
            </w:tcBorders>
            <w:vAlign w:val="center"/>
          </w:tcPr>
          <w:p w14:paraId="2B24FB8D"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Gift from Trustee</w:t>
            </w:r>
          </w:p>
        </w:tc>
        <w:tc>
          <w:tcPr>
            <w:tcW w:w="3916" w:type="dxa"/>
            <w:tcBorders>
              <w:top w:val="single" w:sz="4" w:space="0" w:color="000000"/>
              <w:left w:val="nil"/>
              <w:bottom w:val="single" w:sz="4" w:space="0" w:color="000000"/>
              <w:right w:val="single" w:sz="4" w:space="0" w:color="000000"/>
            </w:tcBorders>
            <w:vAlign w:val="center"/>
          </w:tcPr>
          <w:p w14:paraId="44D311A3"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Gift Trustee</w:t>
            </w:r>
          </w:p>
        </w:tc>
        <w:tc>
          <w:tcPr>
            <w:tcW w:w="900" w:type="dxa"/>
            <w:tcBorders>
              <w:top w:val="single" w:sz="4" w:space="0" w:color="000000"/>
              <w:left w:val="nil"/>
              <w:bottom w:val="single" w:sz="4" w:space="0" w:color="000000"/>
              <w:right w:val="single" w:sz="4" w:space="0" w:color="000000"/>
            </w:tcBorders>
            <w:vAlign w:val="center"/>
          </w:tcPr>
          <w:p w14:paraId="705863A4"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single" w:sz="4" w:space="0" w:color="000000"/>
              <w:left w:val="nil"/>
              <w:bottom w:val="single" w:sz="4" w:space="0" w:color="000000"/>
              <w:right w:val="single" w:sz="4" w:space="0" w:color="000000"/>
            </w:tcBorders>
            <w:shd w:val="clear" w:color="auto" w:fill="D9D9D9"/>
            <w:vAlign w:val="center"/>
          </w:tcPr>
          <w:p w14:paraId="09F38B1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r w:rsidR="00902323" w14:paraId="6611BBA8" w14:textId="77777777">
        <w:trPr>
          <w:trHeight w:val="520"/>
        </w:trPr>
        <w:tc>
          <w:tcPr>
            <w:tcW w:w="1149" w:type="dxa"/>
            <w:tcBorders>
              <w:top w:val="nil"/>
              <w:left w:val="single" w:sz="4" w:space="0" w:color="000000"/>
              <w:bottom w:val="nil"/>
              <w:right w:val="single" w:sz="4" w:space="0" w:color="000000"/>
            </w:tcBorders>
            <w:vAlign w:val="center"/>
          </w:tcPr>
          <w:p w14:paraId="1FD6B35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or</w:t>
            </w:r>
          </w:p>
        </w:tc>
        <w:tc>
          <w:tcPr>
            <w:tcW w:w="1880" w:type="dxa"/>
            <w:tcBorders>
              <w:top w:val="nil"/>
              <w:left w:val="nil"/>
              <w:bottom w:val="single" w:sz="4" w:space="0" w:color="000000"/>
              <w:right w:val="single" w:sz="4" w:space="0" w:color="000000"/>
            </w:tcBorders>
            <w:vAlign w:val="center"/>
          </w:tcPr>
          <w:p w14:paraId="0AAADC36"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Gift from employee</w:t>
            </w:r>
          </w:p>
        </w:tc>
        <w:tc>
          <w:tcPr>
            <w:tcW w:w="3916" w:type="dxa"/>
            <w:tcBorders>
              <w:top w:val="nil"/>
              <w:left w:val="nil"/>
              <w:bottom w:val="single" w:sz="4" w:space="0" w:color="000000"/>
              <w:right w:val="single" w:sz="4" w:space="0" w:color="000000"/>
            </w:tcBorders>
            <w:vAlign w:val="center"/>
          </w:tcPr>
          <w:p w14:paraId="57CEC1A8"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Gift Faculty</w:t>
            </w:r>
          </w:p>
        </w:tc>
        <w:tc>
          <w:tcPr>
            <w:tcW w:w="900" w:type="dxa"/>
            <w:tcBorders>
              <w:top w:val="nil"/>
              <w:left w:val="nil"/>
              <w:bottom w:val="single" w:sz="4" w:space="0" w:color="000000"/>
              <w:right w:val="single" w:sz="4" w:space="0" w:color="000000"/>
            </w:tcBorders>
            <w:vAlign w:val="center"/>
          </w:tcPr>
          <w:p w14:paraId="31E83328"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33FF594D"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r w:rsidR="00902323" w14:paraId="12DB9A6E" w14:textId="77777777">
        <w:trPr>
          <w:trHeight w:val="520"/>
        </w:trPr>
        <w:tc>
          <w:tcPr>
            <w:tcW w:w="1149" w:type="dxa"/>
            <w:tcBorders>
              <w:top w:val="nil"/>
              <w:left w:val="single" w:sz="4" w:space="0" w:color="000000"/>
              <w:bottom w:val="nil"/>
              <w:right w:val="single" w:sz="4" w:space="0" w:color="000000"/>
            </w:tcBorders>
            <w:vAlign w:val="bottom"/>
          </w:tcPr>
          <w:p w14:paraId="51591052"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Verbal Pledge</w:t>
            </w:r>
          </w:p>
        </w:tc>
        <w:tc>
          <w:tcPr>
            <w:tcW w:w="1880" w:type="dxa"/>
            <w:tcBorders>
              <w:top w:val="nil"/>
              <w:left w:val="nil"/>
              <w:bottom w:val="single" w:sz="4" w:space="0" w:color="000000"/>
              <w:right w:val="single" w:sz="4" w:space="0" w:color="000000"/>
            </w:tcBorders>
            <w:vAlign w:val="center"/>
          </w:tcPr>
          <w:p w14:paraId="60D3F008"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First gift</w:t>
            </w:r>
          </w:p>
        </w:tc>
        <w:tc>
          <w:tcPr>
            <w:tcW w:w="3916" w:type="dxa"/>
            <w:tcBorders>
              <w:top w:val="nil"/>
              <w:left w:val="nil"/>
              <w:bottom w:val="single" w:sz="4" w:space="0" w:color="000000"/>
              <w:right w:val="single" w:sz="4" w:space="0" w:color="000000"/>
            </w:tcBorders>
            <w:vAlign w:val="center"/>
          </w:tcPr>
          <w:p w14:paraId="3DAC3F5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First Gift</w:t>
            </w:r>
          </w:p>
        </w:tc>
        <w:tc>
          <w:tcPr>
            <w:tcW w:w="900" w:type="dxa"/>
            <w:tcBorders>
              <w:top w:val="nil"/>
              <w:left w:val="nil"/>
              <w:bottom w:val="single" w:sz="4" w:space="0" w:color="000000"/>
              <w:right w:val="single" w:sz="4" w:space="0" w:color="000000"/>
            </w:tcBorders>
            <w:vAlign w:val="center"/>
          </w:tcPr>
          <w:p w14:paraId="1407D889"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0C0ABC04"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r w:rsidR="00902323" w14:paraId="28CB5A94" w14:textId="77777777">
        <w:trPr>
          <w:trHeight w:val="520"/>
        </w:trPr>
        <w:tc>
          <w:tcPr>
            <w:tcW w:w="1149" w:type="dxa"/>
            <w:tcBorders>
              <w:top w:val="nil"/>
              <w:left w:val="single" w:sz="4" w:space="0" w:color="000000"/>
              <w:bottom w:val="nil"/>
              <w:right w:val="single" w:sz="4" w:space="0" w:color="000000"/>
            </w:tcBorders>
          </w:tcPr>
          <w:p w14:paraId="0DC0318D"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Payment</w:t>
            </w:r>
          </w:p>
        </w:tc>
        <w:tc>
          <w:tcPr>
            <w:tcW w:w="1880" w:type="dxa"/>
            <w:tcBorders>
              <w:top w:val="nil"/>
              <w:left w:val="nil"/>
              <w:bottom w:val="single" w:sz="4" w:space="0" w:color="000000"/>
              <w:right w:val="single" w:sz="4" w:space="0" w:color="000000"/>
            </w:tcBorders>
            <w:vAlign w:val="center"/>
          </w:tcPr>
          <w:p w14:paraId="21399B8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Gift $1-$999</w:t>
            </w:r>
          </w:p>
        </w:tc>
        <w:tc>
          <w:tcPr>
            <w:tcW w:w="3916" w:type="dxa"/>
            <w:tcBorders>
              <w:top w:val="nil"/>
              <w:left w:val="nil"/>
              <w:bottom w:val="single" w:sz="4" w:space="0" w:color="000000"/>
              <w:right w:val="single" w:sz="4" w:space="0" w:color="000000"/>
            </w:tcBorders>
            <w:vAlign w:val="center"/>
          </w:tcPr>
          <w:p w14:paraId="3A116C4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Gift $1-$499, AF Gift $500-$999</w:t>
            </w:r>
          </w:p>
        </w:tc>
        <w:tc>
          <w:tcPr>
            <w:tcW w:w="900" w:type="dxa"/>
            <w:tcBorders>
              <w:top w:val="nil"/>
              <w:left w:val="nil"/>
              <w:bottom w:val="single" w:sz="4" w:space="0" w:color="000000"/>
              <w:right w:val="single" w:sz="4" w:space="0" w:color="000000"/>
            </w:tcBorders>
            <w:vAlign w:val="center"/>
          </w:tcPr>
          <w:p w14:paraId="4974BE62"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1EB88B7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7725D787" w14:textId="77777777">
        <w:trPr>
          <w:trHeight w:val="780"/>
        </w:trPr>
        <w:tc>
          <w:tcPr>
            <w:tcW w:w="1149" w:type="dxa"/>
            <w:tcBorders>
              <w:top w:val="nil"/>
              <w:left w:val="single" w:sz="4" w:space="0" w:color="000000"/>
              <w:bottom w:val="single" w:sz="4" w:space="0" w:color="000000"/>
              <w:right w:val="single" w:sz="4" w:space="0" w:color="000000"/>
            </w:tcBorders>
          </w:tcPr>
          <w:p w14:paraId="1C5EAD6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 </w:t>
            </w:r>
          </w:p>
        </w:tc>
        <w:tc>
          <w:tcPr>
            <w:tcW w:w="1880" w:type="dxa"/>
            <w:tcBorders>
              <w:top w:val="nil"/>
              <w:left w:val="nil"/>
              <w:bottom w:val="single" w:sz="4" w:space="0" w:color="000000"/>
              <w:right w:val="single" w:sz="4" w:space="0" w:color="000000"/>
            </w:tcBorders>
            <w:vAlign w:val="center"/>
          </w:tcPr>
          <w:p w14:paraId="772EB60F"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Gift $1,000+</w:t>
            </w:r>
          </w:p>
        </w:tc>
        <w:tc>
          <w:tcPr>
            <w:tcW w:w="3916" w:type="dxa"/>
            <w:tcBorders>
              <w:top w:val="nil"/>
              <w:left w:val="nil"/>
              <w:bottom w:val="single" w:sz="4" w:space="0" w:color="000000"/>
              <w:right w:val="single" w:sz="4" w:space="0" w:color="000000"/>
            </w:tcBorders>
            <w:vAlign w:val="center"/>
          </w:tcPr>
          <w:p w14:paraId="560B4A6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Gift $1000-$2499, AF Gift $2500-$4999, AF Gift $5000- $9999, AF Gift $10k+</w:t>
            </w:r>
          </w:p>
        </w:tc>
        <w:tc>
          <w:tcPr>
            <w:tcW w:w="900" w:type="dxa"/>
            <w:tcBorders>
              <w:top w:val="nil"/>
              <w:left w:val="nil"/>
              <w:bottom w:val="single" w:sz="4" w:space="0" w:color="000000"/>
              <w:right w:val="single" w:sz="4" w:space="0" w:color="000000"/>
            </w:tcBorders>
            <w:vAlign w:val="center"/>
          </w:tcPr>
          <w:p w14:paraId="0A31E2B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36D3D1D6"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bl>
    <w:p w14:paraId="01CA5F9E" w14:textId="77777777" w:rsidR="00902323" w:rsidRDefault="00902323">
      <w:pPr>
        <w:pStyle w:val="normal0"/>
        <w:rPr>
          <w:rFonts w:ascii="Garamond" w:eastAsia="Garamond" w:hAnsi="Garamond" w:cs="Garamond"/>
          <w:color w:val="008000"/>
        </w:rPr>
      </w:pPr>
    </w:p>
    <w:p w14:paraId="4BC2D064" w14:textId="77777777" w:rsidR="00902323" w:rsidRDefault="00F26958">
      <w:pPr>
        <w:pStyle w:val="normal0"/>
        <w:rPr>
          <w:rFonts w:ascii="Garamond" w:eastAsia="Garamond" w:hAnsi="Garamond" w:cs="Garamond"/>
          <w:color w:val="008000"/>
        </w:rPr>
      </w:pPr>
      <w:r>
        <w:rPr>
          <w:rFonts w:ascii="Garamond" w:eastAsia="Garamond" w:hAnsi="Garamond" w:cs="Garamond"/>
          <w:color w:val="008000"/>
        </w:rPr>
        <w:t>Other Special Gifts</w:t>
      </w:r>
    </w:p>
    <w:p w14:paraId="0BC17BAD" w14:textId="77777777" w:rsidR="00902323" w:rsidRDefault="00902323">
      <w:pPr>
        <w:pStyle w:val="normal0"/>
        <w:rPr>
          <w:rFonts w:ascii="Garamond" w:eastAsia="Garamond" w:hAnsi="Garamond" w:cs="Garamond"/>
        </w:rPr>
      </w:pPr>
    </w:p>
    <w:tbl>
      <w:tblPr>
        <w:tblStyle w:val="ad"/>
        <w:tblW w:w="9480" w:type="dxa"/>
        <w:tblInd w:w="-21" w:type="dxa"/>
        <w:tblLayout w:type="fixed"/>
        <w:tblLook w:val="0400" w:firstRow="0" w:lastRow="0" w:firstColumn="0" w:lastColumn="0" w:noHBand="0" w:noVBand="1"/>
      </w:tblPr>
      <w:tblGrid>
        <w:gridCol w:w="1149"/>
        <w:gridCol w:w="1880"/>
        <w:gridCol w:w="3728"/>
        <w:gridCol w:w="188"/>
        <w:gridCol w:w="900"/>
        <w:gridCol w:w="1635"/>
      </w:tblGrid>
      <w:tr w:rsidR="00902323" w14:paraId="0E93B28E" w14:textId="77777777">
        <w:trPr>
          <w:trHeight w:val="400"/>
        </w:trPr>
        <w:tc>
          <w:tcPr>
            <w:tcW w:w="9480" w:type="dxa"/>
            <w:gridSpan w:val="6"/>
            <w:tcBorders>
              <w:top w:val="single" w:sz="4" w:space="0" w:color="000000"/>
              <w:left w:val="nil"/>
              <w:bottom w:val="single" w:sz="4" w:space="0" w:color="000000"/>
              <w:right w:val="nil"/>
            </w:tcBorders>
            <w:shd w:val="clear" w:color="auto" w:fill="D9D9D9"/>
            <w:vAlign w:val="center"/>
          </w:tcPr>
          <w:p w14:paraId="18B2632F"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Head of School=HS                                   Director of Advancement=DA</w:t>
            </w:r>
          </w:p>
        </w:tc>
      </w:tr>
      <w:tr w:rsidR="00902323" w14:paraId="0EC54CD7" w14:textId="77777777">
        <w:trPr>
          <w:trHeight w:val="520"/>
        </w:trPr>
        <w:tc>
          <w:tcPr>
            <w:tcW w:w="1149" w:type="dxa"/>
            <w:tcBorders>
              <w:top w:val="single" w:sz="4" w:space="0" w:color="000000"/>
              <w:left w:val="single" w:sz="4" w:space="0" w:color="000000"/>
              <w:bottom w:val="single" w:sz="4" w:space="0" w:color="000000"/>
              <w:right w:val="single" w:sz="4" w:space="0" w:color="000000"/>
            </w:tcBorders>
            <w:vAlign w:val="center"/>
          </w:tcPr>
          <w:p w14:paraId="5335B911"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Gift Type</w:t>
            </w:r>
          </w:p>
        </w:tc>
        <w:tc>
          <w:tcPr>
            <w:tcW w:w="1880" w:type="dxa"/>
            <w:tcBorders>
              <w:top w:val="single" w:sz="4" w:space="0" w:color="000000"/>
              <w:left w:val="nil"/>
              <w:bottom w:val="single" w:sz="4" w:space="0" w:color="000000"/>
              <w:right w:val="single" w:sz="4" w:space="0" w:color="000000"/>
            </w:tcBorders>
            <w:vAlign w:val="center"/>
          </w:tcPr>
          <w:p w14:paraId="4F09A5F4"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Description</w:t>
            </w:r>
          </w:p>
        </w:tc>
        <w:tc>
          <w:tcPr>
            <w:tcW w:w="3916" w:type="dxa"/>
            <w:gridSpan w:val="2"/>
            <w:tcBorders>
              <w:top w:val="single" w:sz="4" w:space="0" w:color="000000"/>
              <w:left w:val="nil"/>
              <w:bottom w:val="single" w:sz="4" w:space="0" w:color="000000"/>
              <w:right w:val="single" w:sz="4" w:space="0" w:color="000000"/>
            </w:tcBorders>
            <w:vAlign w:val="center"/>
          </w:tcPr>
          <w:p w14:paraId="4030673E"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Letter Name(s)</w:t>
            </w:r>
          </w:p>
        </w:tc>
        <w:tc>
          <w:tcPr>
            <w:tcW w:w="900" w:type="dxa"/>
            <w:tcBorders>
              <w:top w:val="single" w:sz="4" w:space="0" w:color="000000"/>
              <w:left w:val="nil"/>
              <w:bottom w:val="single" w:sz="4" w:space="0" w:color="000000"/>
              <w:right w:val="single" w:sz="4" w:space="0" w:color="000000"/>
            </w:tcBorders>
            <w:vAlign w:val="center"/>
          </w:tcPr>
          <w:p w14:paraId="1BF59B0E"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Ltr(s) in Re7?</w:t>
            </w:r>
          </w:p>
        </w:tc>
        <w:tc>
          <w:tcPr>
            <w:tcW w:w="1635" w:type="dxa"/>
            <w:tcBorders>
              <w:top w:val="single" w:sz="4" w:space="0" w:color="000000"/>
              <w:left w:val="nil"/>
              <w:bottom w:val="single" w:sz="4" w:space="0" w:color="000000"/>
              <w:right w:val="single" w:sz="4" w:space="0" w:color="000000"/>
            </w:tcBorders>
            <w:vAlign w:val="center"/>
          </w:tcPr>
          <w:p w14:paraId="384A2048"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Acknowledged by</w:t>
            </w:r>
          </w:p>
        </w:tc>
      </w:tr>
      <w:tr w:rsidR="00902323" w14:paraId="27616E61" w14:textId="77777777">
        <w:trPr>
          <w:trHeight w:val="520"/>
        </w:trPr>
        <w:tc>
          <w:tcPr>
            <w:tcW w:w="1149" w:type="dxa"/>
            <w:vMerge w:val="restart"/>
            <w:tcBorders>
              <w:top w:val="single" w:sz="4" w:space="0" w:color="000000"/>
              <w:left w:val="single" w:sz="4" w:space="0" w:color="000000"/>
              <w:bottom w:val="single" w:sz="4" w:space="0" w:color="000000"/>
              <w:right w:val="single" w:sz="4" w:space="0" w:color="000000"/>
            </w:tcBorders>
          </w:tcPr>
          <w:p w14:paraId="4221900C" w14:textId="77777777" w:rsidR="00902323" w:rsidRDefault="00902323">
            <w:pPr>
              <w:pStyle w:val="normal0"/>
              <w:jc w:val="center"/>
              <w:rPr>
                <w:rFonts w:ascii="Garamond" w:eastAsia="Garamond" w:hAnsi="Garamond" w:cs="Garamond"/>
                <w:b/>
                <w:i/>
                <w:sz w:val="20"/>
                <w:szCs w:val="20"/>
              </w:rPr>
            </w:pPr>
          </w:p>
        </w:tc>
        <w:tc>
          <w:tcPr>
            <w:tcW w:w="1880" w:type="dxa"/>
            <w:tcBorders>
              <w:top w:val="single" w:sz="4" w:space="0" w:color="000000"/>
              <w:left w:val="nil"/>
              <w:bottom w:val="nil"/>
              <w:right w:val="single" w:sz="4" w:space="0" w:color="000000"/>
            </w:tcBorders>
            <w:vAlign w:val="center"/>
          </w:tcPr>
          <w:p w14:paraId="1CA0023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Matching Gift    $1-$999</w:t>
            </w:r>
          </w:p>
        </w:tc>
        <w:tc>
          <w:tcPr>
            <w:tcW w:w="3728" w:type="dxa"/>
            <w:tcBorders>
              <w:top w:val="single" w:sz="4" w:space="0" w:color="000000"/>
              <w:left w:val="nil"/>
              <w:bottom w:val="single" w:sz="4" w:space="0" w:color="000000"/>
              <w:right w:val="single" w:sz="4" w:space="0" w:color="000000"/>
            </w:tcBorders>
            <w:vAlign w:val="center"/>
          </w:tcPr>
          <w:p w14:paraId="4180BF82"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MG to Individual</w:t>
            </w:r>
          </w:p>
        </w:tc>
        <w:tc>
          <w:tcPr>
            <w:tcW w:w="1088" w:type="dxa"/>
            <w:gridSpan w:val="2"/>
            <w:tcBorders>
              <w:top w:val="single" w:sz="4" w:space="0" w:color="000000"/>
              <w:left w:val="nil"/>
              <w:bottom w:val="single" w:sz="4" w:space="0" w:color="000000"/>
              <w:right w:val="single" w:sz="4" w:space="0" w:color="000000"/>
            </w:tcBorders>
            <w:vAlign w:val="center"/>
          </w:tcPr>
          <w:p w14:paraId="033FB06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single" w:sz="4" w:space="0" w:color="000000"/>
              <w:left w:val="nil"/>
              <w:bottom w:val="single" w:sz="4" w:space="0" w:color="000000"/>
              <w:right w:val="single" w:sz="4" w:space="0" w:color="000000"/>
            </w:tcBorders>
            <w:shd w:val="clear" w:color="auto" w:fill="D9D9D9"/>
            <w:vAlign w:val="center"/>
          </w:tcPr>
          <w:p w14:paraId="3D60030A"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553CD5C6"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5FD43E40" w14:textId="77777777" w:rsidR="00902323" w:rsidRDefault="00902323">
            <w:pPr>
              <w:pStyle w:val="normal0"/>
              <w:rPr>
                <w:rFonts w:ascii="Garamond" w:eastAsia="Garamond" w:hAnsi="Garamond" w:cs="Garamond"/>
                <w:b/>
                <w:i/>
                <w:sz w:val="20"/>
                <w:szCs w:val="20"/>
              </w:rPr>
            </w:pPr>
          </w:p>
        </w:tc>
        <w:tc>
          <w:tcPr>
            <w:tcW w:w="1880" w:type="dxa"/>
            <w:tcBorders>
              <w:top w:val="single" w:sz="4" w:space="0" w:color="000000"/>
              <w:left w:val="nil"/>
              <w:bottom w:val="nil"/>
              <w:right w:val="single" w:sz="4" w:space="0" w:color="000000"/>
            </w:tcBorders>
            <w:vAlign w:val="center"/>
          </w:tcPr>
          <w:p w14:paraId="6C65143C"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Matching Gift $1,000+</w:t>
            </w:r>
          </w:p>
        </w:tc>
        <w:tc>
          <w:tcPr>
            <w:tcW w:w="3728" w:type="dxa"/>
            <w:tcBorders>
              <w:top w:val="nil"/>
              <w:left w:val="nil"/>
              <w:bottom w:val="single" w:sz="4" w:space="0" w:color="000000"/>
              <w:right w:val="single" w:sz="4" w:space="0" w:color="000000"/>
            </w:tcBorders>
            <w:vAlign w:val="center"/>
          </w:tcPr>
          <w:p w14:paraId="7CC62CB7"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MG to Individual</w:t>
            </w:r>
          </w:p>
        </w:tc>
        <w:tc>
          <w:tcPr>
            <w:tcW w:w="1088" w:type="dxa"/>
            <w:gridSpan w:val="2"/>
            <w:tcBorders>
              <w:top w:val="nil"/>
              <w:left w:val="nil"/>
              <w:bottom w:val="single" w:sz="4" w:space="0" w:color="000000"/>
              <w:right w:val="single" w:sz="4" w:space="0" w:color="000000"/>
            </w:tcBorders>
            <w:vAlign w:val="center"/>
          </w:tcPr>
          <w:p w14:paraId="59AE7079"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141DC5E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r w:rsidR="00902323" w14:paraId="43B80A1F" w14:textId="77777777">
        <w:trPr>
          <w:trHeight w:val="420"/>
        </w:trPr>
        <w:tc>
          <w:tcPr>
            <w:tcW w:w="1149" w:type="dxa"/>
            <w:vMerge/>
            <w:tcBorders>
              <w:top w:val="single" w:sz="4" w:space="0" w:color="000000"/>
              <w:left w:val="single" w:sz="4" w:space="0" w:color="000000"/>
              <w:bottom w:val="single" w:sz="4" w:space="0" w:color="000000"/>
              <w:right w:val="single" w:sz="4" w:space="0" w:color="000000"/>
            </w:tcBorders>
          </w:tcPr>
          <w:p w14:paraId="19E1FE00" w14:textId="77777777" w:rsidR="00902323" w:rsidRDefault="00902323">
            <w:pPr>
              <w:pStyle w:val="normal0"/>
              <w:rPr>
                <w:rFonts w:ascii="Garamond" w:eastAsia="Garamond" w:hAnsi="Garamond" w:cs="Garamond"/>
                <w:b/>
                <w:i/>
                <w:sz w:val="20"/>
                <w:szCs w:val="20"/>
              </w:rPr>
            </w:pPr>
          </w:p>
        </w:tc>
        <w:tc>
          <w:tcPr>
            <w:tcW w:w="1880" w:type="dxa"/>
            <w:vMerge w:val="restart"/>
            <w:tcBorders>
              <w:top w:val="single" w:sz="4" w:space="0" w:color="000000"/>
              <w:left w:val="single" w:sz="4" w:space="0" w:color="000000"/>
              <w:bottom w:val="single" w:sz="4" w:space="0" w:color="000000"/>
              <w:right w:val="single" w:sz="4" w:space="0" w:color="000000"/>
            </w:tcBorders>
            <w:vAlign w:val="center"/>
          </w:tcPr>
          <w:p w14:paraId="0DD9FD27"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Honor/Memorial Gift</w:t>
            </w:r>
          </w:p>
        </w:tc>
        <w:tc>
          <w:tcPr>
            <w:tcW w:w="3728" w:type="dxa"/>
            <w:tcBorders>
              <w:top w:val="nil"/>
              <w:left w:val="nil"/>
              <w:bottom w:val="single" w:sz="4" w:space="0" w:color="000000"/>
              <w:right w:val="single" w:sz="4" w:space="0" w:color="000000"/>
            </w:tcBorders>
            <w:vAlign w:val="center"/>
          </w:tcPr>
          <w:p w14:paraId="7ED168A7"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Honor/Memorial to Donor</w:t>
            </w:r>
          </w:p>
        </w:tc>
        <w:tc>
          <w:tcPr>
            <w:tcW w:w="1088" w:type="dxa"/>
            <w:gridSpan w:val="2"/>
            <w:tcBorders>
              <w:top w:val="nil"/>
              <w:left w:val="nil"/>
              <w:bottom w:val="single" w:sz="4" w:space="0" w:color="000000"/>
              <w:right w:val="single" w:sz="4" w:space="0" w:color="000000"/>
            </w:tcBorders>
            <w:vAlign w:val="center"/>
          </w:tcPr>
          <w:p w14:paraId="42A8C44E"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5F7FC511"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746BBFE7" w14:textId="77777777">
        <w:trPr>
          <w:trHeight w:val="420"/>
        </w:trPr>
        <w:tc>
          <w:tcPr>
            <w:tcW w:w="1149" w:type="dxa"/>
            <w:vMerge/>
            <w:tcBorders>
              <w:top w:val="single" w:sz="4" w:space="0" w:color="000000"/>
              <w:left w:val="single" w:sz="4" w:space="0" w:color="000000"/>
              <w:bottom w:val="single" w:sz="4" w:space="0" w:color="000000"/>
              <w:right w:val="single" w:sz="4" w:space="0" w:color="000000"/>
            </w:tcBorders>
          </w:tcPr>
          <w:p w14:paraId="06692527" w14:textId="77777777" w:rsidR="00902323" w:rsidRDefault="00902323">
            <w:pPr>
              <w:pStyle w:val="normal0"/>
              <w:widowControl w:val="0"/>
              <w:rPr>
                <w:rFonts w:ascii="Garamond" w:eastAsia="Garamond" w:hAnsi="Garamond" w:cs="Garamond"/>
                <w:sz w:val="20"/>
                <w:szCs w:val="20"/>
              </w:rPr>
            </w:pPr>
          </w:p>
        </w:tc>
        <w:tc>
          <w:tcPr>
            <w:tcW w:w="1880" w:type="dxa"/>
            <w:vMerge/>
            <w:tcBorders>
              <w:top w:val="single" w:sz="4" w:space="0" w:color="000000"/>
              <w:left w:val="single" w:sz="4" w:space="0" w:color="000000"/>
              <w:bottom w:val="single" w:sz="4" w:space="0" w:color="000000"/>
              <w:right w:val="single" w:sz="4" w:space="0" w:color="000000"/>
            </w:tcBorders>
            <w:vAlign w:val="center"/>
          </w:tcPr>
          <w:p w14:paraId="0AC2ED23" w14:textId="77777777" w:rsidR="00902323" w:rsidRDefault="00902323">
            <w:pPr>
              <w:pStyle w:val="normal0"/>
              <w:rPr>
                <w:rFonts w:ascii="Garamond" w:eastAsia="Garamond" w:hAnsi="Garamond" w:cs="Garamond"/>
                <w:b/>
                <w:i/>
                <w:sz w:val="20"/>
                <w:szCs w:val="20"/>
              </w:rPr>
            </w:pPr>
          </w:p>
          <w:p w14:paraId="73101262" w14:textId="77777777" w:rsidR="00902323" w:rsidRDefault="00902323">
            <w:pPr>
              <w:pStyle w:val="normal0"/>
              <w:rPr>
                <w:rFonts w:ascii="Garamond" w:eastAsia="Garamond" w:hAnsi="Garamond" w:cs="Garamond"/>
                <w:sz w:val="20"/>
                <w:szCs w:val="20"/>
              </w:rPr>
            </w:pPr>
          </w:p>
        </w:tc>
        <w:tc>
          <w:tcPr>
            <w:tcW w:w="3728" w:type="dxa"/>
            <w:tcBorders>
              <w:top w:val="nil"/>
              <w:left w:val="nil"/>
              <w:bottom w:val="single" w:sz="4" w:space="0" w:color="000000"/>
              <w:right w:val="single" w:sz="4" w:space="0" w:color="000000"/>
            </w:tcBorders>
            <w:vAlign w:val="center"/>
          </w:tcPr>
          <w:p w14:paraId="4A9E1C0F"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Note card to honoree or family of memoriam</w:t>
            </w:r>
          </w:p>
        </w:tc>
        <w:tc>
          <w:tcPr>
            <w:tcW w:w="1088" w:type="dxa"/>
            <w:gridSpan w:val="2"/>
            <w:tcBorders>
              <w:top w:val="nil"/>
              <w:left w:val="nil"/>
              <w:bottom w:val="single" w:sz="4" w:space="0" w:color="000000"/>
              <w:right w:val="single" w:sz="4" w:space="0" w:color="000000"/>
            </w:tcBorders>
            <w:vAlign w:val="center"/>
          </w:tcPr>
          <w:p w14:paraId="2EA73900"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60428EC3"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N/A</w:t>
            </w:r>
          </w:p>
        </w:tc>
      </w:tr>
      <w:tr w:rsidR="00902323" w14:paraId="5C5D096A"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64AE04CA"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nil"/>
              <w:right w:val="single" w:sz="4" w:space="0" w:color="000000"/>
            </w:tcBorders>
            <w:vAlign w:val="center"/>
          </w:tcPr>
          <w:p w14:paraId="02FAAD9A"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Foundation donor advised gift $1-$999</w:t>
            </w:r>
          </w:p>
        </w:tc>
        <w:tc>
          <w:tcPr>
            <w:tcW w:w="3728" w:type="dxa"/>
            <w:tcBorders>
              <w:top w:val="nil"/>
              <w:left w:val="nil"/>
              <w:bottom w:val="single" w:sz="4" w:space="0" w:color="000000"/>
              <w:right w:val="single" w:sz="4" w:space="0" w:color="000000"/>
            </w:tcBorders>
            <w:vAlign w:val="center"/>
          </w:tcPr>
          <w:p w14:paraId="65E295DB"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Found Gift to Donor $1-$999</w:t>
            </w:r>
          </w:p>
        </w:tc>
        <w:tc>
          <w:tcPr>
            <w:tcW w:w="1088" w:type="dxa"/>
            <w:gridSpan w:val="2"/>
            <w:tcBorders>
              <w:top w:val="nil"/>
              <w:left w:val="nil"/>
              <w:bottom w:val="single" w:sz="4" w:space="0" w:color="000000"/>
              <w:right w:val="single" w:sz="4" w:space="0" w:color="000000"/>
            </w:tcBorders>
            <w:vAlign w:val="center"/>
          </w:tcPr>
          <w:p w14:paraId="409BD325"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35000217"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026789C6"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783F1846" w14:textId="77777777" w:rsidR="00902323" w:rsidRDefault="00902323">
            <w:pPr>
              <w:pStyle w:val="normal0"/>
              <w:rPr>
                <w:rFonts w:ascii="Garamond" w:eastAsia="Garamond" w:hAnsi="Garamond" w:cs="Garamond"/>
                <w:b/>
                <w:i/>
                <w:sz w:val="20"/>
                <w:szCs w:val="20"/>
              </w:rPr>
            </w:pPr>
          </w:p>
        </w:tc>
        <w:tc>
          <w:tcPr>
            <w:tcW w:w="1880" w:type="dxa"/>
            <w:tcBorders>
              <w:top w:val="single" w:sz="4" w:space="0" w:color="000000"/>
              <w:left w:val="nil"/>
              <w:bottom w:val="nil"/>
              <w:right w:val="single" w:sz="4" w:space="0" w:color="000000"/>
            </w:tcBorders>
            <w:vAlign w:val="center"/>
          </w:tcPr>
          <w:p w14:paraId="27931D6F"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Foundation donor advised gift $1,000+</w:t>
            </w:r>
          </w:p>
        </w:tc>
        <w:tc>
          <w:tcPr>
            <w:tcW w:w="3728" w:type="dxa"/>
            <w:tcBorders>
              <w:top w:val="nil"/>
              <w:left w:val="nil"/>
              <w:bottom w:val="single" w:sz="4" w:space="0" w:color="000000"/>
              <w:right w:val="single" w:sz="4" w:space="0" w:color="000000"/>
            </w:tcBorders>
            <w:vAlign w:val="center"/>
          </w:tcPr>
          <w:p w14:paraId="51DCE34B"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Found Gift to Donor $1,000+</w:t>
            </w:r>
          </w:p>
        </w:tc>
        <w:tc>
          <w:tcPr>
            <w:tcW w:w="1088" w:type="dxa"/>
            <w:gridSpan w:val="2"/>
            <w:tcBorders>
              <w:top w:val="nil"/>
              <w:left w:val="nil"/>
              <w:bottom w:val="single" w:sz="4" w:space="0" w:color="000000"/>
              <w:right w:val="single" w:sz="4" w:space="0" w:color="000000"/>
            </w:tcBorders>
            <w:vAlign w:val="center"/>
          </w:tcPr>
          <w:p w14:paraId="2208A863"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4130A64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r w:rsidR="00902323" w14:paraId="78D7F18B"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591D2933" w14:textId="77777777" w:rsidR="00902323" w:rsidRDefault="00902323">
            <w:pPr>
              <w:pStyle w:val="normal0"/>
              <w:rPr>
                <w:rFonts w:ascii="Garamond" w:eastAsia="Garamond" w:hAnsi="Garamond" w:cs="Garamond"/>
                <w:b/>
                <w:i/>
                <w:sz w:val="20"/>
                <w:szCs w:val="20"/>
              </w:rPr>
            </w:pPr>
          </w:p>
        </w:tc>
        <w:tc>
          <w:tcPr>
            <w:tcW w:w="1880" w:type="dxa"/>
            <w:tcBorders>
              <w:top w:val="single" w:sz="4" w:space="0" w:color="000000"/>
              <w:left w:val="nil"/>
              <w:bottom w:val="single" w:sz="4" w:space="0" w:color="000000"/>
              <w:right w:val="single" w:sz="4" w:space="0" w:color="000000"/>
            </w:tcBorders>
            <w:vAlign w:val="center"/>
          </w:tcPr>
          <w:p w14:paraId="4EC2732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Gift from graduating senior</w:t>
            </w:r>
          </w:p>
        </w:tc>
        <w:tc>
          <w:tcPr>
            <w:tcW w:w="3728" w:type="dxa"/>
            <w:tcBorders>
              <w:top w:val="nil"/>
              <w:left w:val="nil"/>
              <w:bottom w:val="single" w:sz="4" w:space="0" w:color="000000"/>
              <w:right w:val="single" w:sz="4" w:space="0" w:color="000000"/>
            </w:tcBorders>
            <w:vAlign w:val="center"/>
          </w:tcPr>
          <w:p w14:paraId="14C97A8A"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Senior first gift</w:t>
            </w:r>
          </w:p>
        </w:tc>
        <w:tc>
          <w:tcPr>
            <w:tcW w:w="1088" w:type="dxa"/>
            <w:gridSpan w:val="2"/>
            <w:tcBorders>
              <w:top w:val="nil"/>
              <w:left w:val="nil"/>
              <w:bottom w:val="single" w:sz="4" w:space="0" w:color="000000"/>
              <w:right w:val="single" w:sz="4" w:space="0" w:color="000000"/>
            </w:tcBorders>
            <w:vAlign w:val="center"/>
          </w:tcPr>
          <w:p w14:paraId="106EB6E9"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026BB3A8"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DAG &amp; HS</w:t>
            </w:r>
          </w:p>
        </w:tc>
      </w:tr>
      <w:tr w:rsidR="00902323" w14:paraId="29EBF64A"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0F5A6693"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nil"/>
              <w:right w:val="single" w:sz="4" w:space="0" w:color="000000"/>
            </w:tcBorders>
            <w:vAlign w:val="center"/>
          </w:tcPr>
          <w:p w14:paraId="1A1DD06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Gift of Stock            $1-$999</w:t>
            </w:r>
          </w:p>
        </w:tc>
        <w:tc>
          <w:tcPr>
            <w:tcW w:w="3728" w:type="dxa"/>
            <w:tcBorders>
              <w:top w:val="nil"/>
              <w:left w:val="nil"/>
              <w:bottom w:val="single" w:sz="4" w:space="0" w:color="000000"/>
              <w:right w:val="single" w:sz="4" w:space="0" w:color="000000"/>
            </w:tcBorders>
            <w:vAlign w:val="center"/>
          </w:tcPr>
          <w:p w14:paraId="04CFA47B"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Stock Gift $1-$999</w:t>
            </w:r>
          </w:p>
        </w:tc>
        <w:tc>
          <w:tcPr>
            <w:tcW w:w="1088" w:type="dxa"/>
            <w:gridSpan w:val="2"/>
            <w:tcBorders>
              <w:top w:val="nil"/>
              <w:left w:val="nil"/>
              <w:bottom w:val="single" w:sz="4" w:space="0" w:color="000000"/>
              <w:right w:val="single" w:sz="4" w:space="0" w:color="000000"/>
            </w:tcBorders>
            <w:vAlign w:val="center"/>
          </w:tcPr>
          <w:p w14:paraId="2CE5BF9A"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04F44446"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4531E69B"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5C544BF3" w14:textId="77777777" w:rsidR="00902323" w:rsidRDefault="00902323">
            <w:pPr>
              <w:pStyle w:val="normal0"/>
              <w:rPr>
                <w:rFonts w:ascii="Garamond" w:eastAsia="Garamond" w:hAnsi="Garamond" w:cs="Garamond"/>
                <w:b/>
                <w:i/>
                <w:sz w:val="20"/>
                <w:szCs w:val="20"/>
              </w:rPr>
            </w:pPr>
          </w:p>
        </w:tc>
        <w:tc>
          <w:tcPr>
            <w:tcW w:w="1880" w:type="dxa"/>
            <w:tcBorders>
              <w:top w:val="single" w:sz="4" w:space="0" w:color="000000"/>
              <w:left w:val="nil"/>
              <w:bottom w:val="single" w:sz="4" w:space="0" w:color="000000"/>
              <w:right w:val="single" w:sz="4" w:space="0" w:color="000000"/>
            </w:tcBorders>
            <w:vAlign w:val="center"/>
          </w:tcPr>
          <w:p w14:paraId="28F285AA"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Gift of Stock     $1,000+</w:t>
            </w:r>
          </w:p>
        </w:tc>
        <w:tc>
          <w:tcPr>
            <w:tcW w:w="3728" w:type="dxa"/>
            <w:tcBorders>
              <w:top w:val="nil"/>
              <w:left w:val="nil"/>
              <w:bottom w:val="single" w:sz="4" w:space="0" w:color="000000"/>
              <w:right w:val="single" w:sz="4" w:space="0" w:color="000000"/>
            </w:tcBorders>
            <w:vAlign w:val="center"/>
          </w:tcPr>
          <w:p w14:paraId="7AFEA32C"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AF Stock Gift $1,000+</w:t>
            </w:r>
          </w:p>
        </w:tc>
        <w:tc>
          <w:tcPr>
            <w:tcW w:w="1088" w:type="dxa"/>
            <w:gridSpan w:val="2"/>
            <w:tcBorders>
              <w:top w:val="nil"/>
              <w:left w:val="nil"/>
              <w:bottom w:val="single" w:sz="4" w:space="0" w:color="000000"/>
              <w:right w:val="single" w:sz="4" w:space="0" w:color="000000"/>
            </w:tcBorders>
            <w:vAlign w:val="center"/>
          </w:tcPr>
          <w:p w14:paraId="15C6B5B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0335E22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bl>
    <w:p w14:paraId="2668AC7E" w14:textId="77777777" w:rsidR="00902323" w:rsidRDefault="00902323">
      <w:pPr>
        <w:pStyle w:val="normal0"/>
        <w:rPr>
          <w:rFonts w:ascii="Garamond" w:eastAsia="Garamond" w:hAnsi="Garamond" w:cs="Garamond"/>
          <w:b/>
          <w:color w:val="008000"/>
        </w:rPr>
      </w:pPr>
    </w:p>
    <w:p w14:paraId="18AE22A3" w14:textId="77777777" w:rsidR="00902323" w:rsidRDefault="00902323">
      <w:pPr>
        <w:pStyle w:val="Heading3"/>
        <w:contextualSpacing w:val="0"/>
        <w:rPr>
          <w:rFonts w:ascii="Garamond" w:eastAsia="Garamond" w:hAnsi="Garamond" w:cs="Garamond"/>
          <w:b/>
          <w:color w:val="008000"/>
          <w:sz w:val="22"/>
          <w:szCs w:val="22"/>
        </w:rPr>
      </w:pPr>
    </w:p>
    <w:p w14:paraId="6B7377EA" w14:textId="77777777" w:rsidR="00902323" w:rsidRDefault="00F26958">
      <w:pPr>
        <w:pStyle w:val="Heading3"/>
        <w:contextualSpacing w:val="0"/>
        <w:rPr>
          <w:rFonts w:ascii="Garamond" w:eastAsia="Garamond" w:hAnsi="Garamond" w:cs="Garamond"/>
          <w:b/>
          <w:color w:val="008000"/>
          <w:sz w:val="22"/>
          <w:szCs w:val="22"/>
        </w:rPr>
      </w:pPr>
      <w:r>
        <w:rPr>
          <w:rFonts w:ascii="Garamond" w:eastAsia="Garamond" w:hAnsi="Garamond" w:cs="Garamond"/>
        </w:rPr>
        <w:t>Capital Campaign Pledges</w:t>
      </w:r>
    </w:p>
    <w:p w14:paraId="47CC4EC2" w14:textId="77777777" w:rsidR="00902323" w:rsidRDefault="00902323">
      <w:pPr>
        <w:pStyle w:val="normal0"/>
        <w:rPr>
          <w:rFonts w:ascii="Garamond" w:eastAsia="Garamond" w:hAnsi="Garamond" w:cs="Garamond"/>
        </w:rPr>
      </w:pPr>
    </w:p>
    <w:tbl>
      <w:tblPr>
        <w:tblStyle w:val="ae"/>
        <w:tblW w:w="9480" w:type="dxa"/>
        <w:tblInd w:w="-21" w:type="dxa"/>
        <w:tblLayout w:type="fixed"/>
        <w:tblLook w:val="0400" w:firstRow="0" w:lastRow="0" w:firstColumn="0" w:lastColumn="0" w:noHBand="0" w:noVBand="1"/>
      </w:tblPr>
      <w:tblGrid>
        <w:gridCol w:w="1149"/>
        <w:gridCol w:w="1880"/>
        <w:gridCol w:w="3691"/>
        <w:gridCol w:w="1125"/>
        <w:gridCol w:w="1635"/>
      </w:tblGrid>
      <w:tr w:rsidR="00902323" w14:paraId="1927316E" w14:textId="77777777">
        <w:trPr>
          <w:trHeight w:val="400"/>
        </w:trPr>
        <w:tc>
          <w:tcPr>
            <w:tcW w:w="9480" w:type="dxa"/>
            <w:gridSpan w:val="5"/>
            <w:tcBorders>
              <w:top w:val="single" w:sz="4" w:space="0" w:color="000000"/>
              <w:left w:val="nil"/>
              <w:bottom w:val="single" w:sz="4" w:space="0" w:color="000000"/>
              <w:right w:val="nil"/>
            </w:tcBorders>
            <w:shd w:val="clear" w:color="auto" w:fill="D9D9D9"/>
            <w:vAlign w:val="center"/>
          </w:tcPr>
          <w:p w14:paraId="03F640F9"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Head of School=HS                                   Director of Advancement=DA</w:t>
            </w:r>
          </w:p>
        </w:tc>
      </w:tr>
      <w:tr w:rsidR="00902323" w14:paraId="06007483" w14:textId="77777777">
        <w:trPr>
          <w:trHeight w:val="520"/>
        </w:trPr>
        <w:tc>
          <w:tcPr>
            <w:tcW w:w="1149" w:type="dxa"/>
            <w:tcBorders>
              <w:top w:val="nil"/>
              <w:left w:val="single" w:sz="4" w:space="0" w:color="000000"/>
              <w:bottom w:val="single" w:sz="4" w:space="0" w:color="000000"/>
              <w:right w:val="single" w:sz="4" w:space="0" w:color="000000"/>
            </w:tcBorders>
            <w:vAlign w:val="center"/>
          </w:tcPr>
          <w:p w14:paraId="0F9FF971"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lastRenderedPageBreak/>
              <w:t>Pledge Type</w:t>
            </w:r>
          </w:p>
        </w:tc>
        <w:tc>
          <w:tcPr>
            <w:tcW w:w="1880" w:type="dxa"/>
            <w:tcBorders>
              <w:top w:val="nil"/>
              <w:left w:val="nil"/>
              <w:bottom w:val="single" w:sz="4" w:space="0" w:color="000000"/>
              <w:right w:val="single" w:sz="4" w:space="0" w:color="000000"/>
            </w:tcBorders>
            <w:vAlign w:val="center"/>
          </w:tcPr>
          <w:p w14:paraId="07312B89"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Description</w:t>
            </w:r>
          </w:p>
        </w:tc>
        <w:tc>
          <w:tcPr>
            <w:tcW w:w="3691" w:type="dxa"/>
            <w:tcBorders>
              <w:top w:val="nil"/>
              <w:left w:val="nil"/>
              <w:bottom w:val="single" w:sz="4" w:space="0" w:color="000000"/>
              <w:right w:val="single" w:sz="4" w:space="0" w:color="000000"/>
            </w:tcBorders>
            <w:vAlign w:val="center"/>
          </w:tcPr>
          <w:p w14:paraId="045FE530"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Letter Name(s)</w:t>
            </w:r>
          </w:p>
        </w:tc>
        <w:tc>
          <w:tcPr>
            <w:tcW w:w="1125" w:type="dxa"/>
            <w:tcBorders>
              <w:top w:val="nil"/>
              <w:left w:val="nil"/>
              <w:bottom w:val="single" w:sz="4" w:space="0" w:color="000000"/>
              <w:right w:val="single" w:sz="4" w:space="0" w:color="000000"/>
            </w:tcBorders>
            <w:vAlign w:val="center"/>
          </w:tcPr>
          <w:p w14:paraId="6DE821AD"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Ltr(s) in Re7?</w:t>
            </w:r>
          </w:p>
        </w:tc>
        <w:tc>
          <w:tcPr>
            <w:tcW w:w="1635" w:type="dxa"/>
            <w:tcBorders>
              <w:top w:val="nil"/>
              <w:left w:val="nil"/>
              <w:bottom w:val="single" w:sz="4" w:space="0" w:color="000000"/>
              <w:right w:val="single" w:sz="4" w:space="0" w:color="000000"/>
            </w:tcBorders>
            <w:vAlign w:val="center"/>
          </w:tcPr>
          <w:p w14:paraId="7D60CF5F"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Acknowledged by</w:t>
            </w:r>
          </w:p>
        </w:tc>
      </w:tr>
      <w:tr w:rsidR="00902323" w14:paraId="63F2CBA6" w14:textId="77777777">
        <w:trPr>
          <w:trHeight w:val="520"/>
        </w:trPr>
        <w:tc>
          <w:tcPr>
            <w:tcW w:w="1149" w:type="dxa"/>
            <w:vMerge w:val="restart"/>
            <w:tcBorders>
              <w:top w:val="nil"/>
              <w:left w:val="single" w:sz="4" w:space="0" w:color="000000"/>
              <w:bottom w:val="single" w:sz="4" w:space="0" w:color="000000"/>
              <w:right w:val="single" w:sz="4" w:space="0" w:color="000000"/>
            </w:tcBorders>
          </w:tcPr>
          <w:p w14:paraId="5A8288F3" w14:textId="77777777" w:rsidR="00902323" w:rsidRDefault="00902323">
            <w:pPr>
              <w:pStyle w:val="normal0"/>
              <w:jc w:val="center"/>
              <w:rPr>
                <w:rFonts w:ascii="Garamond" w:eastAsia="Garamond" w:hAnsi="Garamond" w:cs="Garamond"/>
                <w:b/>
                <w:i/>
                <w:sz w:val="20"/>
                <w:szCs w:val="20"/>
              </w:rPr>
            </w:pPr>
          </w:p>
          <w:p w14:paraId="5CCCB76E"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Verbal</w:t>
            </w:r>
            <w:r>
              <w:rPr>
                <w:rFonts w:ascii="Garamond" w:eastAsia="Garamond" w:hAnsi="Garamond" w:cs="Garamond"/>
                <w:sz w:val="20"/>
                <w:szCs w:val="20"/>
              </w:rPr>
              <w:t xml:space="preserve"> </w:t>
            </w:r>
            <w:r>
              <w:rPr>
                <w:rFonts w:ascii="Garamond" w:eastAsia="Garamond" w:hAnsi="Garamond" w:cs="Garamond"/>
                <w:b/>
                <w:i/>
                <w:sz w:val="20"/>
                <w:szCs w:val="20"/>
              </w:rPr>
              <w:t>Pledge</w:t>
            </w:r>
          </w:p>
        </w:tc>
        <w:tc>
          <w:tcPr>
            <w:tcW w:w="1880" w:type="dxa"/>
            <w:tcBorders>
              <w:top w:val="nil"/>
              <w:left w:val="nil"/>
              <w:bottom w:val="single" w:sz="4" w:space="0" w:color="000000"/>
              <w:right w:val="single" w:sz="4" w:space="0" w:color="000000"/>
            </w:tcBorders>
            <w:vAlign w:val="center"/>
          </w:tcPr>
          <w:p w14:paraId="34A5D90B"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Verbal pledge specified amount</w:t>
            </w:r>
          </w:p>
        </w:tc>
        <w:tc>
          <w:tcPr>
            <w:tcW w:w="3691" w:type="dxa"/>
            <w:tcBorders>
              <w:top w:val="nil"/>
              <w:left w:val="nil"/>
              <w:bottom w:val="single" w:sz="4" w:space="0" w:color="000000"/>
              <w:right w:val="single" w:sz="4" w:space="0" w:color="000000"/>
            </w:tcBorders>
            <w:vAlign w:val="center"/>
          </w:tcPr>
          <w:p w14:paraId="59844BEB"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Verbal Pledge</w:t>
            </w:r>
          </w:p>
        </w:tc>
        <w:tc>
          <w:tcPr>
            <w:tcW w:w="1125" w:type="dxa"/>
            <w:tcBorders>
              <w:top w:val="nil"/>
              <w:left w:val="nil"/>
              <w:bottom w:val="single" w:sz="4" w:space="0" w:color="000000"/>
              <w:right w:val="single" w:sz="4" w:space="0" w:color="000000"/>
            </w:tcBorders>
            <w:vAlign w:val="center"/>
          </w:tcPr>
          <w:p w14:paraId="436156CE"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084BEDE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39ED14CC" w14:textId="77777777">
        <w:trPr>
          <w:trHeight w:val="520"/>
        </w:trPr>
        <w:tc>
          <w:tcPr>
            <w:tcW w:w="1149" w:type="dxa"/>
            <w:vMerge/>
            <w:tcBorders>
              <w:top w:val="nil"/>
              <w:left w:val="single" w:sz="4" w:space="0" w:color="000000"/>
              <w:bottom w:val="single" w:sz="4" w:space="0" w:color="000000"/>
              <w:right w:val="single" w:sz="4" w:space="0" w:color="000000"/>
            </w:tcBorders>
          </w:tcPr>
          <w:p w14:paraId="747B8E7F"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single" w:sz="4" w:space="0" w:color="000000"/>
              <w:right w:val="single" w:sz="4" w:space="0" w:color="000000"/>
            </w:tcBorders>
            <w:vAlign w:val="center"/>
          </w:tcPr>
          <w:p w14:paraId="43168D41"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Verbal unspecified amount</w:t>
            </w:r>
          </w:p>
        </w:tc>
        <w:tc>
          <w:tcPr>
            <w:tcW w:w="3691" w:type="dxa"/>
            <w:tcBorders>
              <w:top w:val="nil"/>
              <w:left w:val="nil"/>
              <w:bottom w:val="single" w:sz="4" w:space="0" w:color="000000"/>
              <w:right w:val="single" w:sz="4" w:space="0" w:color="000000"/>
            </w:tcBorders>
            <w:vAlign w:val="center"/>
          </w:tcPr>
          <w:p w14:paraId="5335DED6"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Verbal Unspecified Amt</w:t>
            </w:r>
          </w:p>
        </w:tc>
        <w:tc>
          <w:tcPr>
            <w:tcW w:w="1125" w:type="dxa"/>
            <w:tcBorders>
              <w:top w:val="nil"/>
              <w:left w:val="nil"/>
              <w:bottom w:val="single" w:sz="4" w:space="0" w:color="000000"/>
              <w:right w:val="single" w:sz="4" w:space="0" w:color="000000"/>
            </w:tcBorders>
            <w:vAlign w:val="center"/>
          </w:tcPr>
          <w:p w14:paraId="54B2AAF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655646F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47FF5898" w14:textId="77777777">
        <w:trPr>
          <w:trHeight w:val="520"/>
        </w:trPr>
        <w:tc>
          <w:tcPr>
            <w:tcW w:w="1149" w:type="dxa"/>
            <w:vMerge/>
            <w:tcBorders>
              <w:top w:val="nil"/>
              <w:left w:val="single" w:sz="4" w:space="0" w:color="000000"/>
              <w:bottom w:val="single" w:sz="4" w:space="0" w:color="000000"/>
              <w:right w:val="single" w:sz="4" w:space="0" w:color="000000"/>
            </w:tcBorders>
          </w:tcPr>
          <w:p w14:paraId="5743B03F"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single" w:sz="4" w:space="0" w:color="000000"/>
              <w:right w:val="single" w:sz="4" w:space="0" w:color="000000"/>
            </w:tcBorders>
            <w:vAlign w:val="center"/>
          </w:tcPr>
          <w:p w14:paraId="5ACD4E6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Verbal considering a gift</w:t>
            </w:r>
          </w:p>
        </w:tc>
        <w:tc>
          <w:tcPr>
            <w:tcW w:w="3691" w:type="dxa"/>
            <w:tcBorders>
              <w:top w:val="nil"/>
              <w:left w:val="nil"/>
              <w:bottom w:val="single" w:sz="4" w:space="0" w:color="000000"/>
              <w:right w:val="single" w:sz="4" w:space="0" w:color="000000"/>
            </w:tcBorders>
            <w:vAlign w:val="center"/>
          </w:tcPr>
          <w:p w14:paraId="1146C13C"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Considering</w:t>
            </w:r>
          </w:p>
        </w:tc>
        <w:tc>
          <w:tcPr>
            <w:tcW w:w="1125" w:type="dxa"/>
            <w:tcBorders>
              <w:top w:val="nil"/>
              <w:left w:val="nil"/>
              <w:bottom w:val="single" w:sz="4" w:space="0" w:color="000000"/>
              <w:right w:val="single" w:sz="4" w:space="0" w:color="000000"/>
            </w:tcBorders>
            <w:vAlign w:val="center"/>
          </w:tcPr>
          <w:p w14:paraId="626FC428"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No</w:t>
            </w:r>
          </w:p>
        </w:tc>
        <w:tc>
          <w:tcPr>
            <w:tcW w:w="1635" w:type="dxa"/>
            <w:tcBorders>
              <w:top w:val="nil"/>
              <w:left w:val="nil"/>
              <w:bottom w:val="single" w:sz="4" w:space="0" w:color="000000"/>
              <w:right w:val="single" w:sz="4" w:space="0" w:color="000000"/>
            </w:tcBorders>
            <w:shd w:val="clear" w:color="auto" w:fill="D9D9D9"/>
            <w:vAlign w:val="center"/>
          </w:tcPr>
          <w:p w14:paraId="74C5168F"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02D24F73" w14:textId="77777777">
        <w:trPr>
          <w:trHeight w:val="160"/>
        </w:trPr>
        <w:tc>
          <w:tcPr>
            <w:tcW w:w="1149" w:type="dxa"/>
            <w:tcBorders>
              <w:top w:val="nil"/>
              <w:left w:val="nil"/>
              <w:bottom w:val="nil"/>
              <w:right w:val="nil"/>
            </w:tcBorders>
            <w:vAlign w:val="center"/>
          </w:tcPr>
          <w:p w14:paraId="29F6A7BF" w14:textId="77777777" w:rsidR="00902323" w:rsidRDefault="00902323">
            <w:pPr>
              <w:pStyle w:val="normal0"/>
              <w:rPr>
                <w:rFonts w:ascii="Garamond" w:eastAsia="Garamond" w:hAnsi="Garamond" w:cs="Garamond"/>
                <w:sz w:val="20"/>
                <w:szCs w:val="20"/>
              </w:rPr>
            </w:pPr>
          </w:p>
        </w:tc>
        <w:tc>
          <w:tcPr>
            <w:tcW w:w="1880" w:type="dxa"/>
            <w:tcBorders>
              <w:top w:val="nil"/>
              <w:left w:val="nil"/>
              <w:bottom w:val="nil"/>
              <w:right w:val="nil"/>
            </w:tcBorders>
            <w:vAlign w:val="center"/>
          </w:tcPr>
          <w:p w14:paraId="768E0CC5" w14:textId="77777777" w:rsidR="00902323" w:rsidRDefault="00902323">
            <w:pPr>
              <w:pStyle w:val="normal0"/>
              <w:rPr>
                <w:rFonts w:ascii="Garamond" w:eastAsia="Garamond" w:hAnsi="Garamond" w:cs="Garamond"/>
                <w:sz w:val="20"/>
                <w:szCs w:val="20"/>
              </w:rPr>
            </w:pPr>
          </w:p>
        </w:tc>
        <w:tc>
          <w:tcPr>
            <w:tcW w:w="3691" w:type="dxa"/>
            <w:tcBorders>
              <w:top w:val="nil"/>
              <w:left w:val="nil"/>
              <w:bottom w:val="nil"/>
              <w:right w:val="nil"/>
            </w:tcBorders>
          </w:tcPr>
          <w:p w14:paraId="428CDF39" w14:textId="77777777" w:rsidR="00902323" w:rsidRDefault="00902323">
            <w:pPr>
              <w:pStyle w:val="normal0"/>
              <w:rPr>
                <w:rFonts w:ascii="Garamond" w:eastAsia="Garamond" w:hAnsi="Garamond" w:cs="Garamond"/>
                <w:sz w:val="20"/>
                <w:szCs w:val="20"/>
              </w:rPr>
            </w:pPr>
          </w:p>
        </w:tc>
        <w:tc>
          <w:tcPr>
            <w:tcW w:w="1125" w:type="dxa"/>
            <w:tcBorders>
              <w:top w:val="nil"/>
              <w:left w:val="nil"/>
              <w:bottom w:val="nil"/>
              <w:right w:val="nil"/>
            </w:tcBorders>
            <w:vAlign w:val="center"/>
          </w:tcPr>
          <w:p w14:paraId="315C58B6" w14:textId="77777777" w:rsidR="00902323" w:rsidRDefault="00902323">
            <w:pPr>
              <w:pStyle w:val="normal0"/>
              <w:jc w:val="center"/>
              <w:rPr>
                <w:rFonts w:ascii="Garamond" w:eastAsia="Garamond" w:hAnsi="Garamond" w:cs="Garamond"/>
                <w:sz w:val="20"/>
                <w:szCs w:val="20"/>
              </w:rPr>
            </w:pPr>
          </w:p>
        </w:tc>
        <w:tc>
          <w:tcPr>
            <w:tcW w:w="1635" w:type="dxa"/>
            <w:tcBorders>
              <w:top w:val="nil"/>
              <w:left w:val="nil"/>
              <w:bottom w:val="nil"/>
              <w:right w:val="nil"/>
            </w:tcBorders>
            <w:vAlign w:val="center"/>
          </w:tcPr>
          <w:p w14:paraId="3EC41123" w14:textId="77777777" w:rsidR="00902323" w:rsidRDefault="00902323">
            <w:pPr>
              <w:pStyle w:val="normal0"/>
              <w:rPr>
                <w:rFonts w:ascii="Garamond" w:eastAsia="Garamond" w:hAnsi="Garamond" w:cs="Garamond"/>
                <w:sz w:val="20"/>
                <w:szCs w:val="20"/>
              </w:rPr>
            </w:pPr>
          </w:p>
        </w:tc>
      </w:tr>
      <w:tr w:rsidR="00902323" w14:paraId="249E2430" w14:textId="77777777">
        <w:trPr>
          <w:trHeight w:val="520"/>
        </w:trPr>
        <w:tc>
          <w:tcPr>
            <w:tcW w:w="1149" w:type="dxa"/>
            <w:vMerge w:val="restart"/>
            <w:tcBorders>
              <w:top w:val="single" w:sz="4" w:space="0" w:color="000000"/>
              <w:left w:val="single" w:sz="4" w:space="0" w:color="000000"/>
              <w:bottom w:val="single" w:sz="4" w:space="0" w:color="000000"/>
              <w:right w:val="single" w:sz="4" w:space="0" w:color="000000"/>
            </w:tcBorders>
          </w:tcPr>
          <w:p w14:paraId="593E9930" w14:textId="77777777" w:rsidR="00902323" w:rsidRDefault="00902323">
            <w:pPr>
              <w:pStyle w:val="normal0"/>
              <w:jc w:val="center"/>
              <w:rPr>
                <w:rFonts w:ascii="Garamond" w:eastAsia="Garamond" w:hAnsi="Garamond" w:cs="Garamond"/>
                <w:b/>
                <w:i/>
                <w:sz w:val="20"/>
                <w:szCs w:val="20"/>
              </w:rPr>
            </w:pPr>
          </w:p>
          <w:p w14:paraId="518798EF"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Written</w:t>
            </w:r>
            <w:r>
              <w:rPr>
                <w:rFonts w:ascii="Garamond" w:eastAsia="Garamond" w:hAnsi="Garamond" w:cs="Garamond"/>
                <w:sz w:val="20"/>
                <w:szCs w:val="20"/>
              </w:rPr>
              <w:t xml:space="preserve"> </w:t>
            </w:r>
            <w:r>
              <w:rPr>
                <w:rFonts w:ascii="Garamond" w:eastAsia="Garamond" w:hAnsi="Garamond" w:cs="Garamond"/>
                <w:b/>
                <w:i/>
                <w:sz w:val="20"/>
                <w:szCs w:val="20"/>
              </w:rPr>
              <w:t>Pledge</w:t>
            </w:r>
          </w:p>
        </w:tc>
        <w:tc>
          <w:tcPr>
            <w:tcW w:w="1880" w:type="dxa"/>
            <w:tcBorders>
              <w:top w:val="single" w:sz="4" w:space="0" w:color="000000"/>
              <w:left w:val="nil"/>
              <w:bottom w:val="single" w:sz="4" w:space="0" w:color="000000"/>
              <w:right w:val="single" w:sz="4" w:space="0" w:color="000000"/>
            </w:tcBorders>
            <w:vAlign w:val="center"/>
          </w:tcPr>
          <w:p w14:paraId="5A02F924"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Written pledge Faculty (any amt)</w:t>
            </w:r>
          </w:p>
        </w:tc>
        <w:tc>
          <w:tcPr>
            <w:tcW w:w="3691" w:type="dxa"/>
            <w:tcBorders>
              <w:top w:val="single" w:sz="4" w:space="0" w:color="000000"/>
              <w:left w:val="nil"/>
              <w:bottom w:val="single" w:sz="4" w:space="0" w:color="000000"/>
              <w:right w:val="single" w:sz="4" w:space="0" w:color="000000"/>
            </w:tcBorders>
            <w:vAlign w:val="center"/>
          </w:tcPr>
          <w:p w14:paraId="3F1CBEA2"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Pledge Faculty</w:t>
            </w:r>
          </w:p>
        </w:tc>
        <w:tc>
          <w:tcPr>
            <w:tcW w:w="1125" w:type="dxa"/>
            <w:tcBorders>
              <w:top w:val="single" w:sz="4" w:space="0" w:color="000000"/>
              <w:left w:val="nil"/>
              <w:bottom w:val="single" w:sz="4" w:space="0" w:color="000000"/>
              <w:right w:val="single" w:sz="4" w:space="0" w:color="000000"/>
            </w:tcBorders>
            <w:vAlign w:val="center"/>
          </w:tcPr>
          <w:p w14:paraId="4CCA1D8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single" w:sz="4" w:space="0" w:color="000000"/>
              <w:left w:val="nil"/>
              <w:bottom w:val="single" w:sz="4" w:space="0" w:color="000000"/>
              <w:right w:val="single" w:sz="4" w:space="0" w:color="000000"/>
            </w:tcBorders>
            <w:shd w:val="clear" w:color="auto" w:fill="D9D9D9"/>
            <w:vAlign w:val="center"/>
          </w:tcPr>
          <w:p w14:paraId="00DC75C1"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r w:rsidR="00902323" w14:paraId="4B2D39A6"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61DF0C52"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single" w:sz="4" w:space="0" w:color="000000"/>
              <w:right w:val="single" w:sz="4" w:space="0" w:color="000000"/>
            </w:tcBorders>
            <w:vAlign w:val="center"/>
          </w:tcPr>
          <w:p w14:paraId="44E884B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Written pledge          $1-$999</w:t>
            </w:r>
          </w:p>
        </w:tc>
        <w:tc>
          <w:tcPr>
            <w:tcW w:w="3691" w:type="dxa"/>
            <w:tcBorders>
              <w:top w:val="nil"/>
              <w:left w:val="nil"/>
              <w:bottom w:val="single" w:sz="4" w:space="0" w:color="000000"/>
              <w:right w:val="single" w:sz="4" w:space="0" w:color="000000"/>
            </w:tcBorders>
            <w:vAlign w:val="center"/>
          </w:tcPr>
          <w:p w14:paraId="27371C78"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Pledge $1-$999</w:t>
            </w:r>
          </w:p>
        </w:tc>
        <w:tc>
          <w:tcPr>
            <w:tcW w:w="1125" w:type="dxa"/>
            <w:tcBorders>
              <w:top w:val="nil"/>
              <w:left w:val="nil"/>
              <w:bottom w:val="single" w:sz="4" w:space="0" w:color="000000"/>
              <w:right w:val="single" w:sz="4" w:space="0" w:color="000000"/>
            </w:tcBorders>
            <w:vAlign w:val="center"/>
          </w:tcPr>
          <w:p w14:paraId="084BFAD8"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65E2DC6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596E912C"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210968ED"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single" w:sz="4" w:space="0" w:color="000000"/>
              <w:right w:val="single" w:sz="4" w:space="0" w:color="000000"/>
            </w:tcBorders>
            <w:vAlign w:val="center"/>
          </w:tcPr>
          <w:p w14:paraId="010B1ADA"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Written pledge $1,000+</w:t>
            </w:r>
          </w:p>
        </w:tc>
        <w:tc>
          <w:tcPr>
            <w:tcW w:w="3691" w:type="dxa"/>
            <w:tcBorders>
              <w:top w:val="nil"/>
              <w:left w:val="nil"/>
              <w:bottom w:val="single" w:sz="4" w:space="0" w:color="000000"/>
              <w:right w:val="single" w:sz="4" w:space="0" w:color="000000"/>
            </w:tcBorders>
            <w:vAlign w:val="center"/>
          </w:tcPr>
          <w:p w14:paraId="2211CD0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Pledge $1,000+</w:t>
            </w:r>
          </w:p>
        </w:tc>
        <w:tc>
          <w:tcPr>
            <w:tcW w:w="1125" w:type="dxa"/>
            <w:tcBorders>
              <w:top w:val="nil"/>
              <w:left w:val="nil"/>
              <w:bottom w:val="single" w:sz="4" w:space="0" w:color="000000"/>
              <w:right w:val="single" w:sz="4" w:space="0" w:color="000000"/>
            </w:tcBorders>
            <w:vAlign w:val="center"/>
          </w:tcPr>
          <w:p w14:paraId="1FF24E7F"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2DBA26C8"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bl>
    <w:p w14:paraId="01C42443" w14:textId="77777777" w:rsidR="00902323" w:rsidRDefault="00902323">
      <w:pPr>
        <w:pStyle w:val="Heading3"/>
        <w:contextualSpacing w:val="0"/>
        <w:rPr>
          <w:rFonts w:ascii="Garamond" w:eastAsia="Garamond" w:hAnsi="Garamond" w:cs="Garamond"/>
          <w:b/>
          <w:color w:val="008000"/>
          <w:sz w:val="22"/>
          <w:szCs w:val="22"/>
        </w:rPr>
      </w:pPr>
    </w:p>
    <w:p w14:paraId="5CAFBCE9" w14:textId="77777777" w:rsidR="00902323" w:rsidRDefault="00902323">
      <w:pPr>
        <w:pStyle w:val="Heading3"/>
        <w:contextualSpacing w:val="0"/>
        <w:rPr>
          <w:rFonts w:ascii="Garamond" w:eastAsia="Garamond" w:hAnsi="Garamond" w:cs="Garamond"/>
          <w:b/>
          <w:color w:val="008000"/>
          <w:sz w:val="22"/>
          <w:szCs w:val="22"/>
        </w:rPr>
      </w:pPr>
    </w:p>
    <w:p w14:paraId="5CEF14AE" w14:textId="77777777" w:rsidR="00902323" w:rsidRDefault="00902323">
      <w:pPr>
        <w:pStyle w:val="Heading3"/>
        <w:contextualSpacing w:val="0"/>
        <w:rPr>
          <w:rFonts w:ascii="Garamond" w:eastAsia="Garamond" w:hAnsi="Garamond" w:cs="Garamond"/>
          <w:b/>
          <w:color w:val="008000"/>
          <w:sz w:val="22"/>
          <w:szCs w:val="22"/>
        </w:rPr>
      </w:pPr>
    </w:p>
    <w:p w14:paraId="5AF9467A" w14:textId="77777777" w:rsidR="00902323" w:rsidRDefault="00902323">
      <w:pPr>
        <w:pStyle w:val="normal0"/>
        <w:rPr>
          <w:rFonts w:ascii="Garamond" w:eastAsia="Garamond" w:hAnsi="Garamond" w:cs="Garamond"/>
        </w:rPr>
      </w:pPr>
    </w:p>
    <w:p w14:paraId="2811AC69" w14:textId="77777777" w:rsidR="00902323" w:rsidRDefault="00902323">
      <w:pPr>
        <w:pStyle w:val="normal0"/>
        <w:rPr>
          <w:rFonts w:ascii="Garamond" w:eastAsia="Garamond" w:hAnsi="Garamond" w:cs="Garamond"/>
        </w:rPr>
      </w:pPr>
    </w:p>
    <w:p w14:paraId="490FF5CF" w14:textId="77777777" w:rsidR="00902323" w:rsidRDefault="00902323">
      <w:pPr>
        <w:pStyle w:val="Heading3"/>
        <w:contextualSpacing w:val="0"/>
        <w:rPr>
          <w:rFonts w:ascii="Garamond" w:eastAsia="Garamond" w:hAnsi="Garamond" w:cs="Garamond"/>
          <w:b/>
          <w:color w:val="008000"/>
          <w:sz w:val="22"/>
          <w:szCs w:val="22"/>
        </w:rPr>
      </w:pPr>
    </w:p>
    <w:p w14:paraId="0455F2D9" w14:textId="77777777" w:rsidR="00902323" w:rsidRDefault="00902323">
      <w:pPr>
        <w:pStyle w:val="Heading3"/>
        <w:contextualSpacing w:val="0"/>
        <w:rPr>
          <w:rFonts w:ascii="Garamond" w:eastAsia="Garamond" w:hAnsi="Garamond" w:cs="Garamond"/>
          <w:b/>
          <w:color w:val="008000"/>
          <w:sz w:val="22"/>
          <w:szCs w:val="22"/>
        </w:rPr>
      </w:pPr>
    </w:p>
    <w:p w14:paraId="705230D7" w14:textId="77777777" w:rsidR="00902323" w:rsidRDefault="00F26958">
      <w:pPr>
        <w:pStyle w:val="Heading3"/>
        <w:contextualSpacing w:val="0"/>
        <w:rPr>
          <w:rFonts w:ascii="Garamond" w:eastAsia="Garamond" w:hAnsi="Garamond" w:cs="Garamond"/>
          <w:b/>
          <w:color w:val="008000"/>
          <w:sz w:val="22"/>
          <w:szCs w:val="22"/>
        </w:rPr>
      </w:pPr>
      <w:r>
        <w:rPr>
          <w:rFonts w:ascii="Garamond" w:eastAsia="Garamond" w:hAnsi="Garamond" w:cs="Garamond"/>
        </w:rPr>
        <w:t>Capital Campaign Gifts</w:t>
      </w:r>
    </w:p>
    <w:p w14:paraId="1C28A949" w14:textId="77777777" w:rsidR="00902323" w:rsidRDefault="00902323">
      <w:pPr>
        <w:pStyle w:val="normal0"/>
        <w:rPr>
          <w:rFonts w:ascii="Garamond" w:eastAsia="Garamond" w:hAnsi="Garamond" w:cs="Garamond"/>
        </w:rPr>
      </w:pPr>
    </w:p>
    <w:tbl>
      <w:tblPr>
        <w:tblStyle w:val="af"/>
        <w:tblW w:w="9480" w:type="dxa"/>
        <w:tblInd w:w="-21" w:type="dxa"/>
        <w:tblLayout w:type="fixed"/>
        <w:tblLook w:val="0400" w:firstRow="0" w:lastRow="0" w:firstColumn="0" w:lastColumn="0" w:noHBand="0" w:noVBand="1"/>
      </w:tblPr>
      <w:tblGrid>
        <w:gridCol w:w="1149"/>
        <w:gridCol w:w="1880"/>
        <w:gridCol w:w="3691"/>
        <w:gridCol w:w="225"/>
        <w:gridCol w:w="900"/>
        <w:gridCol w:w="1635"/>
      </w:tblGrid>
      <w:tr w:rsidR="00902323" w14:paraId="2D87667B" w14:textId="77777777">
        <w:trPr>
          <w:trHeight w:val="400"/>
        </w:trPr>
        <w:tc>
          <w:tcPr>
            <w:tcW w:w="9480" w:type="dxa"/>
            <w:gridSpan w:val="6"/>
            <w:tcBorders>
              <w:top w:val="single" w:sz="4" w:space="0" w:color="000000"/>
              <w:left w:val="nil"/>
              <w:bottom w:val="single" w:sz="4" w:space="0" w:color="000000"/>
              <w:right w:val="nil"/>
            </w:tcBorders>
            <w:shd w:val="clear" w:color="auto" w:fill="D9D9D9"/>
            <w:vAlign w:val="center"/>
          </w:tcPr>
          <w:p w14:paraId="5EF30EB0"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Head of School=HS                                   Director of Advancement=DA</w:t>
            </w:r>
          </w:p>
        </w:tc>
      </w:tr>
      <w:tr w:rsidR="00902323" w14:paraId="42D3B139" w14:textId="77777777">
        <w:trPr>
          <w:trHeight w:val="520"/>
        </w:trPr>
        <w:tc>
          <w:tcPr>
            <w:tcW w:w="1149" w:type="dxa"/>
            <w:tcBorders>
              <w:top w:val="single" w:sz="4" w:space="0" w:color="000000"/>
              <w:left w:val="single" w:sz="4" w:space="0" w:color="000000"/>
              <w:bottom w:val="single" w:sz="4" w:space="0" w:color="000000"/>
              <w:right w:val="single" w:sz="4" w:space="0" w:color="000000"/>
            </w:tcBorders>
            <w:vAlign w:val="center"/>
          </w:tcPr>
          <w:p w14:paraId="3E734FC8"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Gift Type</w:t>
            </w:r>
          </w:p>
        </w:tc>
        <w:tc>
          <w:tcPr>
            <w:tcW w:w="1880" w:type="dxa"/>
            <w:tcBorders>
              <w:top w:val="single" w:sz="4" w:space="0" w:color="000000"/>
              <w:left w:val="nil"/>
              <w:bottom w:val="single" w:sz="4" w:space="0" w:color="000000"/>
              <w:right w:val="single" w:sz="4" w:space="0" w:color="000000"/>
            </w:tcBorders>
            <w:vAlign w:val="center"/>
          </w:tcPr>
          <w:p w14:paraId="68C86FFD"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Description</w:t>
            </w:r>
          </w:p>
        </w:tc>
        <w:tc>
          <w:tcPr>
            <w:tcW w:w="3916" w:type="dxa"/>
            <w:gridSpan w:val="2"/>
            <w:tcBorders>
              <w:top w:val="single" w:sz="4" w:space="0" w:color="000000"/>
              <w:left w:val="nil"/>
              <w:bottom w:val="single" w:sz="4" w:space="0" w:color="000000"/>
              <w:right w:val="single" w:sz="4" w:space="0" w:color="000000"/>
            </w:tcBorders>
            <w:vAlign w:val="center"/>
          </w:tcPr>
          <w:p w14:paraId="6C7D2FEC"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Letter Name(s)</w:t>
            </w:r>
          </w:p>
        </w:tc>
        <w:tc>
          <w:tcPr>
            <w:tcW w:w="900" w:type="dxa"/>
            <w:tcBorders>
              <w:top w:val="single" w:sz="4" w:space="0" w:color="000000"/>
              <w:left w:val="nil"/>
              <w:bottom w:val="single" w:sz="4" w:space="0" w:color="000000"/>
              <w:right w:val="single" w:sz="4" w:space="0" w:color="000000"/>
            </w:tcBorders>
            <w:vAlign w:val="center"/>
          </w:tcPr>
          <w:p w14:paraId="19A469F9"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Ltr(s) in Re7?</w:t>
            </w:r>
          </w:p>
        </w:tc>
        <w:tc>
          <w:tcPr>
            <w:tcW w:w="1635" w:type="dxa"/>
            <w:tcBorders>
              <w:top w:val="single" w:sz="4" w:space="0" w:color="000000"/>
              <w:left w:val="nil"/>
              <w:bottom w:val="single" w:sz="4" w:space="0" w:color="000000"/>
              <w:right w:val="single" w:sz="4" w:space="0" w:color="000000"/>
            </w:tcBorders>
            <w:vAlign w:val="center"/>
          </w:tcPr>
          <w:p w14:paraId="53822509"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Acknowledged by</w:t>
            </w:r>
          </w:p>
        </w:tc>
      </w:tr>
      <w:tr w:rsidR="00902323" w14:paraId="4BD693E6" w14:textId="77777777">
        <w:trPr>
          <w:trHeight w:val="520"/>
        </w:trPr>
        <w:tc>
          <w:tcPr>
            <w:tcW w:w="1149" w:type="dxa"/>
            <w:tcBorders>
              <w:top w:val="nil"/>
              <w:left w:val="single" w:sz="4" w:space="0" w:color="000000"/>
              <w:bottom w:val="single" w:sz="4" w:space="0" w:color="000000"/>
              <w:right w:val="single" w:sz="4" w:space="0" w:color="000000"/>
            </w:tcBorders>
            <w:vAlign w:val="center"/>
          </w:tcPr>
          <w:p w14:paraId="4E42A136"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Gift Type</w:t>
            </w:r>
          </w:p>
        </w:tc>
        <w:tc>
          <w:tcPr>
            <w:tcW w:w="1880" w:type="dxa"/>
            <w:tcBorders>
              <w:top w:val="nil"/>
              <w:left w:val="nil"/>
              <w:bottom w:val="single" w:sz="4" w:space="0" w:color="000000"/>
              <w:right w:val="single" w:sz="4" w:space="0" w:color="000000"/>
            </w:tcBorders>
            <w:vAlign w:val="center"/>
          </w:tcPr>
          <w:p w14:paraId="6D2F75B9" w14:textId="77777777" w:rsidR="00902323" w:rsidRDefault="00F26958">
            <w:pPr>
              <w:pStyle w:val="normal0"/>
              <w:rPr>
                <w:rFonts w:ascii="Garamond" w:eastAsia="Garamond" w:hAnsi="Garamond" w:cs="Garamond"/>
                <w:b/>
                <w:sz w:val="20"/>
                <w:szCs w:val="20"/>
              </w:rPr>
            </w:pPr>
            <w:r>
              <w:rPr>
                <w:rFonts w:ascii="Garamond" w:eastAsia="Garamond" w:hAnsi="Garamond" w:cs="Garamond"/>
                <w:b/>
                <w:sz w:val="20"/>
                <w:szCs w:val="20"/>
              </w:rPr>
              <w:t>Description</w:t>
            </w:r>
          </w:p>
        </w:tc>
        <w:tc>
          <w:tcPr>
            <w:tcW w:w="3691" w:type="dxa"/>
            <w:tcBorders>
              <w:top w:val="nil"/>
              <w:left w:val="nil"/>
              <w:bottom w:val="single" w:sz="4" w:space="0" w:color="000000"/>
              <w:right w:val="single" w:sz="4" w:space="0" w:color="000000"/>
            </w:tcBorders>
            <w:vAlign w:val="center"/>
          </w:tcPr>
          <w:p w14:paraId="50C423A1" w14:textId="77777777" w:rsidR="00902323" w:rsidRDefault="00F26958">
            <w:pPr>
              <w:pStyle w:val="normal0"/>
              <w:rPr>
                <w:rFonts w:ascii="Garamond" w:eastAsia="Garamond" w:hAnsi="Garamond" w:cs="Garamond"/>
                <w:b/>
                <w:sz w:val="20"/>
                <w:szCs w:val="20"/>
              </w:rPr>
            </w:pPr>
            <w:r>
              <w:rPr>
                <w:rFonts w:ascii="Garamond" w:eastAsia="Garamond" w:hAnsi="Garamond" w:cs="Garamond"/>
                <w:b/>
                <w:sz w:val="20"/>
                <w:szCs w:val="20"/>
              </w:rPr>
              <w:t>Letter Name(s)</w:t>
            </w:r>
          </w:p>
        </w:tc>
        <w:tc>
          <w:tcPr>
            <w:tcW w:w="1125" w:type="dxa"/>
            <w:gridSpan w:val="2"/>
            <w:tcBorders>
              <w:top w:val="nil"/>
              <w:left w:val="nil"/>
              <w:bottom w:val="single" w:sz="4" w:space="0" w:color="000000"/>
              <w:right w:val="single" w:sz="4" w:space="0" w:color="000000"/>
            </w:tcBorders>
            <w:vAlign w:val="center"/>
          </w:tcPr>
          <w:p w14:paraId="0F97C736"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Ltr(s) in Re7?</w:t>
            </w:r>
          </w:p>
        </w:tc>
        <w:tc>
          <w:tcPr>
            <w:tcW w:w="1635" w:type="dxa"/>
            <w:tcBorders>
              <w:top w:val="nil"/>
              <w:left w:val="nil"/>
              <w:bottom w:val="single" w:sz="4" w:space="0" w:color="000000"/>
              <w:right w:val="single" w:sz="4" w:space="0" w:color="000000"/>
            </w:tcBorders>
            <w:vAlign w:val="center"/>
          </w:tcPr>
          <w:p w14:paraId="4CC20F6D" w14:textId="77777777" w:rsidR="00902323" w:rsidRDefault="00F26958">
            <w:pPr>
              <w:pStyle w:val="normal0"/>
              <w:rPr>
                <w:rFonts w:ascii="Garamond" w:eastAsia="Garamond" w:hAnsi="Garamond" w:cs="Garamond"/>
                <w:b/>
                <w:sz w:val="20"/>
                <w:szCs w:val="20"/>
              </w:rPr>
            </w:pPr>
            <w:r>
              <w:rPr>
                <w:rFonts w:ascii="Garamond" w:eastAsia="Garamond" w:hAnsi="Garamond" w:cs="Garamond"/>
                <w:b/>
                <w:sz w:val="20"/>
                <w:szCs w:val="20"/>
              </w:rPr>
              <w:t>Acknowledged by</w:t>
            </w:r>
          </w:p>
        </w:tc>
      </w:tr>
      <w:tr w:rsidR="00902323" w14:paraId="14AB43A8" w14:textId="77777777">
        <w:trPr>
          <w:trHeight w:val="520"/>
        </w:trPr>
        <w:tc>
          <w:tcPr>
            <w:tcW w:w="1149" w:type="dxa"/>
            <w:vMerge w:val="restart"/>
            <w:tcBorders>
              <w:top w:val="nil"/>
              <w:left w:val="single" w:sz="4" w:space="0" w:color="000000"/>
              <w:bottom w:val="single" w:sz="4" w:space="0" w:color="000000"/>
              <w:right w:val="single" w:sz="4" w:space="0" w:color="000000"/>
            </w:tcBorders>
          </w:tcPr>
          <w:p w14:paraId="01F4CD74"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Written Pledge Payment</w:t>
            </w:r>
          </w:p>
        </w:tc>
        <w:tc>
          <w:tcPr>
            <w:tcW w:w="1880" w:type="dxa"/>
            <w:tcBorders>
              <w:top w:val="nil"/>
              <w:left w:val="nil"/>
              <w:bottom w:val="single" w:sz="4" w:space="0" w:color="000000"/>
              <w:right w:val="single" w:sz="4" w:space="0" w:color="000000"/>
            </w:tcBorders>
            <w:vAlign w:val="center"/>
          </w:tcPr>
          <w:p w14:paraId="277A8806"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Payment towards written pledge</w:t>
            </w:r>
          </w:p>
        </w:tc>
        <w:tc>
          <w:tcPr>
            <w:tcW w:w="3691" w:type="dxa"/>
            <w:tcBorders>
              <w:top w:val="nil"/>
              <w:left w:val="nil"/>
              <w:bottom w:val="single" w:sz="4" w:space="0" w:color="000000"/>
              <w:right w:val="single" w:sz="4" w:space="0" w:color="000000"/>
            </w:tcBorders>
            <w:vAlign w:val="center"/>
          </w:tcPr>
          <w:p w14:paraId="22C12075"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Pledge Payment</w:t>
            </w:r>
          </w:p>
        </w:tc>
        <w:tc>
          <w:tcPr>
            <w:tcW w:w="1125" w:type="dxa"/>
            <w:gridSpan w:val="2"/>
            <w:tcBorders>
              <w:top w:val="nil"/>
              <w:left w:val="nil"/>
              <w:bottom w:val="single" w:sz="4" w:space="0" w:color="000000"/>
              <w:right w:val="single" w:sz="4" w:space="0" w:color="000000"/>
            </w:tcBorders>
            <w:vAlign w:val="center"/>
          </w:tcPr>
          <w:p w14:paraId="6606DD8D"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306E5B24"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40D8BF09" w14:textId="77777777">
        <w:trPr>
          <w:trHeight w:val="520"/>
        </w:trPr>
        <w:tc>
          <w:tcPr>
            <w:tcW w:w="1149" w:type="dxa"/>
            <w:vMerge/>
            <w:tcBorders>
              <w:top w:val="nil"/>
              <w:left w:val="single" w:sz="4" w:space="0" w:color="000000"/>
              <w:bottom w:val="single" w:sz="4" w:space="0" w:color="000000"/>
              <w:right w:val="single" w:sz="4" w:space="0" w:color="000000"/>
            </w:tcBorders>
          </w:tcPr>
          <w:p w14:paraId="094F33C4"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single" w:sz="4" w:space="0" w:color="000000"/>
              <w:right w:val="single" w:sz="4" w:space="0" w:color="000000"/>
            </w:tcBorders>
            <w:vAlign w:val="center"/>
          </w:tcPr>
          <w:p w14:paraId="3E818E5D"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Fulfillment of written pledge</w:t>
            </w:r>
          </w:p>
        </w:tc>
        <w:tc>
          <w:tcPr>
            <w:tcW w:w="3691" w:type="dxa"/>
            <w:tcBorders>
              <w:top w:val="nil"/>
              <w:left w:val="nil"/>
              <w:bottom w:val="single" w:sz="4" w:space="0" w:color="000000"/>
              <w:right w:val="single" w:sz="4" w:space="0" w:color="000000"/>
            </w:tcBorders>
            <w:vAlign w:val="center"/>
          </w:tcPr>
          <w:p w14:paraId="0B3F6D6A"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Pledge Fulfillment</w:t>
            </w:r>
          </w:p>
        </w:tc>
        <w:tc>
          <w:tcPr>
            <w:tcW w:w="1125" w:type="dxa"/>
            <w:gridSpan w:val="2"/>
            <w:tcBorders>
              <w:top w:val="nil"/>
              <w:left w:val="nil"/>
              <w:bottom w:val="single" w:sz="4" w:space="0" w:color="000000"/>
              <w:right w:val="single" w:sz="4" w:space="0" w:color="000000"/>
            </w:tcBorders>
            <w:vAlign w:val="center"/>
          </w:tcPr>
          <w:p w14:paraId="1B553701"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2F2BDD62"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74F8672A" w14:textId="77777777">
        <w:trPr>
          <w:trHeight w:val="160"/>
        </w:trPr>
        <w:tc>
          <w:tcPr>
            <w:tcW w:w="1149" w:type="dxa"/>
            <w:tcBorders>
              <w:top w:val="nil"/>
              <w:left w:val="nil"/>
              <w:bottom w:val="nil"/>
              <w:right w:val="nil"/>
            </w:tcBorders>
            <w:vAlign w:val="center"/>
          </w:tcPr>
          <w:p w14:paraId="56258C38" w14:textId="77777777" w:rsidR="00902323" w:rsidRDefault="00902323">
            <w:pPr>
              <w:pStyle w:val="normal0"/>
              <w:rPr>
                <w:rFonts w:ascii="Garamond" w:eastAsia="Garamond" w:hAnsi="Garamond" w:cs="Garamond"/>
                <w:sz w:val="20"/>
                <w:szCs w:val="20"/>
              </w:rPr>
            </w:pPr>
          </w:p>
        </w:tc>
        <w:tc>
          <w:tcPr>
            <w:tcW w:w="1880" w:type="dxa"/>
            <w:tcBorders>
              <w:top w:val="nil"/>
              <w:left w:val="nil"/>
              <w:bottom w:val="nil"/>
              <w:right w:val="nil"/>
            </w:tcBorders>
            <w:vAlign w:val="center"/>
          </w:tcPr>
          <w:p w14:paraId="798112E9" w14:textId="77777777" w:rsidR="00902323" w:rsidRDefault="00902323">
            <w:pPr>
              <w:pStyle w:val="normal0"/>
              <w:rPr>
                <w:rFonts w:ascii="Garamond" w:eastAsia="Garamond" w:hAnsi="Garamond" w:cs="Garamond"/>
                <w:sz w:val="20"/>
                <w:szCs w:val="20"/>
              </w:rPr>
            </w:pPr>
          </w:p>
        </w:tc>
        <w:tc>
          <w:tcPr>
            <w:tcW w:w="3691" w:type="dxa"/>
            <w:tcBorders>
              <w:top w:val="nil"/>
              <w:left w:val="nil"/>
              <w:bottom w:val="nil"/>
              <w:right w:val="nil"/>
            </w:tcBorders>
          </w:tcPr>
          <w:p w14:paraId="67BF7B4A" w14:textId="77777777" w:rsidR="00902323" w:rsidRDefault="00902323">
            <w:pPr>
              <w:pStyle w:val="normal0"/>
              <w:rPr>
                <w:rFonts w:ascii="Garamond" w:eastAsia="Garamond" w:hAnsi="Garamond" w:cs="Garamond"/>
                <w:sz w:val="20"/>
                <w:szCs w:val="20"/>
              </w:rPr>
            </w:pPr>
          </w:p>
        </w:tc>
        <w:tc>
          <w:tcPr>
            <w:tcW w:w="1125" w:type="dxa"/>
            <w:gridSpan w:val="2"/>
            <w:tcBorders>
              <w:top w:val="nil"/>
              <w:left w:val="nil"/>
              <w:bottom w:val="nil"/>
              <w:right w:val="nil"/>
            </w:tcBorders>
            <w:vAlign w:val="center"/>
          </w:tcPr>
          <w:p w14:paraId="37E9AF75" w14:textId="77777777" w:rsidR="00902323" w:rsidRDefault="00902323">
            <w:pPr>
              <w:pStyle w:val="normal0"/>
              <w:jc w:val="center"/>
              <w:rPr>
                <w:rFonts w:ascii="Garamond" w:eastAsia="Garamond" w:hAnsi="Garamond" w:cs="Garamond"/>
                <w:sz w:val="20"/>
                <w:szCs w:val="20"/>
              </w:rPr>
            </w:pPr>
          </w:p>
        </w:tc>
        <w:tc>
          <w:tcPr>
            <w:tcW w:w="1635" w:type="dxa"/>
            <w:tcBorders>
              <w:top w:val="nil"/>
              <w:left w:val="nil"/>
              <w:bottom w:val="nil"/>
              <w:right w:val="nil"/>
            </w:tcBorders>
            <w:vAlign w:val="center"/>
          </w:tcPr>
          <w:p w14:paraId="1AFCF2B9" w14:textId="77777777" w:rsidR="00902323" w:rsidRDefault="00902323">
            <w:pPr>
              <w:pStyle w:val="normal0"/>
              <w:rPr>
                <w:rFonts w:ascii="Garamond" w:eastAsia="Garamond" w:hAnsi="Garamond" w:cs="Garamond"/>
                <w:sz w:val="20"/>
                <w:szCs w:val="20"/>
              </w:rPr>
            </w:pPr>
          </w:p>
        </w:tc>
      </w:tr>
      <w:tr w:rsidR="00902323" w14:paraId="31CFD042" w14:textId="77777777">
        <w:trPr>
          <w:trHeight w:val="500"/>
        </w:trPr>
        <w:tc>
          <w:tcPr>
            <w:tcW w:w="1149" w:type="dxa"/>
            <w:vMerge w:val="restart"/>
            <w:tcBorders>
              <w:top w:val="single" w:sz="4" w:space="0" w:color="000000"/>
              <w:left w:val="single" w:sz="4" w:space="0" w:color="000000"/>
              <w:bottom w:val="single" w:sz="4" w:space="0" w:color="000000"/>
              <w:right w:val="single" w:sz="4" w:space="0" w:color="000000"/>
            </w:tcBorders>
          </w:tcPr>
          <w:p w14:paraId="789AACCB" w14:textId="77777777" w:rsidR="00902323" w:rsidRDefault="00F26958">
            <w:pPr>
              <w:pStyle w:val="normal0"/>
              <w:jc w:val="center"/>
              <w:rPr>
                <w:rFonts w:ascii="Garamond" w:eastAsia="Garamond" w:hAnsi="Garamond" w:cs="Garamond"/>
                <w:b/>
                <w:i/>
                <w:sz w:val="20"/>
                <w:szCs w:val="20"/>
              </w:rPr>
            </w:pPr>
            <w:r>
              <w:rPr>
                <w:rFonts w:ascii="Garamond" w:eastAsia="Garamond" w:hAnsi="Garamond" w:cs="Garamond"/>
                <w:b/>
                <w:i/>
                <w:sz w:val="20"/>
                <w:szCs w:val="20"/>
              </w:rPr>
              <w:t xml:space="preserve">Unpledged </w:t>
            </w:r>
            <w:r>
              <w:rPr>
                <w:rFonts w:ascii="Garamond" w:eastAsia="Garamond" w:hAnsi="Garamond" w:cs="Garamond"/>
                <w:b/>
                <w:i/>
                <w:sz w:val="20"/>
                <w:szCs w:val="20"/>
              </w:rPr>
              <w:lastRenderedPageBreak/>
              <w:t xml:space="preserve">Gift        </w:t>
            </w:r>
            <w:r>
              <w:rPr>
                <w:rFonts w:ascii="Garamond" w:eastAsia="Garamond" w:hAnsi="Garamond" w:cs="Garamond"/>
                <w:sz w:val="20"/>
                <w:szCs w:val="20"/>
              </w:rPr>
              <w:t xml:space="preserve">     or            </w:t>
            </w:r>
            <w:r>
              <w:rPr>
                <w:rFonts w:ascii="Garamond" w:eastAsia="Garamond" w:hAnsi="Garamond" w:cs="Garamond"/>
                <w:b/>
                <w:i/>
                <w:sz w:val="20"/>
                <w:szCs w:val="20"/>
              </w:rPr>
              <w:t>Verbal Pledge</w:t>
            </w:r>
            <w:r>
              <w:rPr>
                <w:rFonts w:ascii="Garamond" w:eastAsia="Garamond" w:hAnsi="Garamond" w:cs="Garamond"/>
                <w:sz w:val="20"/>
                <w:szCs w:val="20"/>
              </w:rPr>
              <w:t xml:space="preserve"> </w:t>
            </w:r>
            <w:r>
              <w:rPr>
                <w:rFonts w:ascii="Garamond" w:eastAsia="Garamond" w:hAnsi="Garamond" w:cs="Garamond"/>
                <w:b/>
                <w:i/>
                <w:sz w:val="20"/>
                <w:szCs w:val="20"/>
              </w:rPr>
              <w:t>Payment</w:t>
            </w:r>
          </w:p>
        </w:tc>
        <w:tc>
          <w:tcPr>
            <w:tcW w:w="1880" w:type="dxa"/>
            <w:tcBorders>
              <w:top w:val="single" w:sz="4" w:space="0" w:color="000000"/>
              <w:left w:val="nil"/>
              <w:bottom w:val="single" w:sz="4" w:space="0" w:color="000000"/>
              <w:right w:val="single" w:sz="4" w:space="0" w:color="000000"/>
            </w:tcBorders>
            <w:vAlign w:val="center"/>
          </w:tcPr>
          <w:p w14:paraId="60E3CF5F"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lastRenderedPageBreak/>
              <w:t>Gift from employee</w:t>
            </w:r>
          </w:p>
        </w:tc>
        <w:tc>
          <w:tcPr>
            <w:tcW w:w="3691" w:type="dxa"/>
            <w:tcBorders>
              <w:top w:val="single" w:sz="4" w:space="0" w:color="000000"/>
              <w:left w:val="nil"/>
              <w:bottom w:val="single" w:sz="4" w:space="0" w:color="000000"/>
              <w:right w:val="single" w:sz="4" w:space="0" w:color="000000"/>
            </w:tcBorders>
            <w:vAlign w:val="center"/>
          </w:tcPr>
          <w:p w14:paraId="1E975172"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Gift Faculty</w:t>
            </w:r>
          </w:p>
        </w:tc>
        <w:tc>
          <w:tcPr>
            <w:tcW w:w="1125" w:type="dxa"/>
            <w:gridSpan w:val="2"/>
            <w:tcBorders>
              <w:top w:val="single" w:sz="4" w:space="0" w:color="000000"/>
              <w:left w:val="nil"/>
              <w:bottom w:val="single" w:sz="4" w:space="0" w:color="000000"/>
              <w:right w:val="single" w:sz="4" w:space="0" w:color="000000"/>
            </w:tcBorders>
            <w:vAlign w:val="center"/>
          </w:tcPr>
          <w:p w14:paraId="2E1C4567"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single" w:sz="4" w:space="0" w:color="000000"/>
              <w:left w:val="nil"/>
              <w:bottom w:val="single" w:sz="4" w:space="0" w:color="000000"/>
              <w:right w:val="single" w:sz="4" w:space="0" w:color="000000"/>
            </w:tcBorders>
            <w:shd w:val="clear" w:color="auto" w:fill="D9D9D9"/>
            <w:vAlign w:val="center"/>
          </w:tcPr>
          <w:p w14:paraId="0D9F42BC"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r w:rsidR="00902323" w14:paraId="46A2D8F7" w14:textId="77777777">
        <w:trPr>
          <w:trHeight w:val="500"/>
        </w:trPr>
        <w:tc>
          <w:tcPr>
            <w:tcW w:w="1149" w:type="dxa"/>
            <w:vMerge/>
            <w:tcBorders>
              <w:top w:val="single" w:sz="4" w:space="0" w:color="000000"/>
              <w:left w:val="single" w:sz="4" w:space="0" w:color="000000"/>
              <w:bottom w:val="single" w:sz="4" w:space="0" w:color="000000"/>
              <w:right w:val="single" w:sz="4" w:space="0" w:color="000000"/>
            </w:tcBorders>
          </w:tcPr>
          <w:p w14:paraId="0C754308"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single" w:sz="4" w:space="0" w:color="000000"/>
              <w:right w:val="single" w:sz="4" w:space="0" w:color="000000"/>
            </w:tcBorders>
            <w:vAlign w:val="center"/>
          </w:tcPr>
          <w:p w14:paraId="09992F3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Gift $1-$499</w:t>
            </w:r>
          </w:p>
        </w:tc>
        <w:tc>
          <w:tcPr>
            <w:tcW w:w="3691" w:type="dxa"/>
            <w:tcBorders>
              <w:top w:val="nil"/>
              <w:left w:val="nil"/>
              <w:bottom w:val="single" w:sz="4" w:space="0" w:color="000000"/>
              <w:right w:val="single" w:sz="4" w:space="0" w:color="000000"/>
            </w:tcBorders>
            <w:vAlign w:val="center"/>
          </w:tcPr>
          <w:p w14:paraId="54B562B7"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Gift $1-$499</w:t>
            </w:r>
          </w:p>
        </w:tc>
        <w:tc>
          <w:tcPr>
            <w:tcW w:w="1125" w:type="dxa"/>
            <w:gridSpan w:val="2"/>
            <w:tcBorders>
              <w:top w:val="nil"/>
              <w:left w:val="nil"/>
              <w:bottom w:val="single" w:sz="4" w:space="0" w:color="000000"/>
              <w:right w:val="single" w:sz="4" w:space="0" w:color="000000"/>
            </w:tcBorders>
            <w:vAlign w:val="center"/>
          </w:tcPr>
          <w:p w14:paraId="4D98EB7C"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7E8EC830"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w:t>
            </w:r>
          </w:p>
        </w:tc>
      </w:tr>
      <w:tr w:rsidR="00902323" w14:paraId="686DEE17"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706A5B90" w14:textId="77777777" w:rsidR="00902323" w:rsidRDefault="00902323">
            <w:pPr>
              <w:pStyle w:val="normal0"/>
              <w:rPr>
                <w:rFonts w:ascii="Garamond" w:eastAsia="Garamond" w:hAnsi="Garamond" w:cs="Garamond"/>
                <w:b/>
                <w:i/>
                <w:sz w:val="20"/>
                <w:szCs w:val="20"/>
              </w:rPr>
            </w:pPr>
          </w:p>
        </w:tc>
        <w:tc>
          <w:tcPr>
            <w:tcW w:w="1880" w:type="dxa"/>
            <w:tcBorders>
              <w:top w:val="nil"/>
              <w:left w:val="nil"/>
              <w:bottom w:val="single" w:sz="4" w:space="0" w:color="000000"/>
              <w:right w:val="single" w:sz="4" w:space="0" w:color="000000"/>
            </w:tcBorders>
            <w:vAlign w:val="center"/>
          </w:tcPr>
          <w:p w14:paraId="3B47895E"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Unpledged Gift $500+</w:t>
            </w:r>
          </w:p>
        </w:tc>
        <w:tc>
          <w:tcPr>
            <w:tcW w:w="3691" w:type="dxa"/>
            <w:tcBorders>
              <w:top w:val="nil"/>
              <w:left w:val="nil"/>
              <w:bottom w:val="single" w:sz="4" w:space="0" w:color="000000"/>
              <w:right w:val="single" w:sz="4" w:space="0" w:color="000000"/>
            </w:tcBorders>
            <w:vAlign w:val="center"/>
          </w:tcPr>
          <w:p w14:paraId="426D9DE9"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Capital Gift $500+</w:t>
            </w:r>
          </w:p>
        </w:tc>
        <w:tc>
          <w:tcPr>
            <w:tcW w:w="1125" w:type="dxa"/>
            <w:gridSpan w:val="2"/>
            <w:tcBorders>
              <w:top w:val="nil"/>
              <w:left w:val="nil"/>
              <w:bottom w:val="single" w:sz="4" w:space="0" w:color="000000"/>
              <w:right w:val="single" w:sz="4" w:space="0" w:color="000000"/>
            </w:tcBorders>
            <w:vAlign w:val="center"/>
          </w:tcPr>
          <w:p w14:paraId="024FC76B" w14:textId="77777777" w:rsidR="00902323" w:rsidRDefault="00F26958">
            <w:pPr>
              <w:pStyle w:val="normal0"/>
              <w:jc w:val="center"/>
              <w:rPr>
                <w:rFonts w:ascii="Garamond" w:eastAsia="Garamond" w:hAnsi="Garamond" w:cs="Garamond"/>
                <w:sz w:val="20"/>
                <w:szCs w:val="20"/>
              </w:rPr>
            </w:pPr>
            <w:r>
              <w:rPr>
                <w:rFonts w:ascii="Garamond" w:eastAsia="Garamond" w:hAnsi="Garamond" w:cs="Garamond"/>
                <w:sz w:val="20"/>
                <w:szCs w:val="20"/>
              </w:rPr>
              <w:t>Yes</w:t>
            </w:r>
          </w:p>
        </w:tc>
        <w:tc>
          <w:tcPr>
            <w:tcW w:w="1635" w:type="dxa"/>
            <w:tcBorders>
              <w:top w:val="nil"/>
              <w:left w:val="nil"/>
              <w:bottom w:val="single" w:sz="4" w:space="0" w:color="000000"/>
              <w:right w:val="single" w:sz="4" w:space="0" w:color="000000"/>
            </w:tcBorders>
            <w:shd w:val="clear" w:color="auto" w:fill="D9D9D9"/>
            <w:vAlign w:val="center"/>
          </w:tcPr>
          <w:p w14:paraId="49A20A32" w14:textId="77777777" w:rsidR="00902323" w:rsidRDefault="00F26958">
            <w:pPr>
              <w:pStyle w:val="normal0"/>
              <w:rPr>
                <w:rFonts w:ascii="Garamond" w:eastAsia="Garamond" w:hAnsi="Garamond" w:cs="Garamond"/>
                <w:sz w:val="20"/>
                <w:szCs w:val="20"/>
              </w:rPr>
            </w:pPr>
            <w:r>
              <w:rPr>
                <w:rFonts w:ascii="Garamond" w:eastAsia="Garamond" w:hAnsi="Garamond" w:cs="Garamond"/>
                <w:sz w:val="20"/>
                <w:szCs w:val="20"/>
              </w:rPr>
              <w:t>DA &amp; HS</w:t>
            </w:r>
          </w:p>
        </w:tc>
      </w:tr>
    </w:tbl>
    <w:p w14:paraId="5C53D599" w14:textId="77777777" w:rsidR="00902323" w:rsidRDefault="00902323">
      <w:pPr>
        <w:pStyle w:val="normal0"/>
        <w:rPr>
          <w:rFonts w:ascii="Garamond" w:eastAsia="Garamond" w:hAnsi="Garamond" w:cs="Garamond"/>
          <w:b/>
          <w:color w:val="008000"/>
        </w:rPr>
      </w:pPr>
    </w:p>
    <w:p w14:paraId="17364858" w14:textId="77777777" w:rsidR="00902323" w:rsidRDefault="00902323">
      <w:pPr>
        <w:pStyle w:val="Heading3"/>
        <w:contextualSpacing w:val="0"/>
        <w:rPr>
          <w:rFonts w:ascii="Garamond" w:eastAsia="Garamond" w:hAnsi="Garamond" w:cs="Garamond"/>
          <w:b/>
          <w:color w:val="008000"/>
          <w:sz w:val="22"/>
          <w:szCs w:val="22"/>
        </w:rPr>
      </w:pPr>
    </w:p>
    <w:p w14:paraId="188211D1" w14:textId="77777777" w:rsidR="00902323" w:rsidRDefault="00F26958">
      <w:pPr>
        <w:pStyle w:val="Heading3"/>
        <w:contextualSpacing w:val="0"/>
        <w:rPr>
          <w:rFonts w:ascii="Garamond" w:eastAsia="Garamond" w:hAnsi="Garamond" w:cs="Garamond"/>
          <w:b/>
          <w:color w:val="008000"/>
          <w:sz w:val="22"/>
          <w:szCs w:val="22"/>
        </w:rPr>
      </w:pPr>
      <w:r>
        <w:rPr>
          <w:rFonts w:ascii="Garamond" w:eastAsia="Garamond" w:hAnsi="Garamond" w:cs="Garamond"/>
        </w:rPr>
        <w:t>Capital Campaign Special Gifts</w:t>
      </w:r>
    </w:p>
    <w:p w14:paraId="50F23B18" w14:textId="77777777" w:rsidR="00902323" w:rsidRDefault="00902323">
      <w:pPr>
        <w:pStyle w:val="normal0"/>
        <w:rPr>
          <w:rFonts w:ascii="Garamond" w:eastAsia="Garamond" w:hAnsi="Garamond" w:cs="Garamond"/>
        </w:rPr>
      </w:pPr>
    </w:p>
    <w:tbl>
      <w:tblPr>
        <w:tblStyle w:val="af0"/>
        <w:tblW w:w="9480" w:type="dxa"/>
        <w:tblInd w:w="-21" w:type="dxa"/>
        <w:tblLayout w:type="fixed"/>
        <w:tblLook w:val="0400" w:firstRow="0" w:lastRow="0" w:firstColumn="0" w:lastColumn="0" w:noHBand="0" w:noVBand="1"/>
      </w:tblPr>
      <w:tblGrid>
        <w:gridCol w:w="1149"/>
        <w:gridCol w:w="1880"/>
        <w:gridCol w:w="3691"/>
        <w:gridCol w:w="225"/>
        <w:gridCol w:w="900"/>
        <w:gridCol w:w="1635"/>
      </w:tblGrid>
      <w:tr w:rsidR="00902323" w14:paraId="48F52610" w14:textId="77777777">
        <w:trPr>
          <w:trHeight w:val="400"/>
        </w:trPr>
        <w:tc>
          <w:tcPr>
            <w:tcW w:w="9480" w:type="dxa"/>
            <w:gridSpan w:val="6"/>
            <w:tcBorders>
              <w:top w:val="single" w:sz="4" w:space="0" w:color="000000"/>
              <w:left w:val="nil"/>
              <w:bottom w:val="single" w:sz="4" w:space="0" w:color="000000"/>
              <w:right w:val="nil"/>
            </w:tcBorders>
            <w:shd w:val="clear" w:color="auto" w:fill="D9D9D9"/>
            <w:vAlign w:val="center"/>
          </w:tcPr>
          <w:p w14:paraId="77D1DC16" w14:textId="77777777" w:rsidR="00902323" w:rsidRDefault="00F26958">
            <w:pPr>
              <w:pStyle w:val="normal0"/>
              <w:jc w:val="center"/>
              <w:rPr>
                <w:rFonts w:ascii="Garamond" w:eastAsia="Garamond" w:hAnsi="Garamond" w:cs="Garamond"/>
                <w:b/>
                <w:sz w:val="20"/>
                <w:szCs w:val="20"/>
              </w:rPr>
            </w:pPr>
            <w:r>
              <w:rPr>
                <w:rFonts w:ascii="Garamond" w:eastAsia="Garamond" w:hAnsi="Garamond" w:cs="Garamond"/>
                <w:b/>
                <w:sz w:val="20"/>
                <w:szCs w:val="20"/>
              </w:rPr>
              <w:t>Head of School=HS                                   Director of Advancement=DA</w:t>
            </w:r>
          </w:p>
        </w:tc>
      </w:tr>
      <w:tr w:rsidR="00902323" w14:paraId="0230C2A9" w14:textId="77777777">
        <w:trPr>
          <w:trHeight w:val="520"/>
        </w:trPr>
        <w:tc>
          <w:tcPr>
            <w:tcW w:w="1149" w:type="dxa"/>
            <w:tcBorders>
              <w:top w:val="single" w:sz="4" w:space="0" w:color="000000"/>
              <w:left w:val="single" w:sz="4" w:space="0" w:color="000000"/>
              <w:bottom w:val="single" w:sz="4" w:space="0" w:color="000000"/>
              <w:right w:val="single" w:sz="4" w:space="0" w:color="000000"/>
            </w:tcBorders>
            <w:vAlign w:val="center"/>
          </w:tcPr>
          <w:p w14:paraId="7FC20734"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Gift Type</w:t>
            </w:r>
          </w:p>
        </w:tc>
        <w:tc>
          <w:tcPr>
            <w:tcW w:w="1880" w:type="dxa"/>
            <w:tcBorders>
              <w:top w:val="single" w:sz="4" w:space="0" w:color="000000"/>
              <w:left w:val="nil"/>
              <w:bottom w:val="single" w:sz="4" w:space="0" w:color="000000"/>
              <w:right w:val="single" w:sz="4" w:space="0" w:color="000000"/>
            </w:tcBorders>
            <w:vAlign w:val="center"/>
          </w:tcPr>
          <w:p w14:paraId="519B5C76"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Description</w:t>
            </w:r>
          </w:p>
        </w:tc>
        <w:tc>
          <w:tcPr>
            <w:tcW w:w="3916" w:type="dxa"/>
            <w:gridSpan w:val="2"/>
            <w:tcBorders>
              <w:top w:val="single" w:sz="4" w:space="0" w:color="000000"/>
              <w:left w:val="nil"/>
              <w:bottom w:val="single" w:sz="4" w:space="0" w:color="000000"/>
              <w:right w:val="single" w:sz="4" w:space="0" w:color="000000"/>
            </w:tcBorders>
            <w:vAlign w:val="center"/>
          </w:tcPr>
          <w:p w14:paraId="5036FD66" w14:textId="77777777" w:rsidR="00902323" w:rsidRDefault="00F26958">
            <w:pPr>
              <w:pStyle w:val="normal0"/>
              <w:rPr>
                <w:rFonts w:ascii="Garamond" w:eastAsia="Garamond" w:hAnsi="Garamond" w:cs="Garamond"/>
                <w:b/>
                <w:color w:val="008000"/>
                <w:sz w:val="20"/>
                <w:szCs w:val="20"/>
              </w:rPr>
            </w:pPr>
            <w:r>
              <w:rPr>
                <w:rFonts w:ascii="Garamond" w:eastAsia="Garamond" w:hAnsi="Garamond" w:cs="Garamond"/>
                <w:b/>
                <w:color w:val="008000"/>
                <w:sz w:val="20"/>
                <w:szCs w:val="20"/>
              </w:rPr>
              <w:t>Letter Name(s)</w:t>
            </w:r>
          </w:p>
        </w:tc>
        <w:tc>
          <w:tcPr>
            <w:tcW w:w="900" w:type="dxa"/>
            <w:tcBorders>
              <w:top w:val="single" w:sz="4" w:space="0" w:color="000000"/>
              <w:left w:val="nil"/>
              <w:bottom w:val="single" w:sz="4" w:space="0" w:color="000000"/>
              <w:right w:val="single" w:sz="4" w:space="0" w:color="000000"/>
            </w:tcBorders>
            <w:vAlign w:val="center"/>
          </w:tcPr>
          <w:p w14:paraId="68A4066C"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Ltr(s) in Re7?</w:t>
            </w:r>
          </w:p>
        </w:tc>
        <w:tc>
          <w:tcPr>
            <w:tcW w:w="1635" w:type="dxa"/>
            <w:tcBorders>
              <w:top w:val="single" w:sz="4" w:space="0" w:color="000000"/>
              <w:left w:val="nil"/>
              <w:bottom w:val="single" w:sz="4" w:space="0" w:color="000000"/>
              <w:right w:val="single" w:sz="4" w:space="0" w:color="000000"/>
            </w:tcBorders>
            <w:vAlign w:val="center"/>
          </w:tcPr>
          <w:p w14:paraId="77974B4D" w14:textId="77777777" w:rsidR="00902323" w:rsidRDefault="00F26958">
            <w:pPr>
              <w:pStyle w:val="normal0"/>
              <w:jc w:val="center"/>
              <w:rPr>
                <w:rFonts w:ascii="Garamond" w:eastAsia="Garamond" w:hAnsi="Garamond" w:cs="Garamond"/>
                <w:b/>
                <w:color w:val="008000"/>
                <w:sz w:val="20"/>
                <w:szCs w:val="20"/>
              </w:rPr>
            </w:pPr>
            <w:r>
              <w:rPr>
                <w:rFonts w:ascii="Garamond" w:eastAsia="Garamond" w:hAnsi="Garamond" w:cs="Garamond"/>
                <w:b/>
                <w:color w:val="008000"/>
                <w:sz w:val="20"/>
                <w:szCs w:val="20"/>
              </w:rPr>
              <w:t>Acknowledged by</w:t>
            </w:r>
          </w:p>
        </w:tc>
      </w:tr>
      <w:tr w:rsidR="00902323" w14:paraId="2D4239B5" w14:textId="77777777">
        <w:trPr>
          <w:trHeight w:val="280"/>
        </w:trPr>
        <w:tc>
          <w:tcPr>
            <w:tcW w:w="1149" w:type="dxa"/>
            <w:vMerge w:val="restart"/>
            <w:tcBorders>
              <w:top w:val="single" w:sz="4" w:space="0" w:color="000000"/>
              <w:left w:val="single" w:sz="4" w:space="0" w:color="000000"/>
              <w:bottom w:val="single" w:sz="4" w:space="0" w:color="000000"/>
              <w:right w:val="single" w:sz="4" w:space="0" w:color="000000"/>
            </w:tcBorders>
          </w:tcPr>
          <w:p w14:paraId="23A88046" w14:textId="77777777" w:rsidR="00902323" w:rsidRDefault="00902323">
            <w:pPr>
              <w:pStyle w:val="normal0"/>
              <w:jc w:val="center"/>
              <w:rPr>
                <w:rFonts w:ascii="Garamond" w:eastAsia="Garamond" w:hAnsi="Garamond" w:cs="Garamond"/>
                <w:b/>
                <w:i/>
              </w:rPr>
            </w:pPr>
          </w:p>
          <w:p w14:paraId="124DBDB9" w14:textId="77777777" w:rsidR="00902323" w:rsidRDefault="00902323">
            <w:pPr>
              <w:pStyle w:val="normal0"/>
              <w:jc w:val="center"/>
              <w:rPr>
                <w:rFonts w:ascii="Garamond" w:eastAsia="Garamond" w:hAnsi="Garamond" w:cs="Garamond"/>
                <w:b/>
                <w:i/>
              </w:rPr>
            </w:pPr>
          </w:p>
          <w:p w14:paraId="4B7426D7" w14:textId="77777777" w:rsidR="00902323" w:rsidRDefault="00902323">
            <w:pPr>
              <w:pStyle w:val="normal0"/>
              <w:jc w:val="center"/>
              <w:rPr>
                <w:rFonts w:ascii="Garamond" w:eastAsia="Garamond" w:hAnsi="Garamond" w:cs="Garamond"/>
                <w:b/>
                <w:i/>
              </w:rPr>
            </w:pPr>
          </w:p>
          <w:p w14:paraId="4202EEA1" w14:textId="77777777" w:rsidR="00902323" w:rsidRDefault="00F26958">
            <w:pPr>
              <w:pStyle w:val="normal0"/>
              <w:jc w:val="center"/>
              <w:rPr>
                <w:rFonts w:ascii="Garamond" w:eastAsia="Garamond" w:hAnsi="Garamond" w:cs="Garamond"/>
                <w:b/>
                <w:i/>
              </w:rPr>
            </w:pPr>
            <w:r>
              <w:rPr>
                <w:rFonts w:ascii="Garamond" w:eastAsia="Garamond" w:hAnsi="Garamond" w:cs="Garamond"/>
                <w:b/>
                <w:i/>
              </w:rPr>
              <w:t>Special Gifts</w:t>
            </w:r>
          </w:p>
        </w:tc>
        <w:tc>
          <w:tcPr>
            <w:tcW w:w="1880" w:type="dxa"/>
            <w:vMerge w:val="restart"/>
            <w:tcBorders>
              <w:top w:val="single" w:sz="4" w:space="0" w:color="000000"/>
              <w:left w:val="single" w:sz="4" w:space="0" w:color="000000"/>
              <w:bottom w:val="single" w:sz="4" w:space="0" w:color="000000"/>
              <w:right w:val="single" w:sz="4" w:space="0" w:color="000000"/>
            </w:tcBorders>
            <w:vAlign w:val="center"/>
          </w:tcPr>
          <w:p w14:paraId="05897F3E" w14:textId="77777777" w:rsidR="00902323" w:rsidRDefault="00F26958">
            <w:pPr>
              <w:pStyle w:val="normal0"/>
              <w:rPr>
                <w:rFonts w:ascii="Garamond" w:eastAsia="Garamond" w:hAnsi="Garamond" w:cs="Garamond"/>
              </w:rPr>
            </w:pPr>
            <w:r>
              <w:rPr>
                <w:rFonts w:ascii="Garamond" w:eastAsia="Garamond" w:hAnsi="Garamond" w:cs="Garamond"/>
              </w:rPr>
              <w:t>Matching Gift</w:t>
            </w:r>
          </w:p>
        </w:tc>
        <w:tc>
          <w:tcPr>
            <w:tcW w:w="3691" w:type="dxa"/>
            <w:tcBorders>
              <w:top w:val="single" w:sz="4" w:space="0" w:color="000000"/>
              <w:left w:val="nil"/>
              <w:bottom w:val="single" w:sz="4" w:space="0" w:color="000000"/>
              <w:right w:val="single" w:sz="4" w:space="0" w:color="000000"/>
            </w:tcBorders>
            <w:vAlign w:val="center"/>
          </w:tcPr>
          <w:p w14:paraId="06E31E75" w14:textId="77777777" w:rsidR="00902323" w:rsidRDefault="00F26958">
            <w:pPr>
              <w:pStyle w:val="normal0"/>
              <w:rPr>
                <w:rFonts w:ascii="Garamond" w:eastAsia="Garamond" w:hAnsi="Garamond" w:cs="Garamond"/>
              </w:rPr>
            </w:pPr>
            <w:r>
              <w:rPr>
                <w:rFonts w:ascii="Garamond" w:eastAsia="Garamond" w:hAnsi="Garamond" w:cs="Garamond"/>
              </w:rPr>
              <w:t>Capital MG to Company</w:t>
            </w:r>
          </w:p>
        </w:tc>
        <w:tc>
          <w:tcPr>
            <w:tcW w:w="1125" w:type="dxa"/>
            <w:gridSpan w:val="2"/>
            <w:tcBorders>
              <w:top w:val="single" w:sz="4" w:space="0" w:color="000000"/>
              <w:left w:val="nil"/>
              <w:bottom w:val="single" w:sz="4" w:space="0" w:color="000000"/>
              <w:right w:val="single" w:sz="4" w:space="0" w:color="000000"/>
            </w:tcBorders>
            <w:vAlign w:val="center"/>
          </w:tcPr>
          <w:p w14:paraId="52141311" w14:textId="77777777" w:rsidR="00902323" w:rsidRDefault="00F26958">
            <w:pPr>
              <w:pStyle w:val="normal0"/>
              <w:jc w:val="center"/>
              <w:rPr>
                <w:rFonts w:ascii="Garamond" w:eastAsia="Garamond" w:hAnsi="Garamond" w:cs="Garamond"/>
              </w:rPr>
            </w:pPr>
            <w:r>
              <w:rPr>
                <w:rFonts w:ascii="Garamond" w:eastAsia="Garamond" w:hAnsi="Garamond" w:cs="Garamond"/>
              </w:rPr>
              <w:t>Yes</w:t>
            </w:r>
          </w:p>
        </w:tc>
        <w:tc>
          <w:tcPr>
            <w:tcW w:w="1635" w:type="dxa"/>
            <w:tcBorders>
              <w:top w:val="single" w:sz="4" w:space="0" w:color="000000"/>
              <w:left w:val="nil"/>
              <w:bottom w:val="single" w:sz="4" w:space="0" w:color="000000"/>
              <w:right w:val="single" w:sz="4" w:space="0" w:color="000000"/>
            </w:tcBorders>
            <w:shd w:val="clear" w:color="auto" w:fill="D9D9D9"/>
            <w:vAlign w:val="center"/>
          </w:tcPr>
          <w:p w14:paraId="672C6597" w14:textId="77777777" w:rsidR="00902323" w:rsidRDefault="00F26958">
            <w:pPr>
              <w:pStyle w:val="normal0"/>
              <w:rPr>
                <w:rFonts w:ascii="Garamond" w:eastAsia="Garamond" w:hAnsi="Garamond" w:cs="Garamond"/>
              </w:rPr>
            </w:pPr>
            <w:r>
              <w:rPr>
                <w:rFonts w:ascii="Garamond" w:eastAsia="Garamond" w:hAnsi="Garamond" w:cs="Garamond"/>
              </w:rPr>
              <w:t>DA</w:t>
            </w:r>
          </w:p>
        </w:tc>
      </w:tr>
      <w:tr w:rsidR="00902323" w14:paraId="2B4D01A1" w14:textId="77777777">
        <w:trPr>
          <w:trHeight w:val="280"/>
        </w:trPr>
        <w:tc>
          <w:tcPr>
            <w:tcW w:w="1149" w:type="dxa"/>
            <w:vMerge/>
            <w:tcBorders>
              <w:top w:val="single" w:sz="4" w:space="0" w:color="000000"/>
              <w:left w:val="single" w:sz="4" w:space="0" w:color="000000"/>
              <w:bottom w:val="single" w:sz="4" w:space="0" w:color="000000"/>
              <w:right w:val="single" w:sz="4" w:space="0" w:color="000000"/>
            </w:tcBorders>
          </w:tcPr>
          <w:p w14:paraId="60ACA526" w14:textId="77777777" w:rsidR="00902323" w:rsidRDefault="00902323">
            <w:pPr>
              <w:pStyle w:val="normal0"/>
              <w:widowControl w:val="0"/>
              <w:rPr>
                <w:rFonts w:ascii="Garamond" w:eastAsia="Garamond" w:hAnsi="Garamond" w:cs="Garamond"/>
              </w:rPr>
            </w:pPr>
          </w:p>
        </w:tc>
        <w:tc>
          <w:tcPr>
            <w:tcW w:w="1880" w:type="dxa"/>
            <w:vMerge/>
            <w:tcBorders>
              <w:top w:val="single" w:sz="4" w:space="0" w:color="000000"/>
              <w:left w:val="single" w:sz="4" w:space="0" w:color="000000"/>
              <w:bottom w:val="single" w:sz="4" w:space="0" w:color="000000"/>
              <w:right w:val="single" w:sz="4" w:space="0" w:color="000000"/>
            </w:tcBorders>
            <w:vAlign w:val="center"/>
          </w:tcPr>
          <w:p w14:paraId="5A489F2F" w14:textId="77777777" w:rsidR="00902323" w:rsidRDefault="00902323">
            <w:pPr>
              <w:pStyle w:val="normal0"/>
              <w:rPr>
                <w:rFonts w:ascii="Garamond" w:eastAsia="Garamond" w:hAnsi="Garamond" w:cs="Garamond"/>
                <w:b/>
                <w:i/>
              </w:rPr>
            </w:pPr>
          </w:p>
          <w:p w14:paraId="2F0FBBFF" w14:textId="77777777" w:rsidR="00902323" w:rsidRDefault="00902323">
            <w:pPr>
              <w:pStyle w:val="normal0"/>
              <w:rPr>
                <w:rFonts w:ascii="Garamond" w:eastAsia="Garamond" w:hAnsi="Garamond" w:cs="Garamond"/>
              </w:rPr>
            </w:pPr>
          </w:p>
        </w:tc>
        <w:tc>
          <w:tcPr>
            <w:tcW w:w="3691" w:type="dxa"/>
            <w:tcBorders>
              <w:top w:val="nil"/>
              <w:left w:val="nil"/>
              <w:bottom w:val="single" w:sz="4" w:space="0" w:color="000000"/>
              <w:right w:val="single" w:sz="4" w:space="0" w:color="000000"/>
            </w:tcBorders>
            <w:vAlign w:val="center"/>
          </w:tcPr>
          <w:p w14:paraId="09ABEB06" w14:textId="77777777" w:rsidR="00902323" w:rsidRDefault="00F26958">
            <w:pPr>
              <w:pStyle w:val="normal0"/>
              <w:rPr>
                <w:rFonts w:ascii="Garamond" w:eastAsia="Garamond" w:hAnsi="Garamond" w:cs="Garamond"/>
              </w:rPr>
            </w:pPr>
            <w:r>
              <w:rPr>
                <w:rFonts w:ascii="Garamond" w:eastAsia="Garamond" w:hAnsi="Garamond" w:cs="Garamond"/>
              </w:rPr>
              <w:t>Capital MG to Individual</w:t>
            </w:r>
          </w:p>
        </w:tc>
        <w:tc>
          <w:tcPr>
            <w:tcW w:w="1125" w:type="dxa"/>
            <w:gridSpan w:val="2"/>
            <w:tcBorders>
              <w:top w:val="nil"/>
              <w:left w:val="nil"/>
              <w:bottom w:val="single" w:sz="4" w:space="0" w:color="000000"/>
              <w:right w:val="single" w:sz="4" w:space="0" w:color="000000"/>
            </w:tcBorders>
            <w:vAlign w:val="center"/>
          </w:tcPr>
          <w:p w14:paraId="2364004D" w14:textId="77777777" w:rsidR="00902323" w:rsidRDefault="00F26958">
            <w:pPr>
              <w:pStyle w:val="normal0"/>
              <w:jc w:val="center"/>
              <w:rPr>
                <w:rFonts w:ascii="Garamond" w:eastAsia="Garamond" w:hAnsi="Garamond" w:cs="Garamond"/>
              </w:rPr>
            </w:pPr>
            <w:r>
              <w:rPr>
                <w:rFonts w:ascii="Garamond" w:eastAsia="Garamond" w:hAnsi="Garamond" w:cs="Garamond"/>
              </w:rPr>
              <w:t>No</w:t>
            </w:r>
          </w:p>
        </w:tc>
        <w:tc>
          <w:tcPr>
            <w:tcW w:w="1635" w:type="dxa"/>
            <w:tcBorders>
              <w:top w:val="nil"/>
              <w:left w:val="nil"/>
              <w:bottom w:val="single" w:sz="4" w:space="0" w:color="000000"/>
              <w:right w:val="single" w:sz="4" w:space="0" w:color="000000"/>
            </w:tcBorders>
            <w:shd w:val="clear" w:color="auto" w:fill="D9D9D9"/>
            <w:vAlign w:val="center"/>
          </w:tcPr>
          <w:p w14:paraId="4E6C4983" w14:textId="77777777" w:rsidR="00902323" w:rsidRDefault="00F26958">
            <w:pPr>
              <w:pStyle w:val="normal0"/>
              <w:rPr>
                <w:rFonts w:ascii="Garamond" w:eastAsia="Garamond" w:hAnsi="Garamond" w:cs="Garamond"/>
              </w:rPr>
            </w:pPr>
            <w:r>
              <w:rPr>
                <w:rFonts w:ascii="Garamond" w:eastAsia="Garamond" w:hAnsi="Garamond" w:cs="Garamond"/>
              </w:rPr>
              <w:t>DA</w:t>
            </w:r>
          </w:p>
        </w:tc>
      </w:tr>
      <w:tr w:rsidR="00902323" w14:paraId="0923759D"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44444B90" w14:textId="77777777" w:rsidR="00902323" w:rsidRDefault="00902323">
            <w:pPr>
              <w:pStyle w:val="normal0"/>
              <w:rPr>
                <w:rFonts w:ascii="Garamond" w:eastAsia="Garamond" w:hAnsi="Garamond" w:cs="Garamond"/>
                <w:b/>
                <w:i/>
              </w:rPr>
            </w:pPr>
          </w:p>
        </w:tc>
        <w:tc>
          <w:tcPr>
            <w:tcW w:w="1880" w:type="dxa"/>
            <w:tcBorders>
              <w:top w:val="single" w:sz="4" w:space="0" w:color="000000"/>
              <w:left w:val="nil"/>
              <w:bottom w:val="nil"/>
              <w:right w:val="single" w:sz="4" w:space="0" w:color="000000"/>
            </w:tcBorders>
            <w:vAlign w:val="center"/>
          </w:tcPr>
          <w:p w14:paraId="0B13B77F" w14:textId="77777777" w:rsidR="00902323" w:rsidRDefault="00F26958">
            <w:pPr>
              <w:pStyle w:val="normal0"/>
              <w:rPr>
                <w:rFonts w:ascii="Garamond" w:eastAsia="Garamond" w:hAnsi="Garamond" w:cs="Garamond"/>
              </w:rPr>
            </w:pPr>
            <w:r>
              <w:rPr>
                <w:rFonts w:ascii="Garamond" w:eastAsia="Garamond" w:hAnsi="Garamond" w:cs="Garamond"/>
              </w:rPr>
              <w:t>Foundation donor advised gift $1-$499</w:t>
            </w:r>
          </w:p>
        </w:tc>
        <w:tc>
          <w:tcPr>
            <w:tcW w:w="3691" w:type="dxa"/>
            <w:tcBorders>
              <w:top w:val="nil"/>
              <w:left w:val="nil"/>
              <w:bottom w:val="single" w:sz="4" w:space="0" w:color="000000"/>
              <w:right w:val="single" w:sz="4" w:space="0" w:color="000000"/>
            </w:tcBorders>
            <w:vAlign w:val="center"/>
          </w:tcPr>
          <w:p w14:paraId="0E7330FF" w14:textId="77777777" w:rsidR="00902323" w:rsidRDefault="00F26958">
            <w:pPr>
              <w:pStyle w:val="normal0"/>
              <w:rPr>
                <w:rFonts w:ascii="Garamond" w:eastAsia="Garamond" w:hAnsi="Garamond" w:cs="Garamond"/>
              </w:rPr>
            </w:pPr>
            <w:r>
              <w:rPr>
                <w:rFonts w:ascii="Garamond" w:eastAsia="Garamond" w:hAnsi="Garamond" w:cs="Garamond"/>
              </w:rPr>
              <w:t>Capital Found Gift to Donor $1-$499</w:t>
            </w:r>
          </w:p>
        </w:tc>
        <w:tc>
          <w:tcPr>
            <w:tcW w:w="1125" w:type="dxa"/>
            <w:gridSpan w:val="2"/>
            <w:tcBorders>
              <w:top w:val="nil"/>
              <w:left w:val="nil"/>
              <w:bottom w:val="single" w:sz="4" w:space="0" w:color="000000"/>
              <w:right w:val="single" w:sz="4" w:space="0" w:color="000000"/>
            </w:tcBorders>
            <w:vAlign w:val="center"/>
          </w:tcPr>
          <w:p w14:paraId="742B6067" w14:textId="77777777" w:rsidR="00902323" w:rsidRDefault="00F26958">
            <w:pPr>
              <w:pStyle w:val="normal0"/>
              <w:jc w:val="center"/>
              <w:rPr>
                <w:rFonts w:ascii="Garamond" w:eastAsia="Garamond" w:hAnsi="Garamond" w:cs="Garamond"/>
              </w:rPr>
            </w:pPr>
            <w:r>
              <w:rPr>
                <w:rFonts w:ascii="Garamond" w:eastAsia="Garamond" w:hAnsi="Garamond" w:cs="Garamond"/>
              </w:rPr>
              <w:t>No</w:t>
            </w:r>
          </w:p>
        </w:tc>
        <w:tc>
          <w:tcPr>
            <w:tcW w:w="1635" w:type="dxa"/>
            <w:tcBorders>
              <w:top w:val="nil"/>
              <w:left w:val="nil"/>
              <w:bottom w:val="single" w:sz="4" w:space="0" w:color="000000"/>
              <w:right w:val="single" w:sz="4" w:space="0" w:color="000000"/>
            </w:tcBorders>
            <w:shd w:val="clear" w:color="auto" w:fill="D9D9D9"/>
            <w:vAlign w:val="center"/>
          </w:tcPr>
          <w:p w14:paraId="3F1E5158" w14:textId="77777777" w:rsidR="00902323" w:rsidRDefault="00F26958">
            <w:pPr>
              <w:pStyle w:val="normal0"/>
              <w:rPr>
                <w:rFonts w:ascii="Garamond" w:eastAsia="Garamond" w:hAnsi="Garamond" w:cs="Garamond"/>
              </w:rPr>
            </w:pPr>
            <w:r>
              <w:rPr>
                <w:rFonts w:ascii="Garamond" w:eastAsia="Garamond" w:hAnsi="Garamond" w:cs="Garamond"/>
              </w:rPr>
              <w:t>DA</w:t>
            </w:r>
          </w:p>
        </w:tc>
      </w:tr>
      <w:tr w:rsidR="00902323" w14:paraId="5D10CFFD"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3063B6F1" w14:textId="77777777" w:rsidR="00902323" w:rsidRDefault="00902323">
            <w:pPr>
              <w:pStyle w:val="normal0"/>
              <w:rPr>
                <w:rFonts w:ascii="Garamond" w:eastAsia="Garamond" w:hAnsi="Garamond" w:cs="Garamond"/>
                <w:b/>
                <w:i/>
              </w:rPr>
            </w:pPr>
          </w:p>
        </w:tc>
        <w:tc>
          <w:tcPr>
            <w:tcW w:w="1880" w:type="dxa"/>
            <w:tcBorders>
              <w:top w:val="single" w:sz="4" w:space="0" w:color="000000"/>
              <w:left w:val="nil"/>
              <w:bottom w:val="single" w:sz="4" w:space="0" w:color="000000"/>
              <w:right w:val="single" w:sz="4" w:space="0" w:color="000000"/>
            </w:tcBorders>
            <w:vAlign w:val="center"/>
          </w:tcPr>
          <w:p w14:paraId="7C6E0A26" w14:textId="77777777" w:rsidR="00902323" w:rsidRDefault="00F26958">
            <w:pPr>
              <w:pStyle w:val="normal0"/>
              <w:rPr>
                <w:rFonts w:ascii="Garamond" w:eastAsia="Garamond" w:hAnsi="Garamond" w:cs="Garamond"/>
              </w:rPr>
            </w:pPr>
            <w:r>
              <w:rPr>
                <w:rFonts w:ascii="Garamond" w:eastAsia="Garamond" w:hAnsi="Garamond" w:cs="Garamond"/>
              </w:rPr>
              <w:t>Foundation donor advised gift $500+</w:t>
            </w:r>
          </w:p>
        </w:tc>
        <w:tc>
          <w:tcPr>
            <w:tcW w:w="3691" w:type="dxa"/>
            <w:tcBorders>
              <w:top w:val="nil"/>
              <w:left w:val="nil"/>
              <w:bottom w:val="single" w:sz="4" w:space="0" w:color="000000"/>
              <w:right w:val="single" w:sz="4" w:space="0" w:color="000000"/>
            </w:tcBorders>
            <w:vAlign w:val="center"/>
          </w:tcPr>
          <w:p w14:paraId="24884267" w14:textId="77777777" w:rsidR="00902323" w:rsidRDefault="00F26958">
            <w:pPr>
              <w:pStyle w:val="normal0"/>
              <w:rPr>
                <w:rFonts w:ascii="Garamond" w:eastAsia="Garamond" w:hAnsi="Garamond" w:cs="Garamond"/>
              </w:rPr>
            </w:pPr>
            <w:r>
              <w:rPr>
                <w:rFonts w:ascii="Garamond" w:eastAsia="Garamond" w:hAnsi="Garamond" w:cs="Garamond"/>
              </w:rPr>
              <w:t>Capital Found Gift to Donor $500+</w:t>
            </w:r>
          </w:p>
        </w:tc>
        <w:tc>
          <w:tcPr>
            <w:tcW w:w="1125" w:type="dxa"/>
            <w:gridSpan w:val="2"/>
            <w:tcBorders>
              <w:top w:val="nil"/>
              <w:left w:val="nil"/>
              <w:bottom w:val="single" w:sz="4" w:space="0" w:color="000000"/>
              <w:right w:val="single" w:sz="4" w:space="0" w:color="000000"/>
            </w:tcBorders>
            <w:vAlign w:val="center"/>
          </w:tcPr>
          <w:p w14:paraId="1A6820CB" w14:textId="77777777" w:rsidR="00902323" w:rsidRDefault="00F26958">
            <w:pPr>
              <w:pStyle w:val="normal0"/>
              <w:jc w:val="center"/>
              <w:rPr>
                <w:rFonts w:ascii="Garamond" w:eastAsia="Garamond" w:hAnsi="Garamond" w:cs="Garamond"/>
              </w:rPr>
            </w:pPr>
            <w:r>
              <w:rPr>
                <w:rFonts w:ascii="Garamond" w:eastAsia="Garamond" w:hAnsi="Garamond" w:cs="Garamond"/>
              </w:rPr>
              <w:t>No</w:t>
            </w:r>
          </w:p>
        </w:tc>
        <w:tc>
          <w:tcPr>
            <w:tcW w:w="1635" w:type="dxa"/>
            <w:tcBorders>
              <w:top w:val="nil"/>
              <w:left w:val="nil"/>
              <w:bottom w:val="single" w:sz="4" w:space="0" w:color="000000"/>
              <w:right w:val="single" w:sz="4" w:space="0" w:color="000000"/>
            </w:tcBorders>
            <w:shd w:val="clear" w:color="auto" w:fill="D9D9D9"/>
            <w:vAlign w:val="center"/>
          </w:tcPr>
          <w:p w14:paraId="27BEC824" w14:textId="77777777" w:rsidR="00902323" w:rsidRDefault="00F26958">
            <w:pPr>
              <w:pStyle w:val="normal0"/>
              <w:rPr>
                <w:rFonts w:ascii="Garamond" w:eastAsia="Garamond" w:hAnsi="Garamond" w:cs="Garamond"/>
              </w:rPr>
            </w:pPr>
            <w:r>
              <w:rPr>
                <w:rFonts w:ascii="Garamond" w:eastAsia="Garamond" w:hAnsi="Garamond" w:cs="Garamond"/>
              </w:rPr>
              <w:t>DA &amp; HS</w:t>
            </w:r>
          </w:p>
        </w:tc>
      </w:tr>
      <w:tr w:rsidR="00902323" w14:paraId="77EEA9B6"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6907FE9D" w14:textId="77777777" w:rsidR="00902323" w:rsidRDefault="00902323">
            <w:pPr>
              <w:pStyle w:val="normal0"/>
              <w:rPr>
                <w:rFonts w:ascii="Garamond" w:eastAsia="Garamond" w:hAnsi="Garamond" w:cs="Garamond"/>
                <w:b/>
                <w:i/>
              </w:rPr>
            </w:pPr>
          </w:p>
        </w:tc>
        <w:tc>
          <w:tcPr>
            <w:tcW w:w="1880" w:type="dxa"/>
            <w:tcBorders>
              <w:top w:val="single" w:sz="4" w:space="0" w:color="000000"/>
              <w:left w:val="nil"/>
              <w:bottom w:val="single" w:sz="4" w:space="0" w:color="000000"/>
              <w:right w:val="single" w:sz="4" w:space="0" w:color="000000"/>
            </w:tcBorders>
            <w:vAlign w:val="center"/>
          </w:tcPr>
          <w:p w14:paraId="72BFC7D7" w14:textId="77777777" w:rsidR="00902323" w:rsidRDefault="00F26958">
            <w:pPr>
              <w:pStyle w:val="normal0"/>
              <w:rPr>
                <w:rFonts w:ascii="Garamond" w:eastAsia="Garamond" w:hAnsi="Garamond" w:cs="Garamond"/>
              </w:rPr>
            </w:pPr>
            <w:r>
              <w:rPr>
                <w:rFonts w:ascii="Garamond" w:eastAsia="Garamond" w:hAnsi="Garamond" w:cs="Garamond"/>
              </w:rPr>
              <w:t>Gift of Stock              $1-$499</w:t>
            </w:r>
          </w:p>
        </w:tc>
        <w:tc>
          <w:tcPr>
            <w:tcW w:w="3691" w:type="dxa"/>
            <w:tcBorders>
              <w:top w:val="nil"/>
              <w:left w:val="nil"/>
              <w:bottom w:val="single" w:sz="4" w:space="0" w:color="000000"/>
              <w:right w:val="single" w:sz="4" w:space="0" w:color="000000"/>
            </w:tcBorders>
            <w:vAlign w:val="center"/>
          </w:tcPr>
          <w:p w14:paraId="42627825" w14:textId="77777777" w:rsidR="00902323" w:rsidRDefault="00F26958">
            <w:pPr>
              <w:pStyle w:val="normal0"/>
              <w:rPr>
                <w:rFonts w:ascii="Garamond" w:eastAsia="Garamond" w:hAnsi="Garamond" w:cs="Garamond"/>
              </w:rPr>
            </w:pPr>
            <w:r>
              <w:rPr>
                <w:rFonts w:ascii="Garamond" w:eastAsia="Garamond" w:hAnsi="Garamond" w:cs="Garamond"/>
              </w:rPr>
              <w:t>Capital Stock Gift $1-$499</w:t>
            </w:r>
          </w:p>
        </w:tc>
        <w:tc>
          <w:tcPr>
            <w:tcW w:w="1125" w:type="dxa"/>
            <w:gridSpan w:val="2"/>
            <w:tcBorders>
              <w:top w:val="nil"/>
              <w:left w:val="nil"/>
              <w:bottom w:val="single" w:sz="4" w:space="0" w:color="000000"/>
              <w:right w:val="single" w:sz="4" w:space="0" w:color="000000"/>
            </w:tcBorders>
            <w:vAlign w:val="center"/>
          </w:tcPr>
          <w:p w14:paraId="56A7F2CA" w14:textId="77777777" w:rsidR="00902323" w:rsidRDefault="00F26958">
            <w:pPr>
              <w:pStyle w:val="normal0"/>
              <w:jc w:val="center"/>
              <w:rPr>
                <w:rFonts w:ascii="Garamond" w:eastAsia="Garamond" w:hAnsi="Garamond" w:cs="Garamond"/>
              </w:rPr>
            </w:pPr>
            <w:r>
              <w:rPr>
                <w:rFonts w:ascii="Garamond" w:eastAsia="Garamond" w:hAnsi="Garamond" w:cs="Garamond"/>
              </w:rPr>
              <w:t>No</w:t>
            </w:r>
          </w:p>
        </w:tc>
        <w:tc>
          <w:tcPr>
            <w:tcW w:w="1635" w:type="dxa"/>
            <w:tcBorders>
              <w:top w:val="nil"/>
              <w:left w:val="nil"/>
              <w:bottom w:val="single" w:sz="4" w:space="0" w:color="000000"/>
              <w:right w:val="single" w:sz="4" w:space="0" w:color="000000"/>
            </w:tcBorders>
            <w:shd w:val="clear" w:color="auto" w:fill="D9D9D9"/>
            <w:vAlign w:val="center"/>
          </w:tcPr>
          <w:p w14:paraId="041A16F0" w14:textId="77777777" w:rsidR="00902323" w:rsidRDefault="00F26958">
            <w:pPr>
              <w:pStyle w:val="normal0"/>
              <w:rPr>
                <w:rFonts w:ascii="Garamond" w:eastAsia="Garamond" w:hAnsi="Garamond" w:cs="Garamond"/>
              </w:rPr>
            </w:pPr>
            <w:r>
              <w:rPr>
                <w:rFonts w:ascii="Garamond" w:eastAsia="Garamond" w:hAnsi="Garamond" w:cs="Garamond"/>
              </w:rPr>
              <w:t>DA</w:t>
            </w:r>
          </w:p>
        </w:tc>
      </w:tr>
      <w:tr w:rsidR="00902323" w14:paraId="1EA02303" w14:textId="77777777">
        <w:trPr>
          <w:trHeight w:val="520"/>
        </w:trPr>
        <w:tc>
          <w:tcPr>
            <w:tcW w:w="1149" w:type="dxa"/>
            <w:vMerge/>
            <w:tcBorders>
              <w:top w:val="single" w:sz="4" w:space="0" w:color="000000"/>
              <w:left w:val="single" w:sz="4" w:space="0" w:color="000000"/>
              <w:bottom w:val="single" w:sz="4" w:space="0" w:color="000000"/>
              <w:right w:val="single" w:sz="4" w:space="0" w:color="000000"/>
            </w:tcBorders>
          </w:tcPr>
          <w:p w14:paraId="19F1919F" w14:textId="77777777" w:rsidR="00902323" w:rsidRDefault="00902323">
            <w:pPr>
              <w:pStyle w:val="normal0"/>
              <w:rPr>
                <w:rFonts w:ascii="Garamond" w:eastAsia="Garamond" w:hAnsi="Garamond" w:cs="Garamond"/>
                <w:b/>
                <w:i/>
              </w:rPr>
            </w:pPr>
          </w:p>
        </w:tc>
        <w:tc>
          <w:tcPr>
            <w:tcW w:w="1880" w:type="dxa"/>
            <w:tcBorders>
              <w:top w:val="single" w:sz="4" w:space="0" w:color="000000"/>
              <w:left w:val="nil"/>
              <w:bottom w:val="single" w:sz="4" w:space="0" w:color="000000"/>
              <w:right w:val="single" w:sz="4" w:space="0" w:color="000000"/>
            </w:tcBorders>
            <w:vAlign w:val="center"/>
          </w:tcPr>
          <w:p w14:paraId="636C46D1" w14:textId="77777777" w:rsidR="00902323" w:rsidRDefault="00F26958">
            <w:pPr>
              <w:pStyle w:val="normal0"/>
              <w:rPr>
                <w:rFonts w:ascii="Garamond" w:eastAsia="Garamond" w:hAnsi="Garamond" w:cs="Garamond"/>
              </w:rPr>
            </w:pPr>
            <w:r>
              <w:rPr>
                <w:rFonts w:ascii="Garamond" w:eastAsia="Garamond" w:hAnsi="Garamond" w:cs="Garamond"/>
              </w:rPr>
              <w:t>Gift of Stock     $500+</w:t>
            </w:r>
          </w:p>
        </w:tc>
        <w:tc>
          <w:tcPr>
            <w:tcW w:w="3691" w:type="dxa"/>
            <w:tcBorders>
              <w:top w:val="nil"/>
              <w:left w:val="nil"/>
              <w:bottom w:val="single" w:sz="4" w:space="0" w:color="000000"/>
              <w:right w:val="single" w:sz="4" w:space="0" w:color="000000"/>
            </w:tcBorders>
            <w:vAlign w:val="center"/>
          </w:tcPr>
          <w:p w14:paraId="4BE5B9C2" w14:textId="77777777" w:rsidR="00902323" w:rsidRDefault="00F26958">
            <w:pPr>
              <w:pStyle w:val="normal0"/>
              <w:rPr>
                <w:rFonts w:ascii="Garamond" w:eastAsia="Garamond" w:hAnsi="Garamond" w:cs="Garamond"/>
              </w:rPr>
            </w:pPr>
            <w:r>
              <w:rPr>
                <w:rFonts w:ascii="Garamond" w:eastAsia="Garamond" w:hAnsi="Garamond" w:cs="Garamond"/>
              </w:rPr>
              <w:t>Capital Stock Gift $500+</w:t>
            </w:r>
          </w:p>
        </w:tc>
        <w:tc>
          <w:tcPr>
            <w:tcW w:w="1125" w:type="dxa"/>
            <w:gridSpan w:val="2"/>
            <w:tcBorders>
              <w:top w:val="nil"/>
              <w:left w:val="nil"/>
              <w:bottom w:val="single" w:sz="4" w:space="0" w:color="000000"/>
              <w:right w:val="single" w:sz="4" w:space="0" w:color="000000"/>
            </w:tcBorders>
            <w:vAlign w:val="center"/>
          </w:tcPr>
          <w:p w14:paraId="47142EA7" w14:textId="77777777" w:rsidR="00902323" w:rsidRDefault="00F26958">
            <w:pPr>
              <w:pStyle w:val="normal0"/>
              <w:jc w:val="center"/>
              <w:rPr>
                <w:rFonts w:ascii="Garamond" w:eastAsia="Garamond" w:hAnsi="Garamond" w:cs="Garamond"/>
              </w:rPr>
            </w:pPr>
            <w:r>
              <w:rPr>
                <w:rFonts w:ascii="Garamond" w:eastAsia="Garamond" w:hAnsi="Garamond" w:cs="Garamond"/>
              </w:rPr>
              <w:t>No</w:t>
            </w:r>
          </w:p>
        </w:tc>
        <w:tc>
          <w:tcPr>
            <w:tcW w:w="1635" w:type="dxa"/>
            <w:tcBorders>
              <w:top w:val="nil"/>
              <w:left w:val="nil"/>
              <w:bottom w:val="single" w:sz="4" w:space="0" w:color="000000"/>
              <w:right w:val="single" w:sz="4" w:space="0" w:color="000000"/>
            </w:tcBorders>
            <w:shd w:val="clear" w:color="auto" w:fill="D9D9D9"/>
            <w:vAlign w:val="center"/>
          </w:tcPr>
          <w:p w14:paraId="6C4E9B13" w14:textId="77777777" w:rsidR="00902323" w:rsidRDefault="00F26958">
            <w:pPr>
              <w:pStyle w:val="normal0"/>
              <w:rPr>
                <w:rFonts w:ascii="Garamond" w:eastAsia="Garamond" w:hAnsi="Garamond" w:cs="Garamond"/>
              </w:rPr>
            </w:pPr>
            <w:r>
              <w:rPr>
                <w:rFonts w:ascii="Garamond" w:eastAsia="Garamond" w:hAnsi="Garamond" w:cs="Garamond"/>
              </w:rPr>
              <w:t>DA &amp; HS</w:t>
            </w:r>
          </w:p>
        </w:tc>
      </w:tr>
    </w:tbl>
    <w:p w14:paraId="006BEE5B" w14:textId="77777777" w:rsidR="00902323" w:rsidRDefault="00902323">
      <w:pPr>
        <w:pStyle w:val="normal0"/>
        <w:rPr>
          <w:rFonts w:ascii="Garamond" w:eastAsia="Garamond" w:hAnsi="Garamond" w:cs="Garamond"/>
        </w:rPr>
      </w:pPr>
    </w:p>
    <w:sectPr w:rsidR="00902323">
      <w:headerReference w:type="default" r:id="rId60"/>
      <w:footerReference w:type="default" r:id="rId61"/>
      <w:pgSz w:w="12240" w:h="15840"/>
      <w:pgMar w:top="1080" w:right="720" w:bottom="720" w:left="180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304B2" w14:textId="77777777" w:rsidR="00A9148F" w:rsidRDefault="00A9148F">
      <w:pPr>
        <w:spacing w:line="240" w:lineRule="auto"/>
      </w:pPr>
      <w:r>
        <w:separator/>
      </w:r>
    </w:p>
  </w:endnote>
  <w:endnote w:type="continuationSeparator" w:id="0">
    <w:p w14:paraId="68CFE1A9" w14:textId="77777777" w:rsidR="00A9148F" w:rsidRDefault="00A914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EB Garamond">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Quattrocento">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rdo">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orts Mill Goudy">
    <w:altName w:val="Times New Roman"/>
    <w:charset w:val="00"/>
    <w:family w:val="auto"/>
    <w:pitch w:val="default"/>
  </w:font>
  <w:font w:name="Goudy Old Style">
    <w:panose1 w:val="02020502050305020303"/>
    <w:charset w:val="00"/>
    <w:family w:val="auto"/>
    <w:pitch w:val="variable"/>
    <w:sig w:usb0="00000003" w:usb1="00000000" w:usb2="00000000" w:usb3="00000000" w:csb0="00000001" w:csb1="00000000"/>
  </w:font>
  <w:font w:name="Minion Pro SmBd Ital">
    <w:panose1 w:val="02040603060201090203"/>
    <w:charset w:val="00"/>
    <w:family w:val="auto"/>
    <w:pitch w:val="variable"/>
    <w:sig w:usb0="00000003" w:usb1="00000000" w:usb2="00000000" w:usb3="00000000" w:csb0="00000001" w:csb1="00000000"/>
  </w:font>
  <w:font w:name="Gungsuh">
    <w:altName w:val="Times New Roman"/>
    <w:charset w:val="00"/>
    <w:family w:val="auto"/>
    <w:pitch w:val="default"/>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19DBA" w14:textId="77777777" w:rsidR="00A9148F" w:rsidRDefault="00A9148F">
    <w:pPr>
      <w:pStyle w:val="normal0"/>
      <w:widowControl w:val="0"/>
      <w:rPr>
        <w:rFonts w:ascii="Cambria" w:eastAsia="Cambria" w:hAnsi="Cambria" w:cs="Cambria"/>
        <w:b/>
        <w:smallCaps/>
        <w:color w:val="8A843B"/>
        <w:sz w:val="20"/>
        <w:szCs w:val="20"/>
      </w:rPr>
    </w:pPr>
  </w:p>
  <w:tbl>
    <w:tblPr>
      <w:tblStyle w:val="af1"/>
      <w:tblW w:w="10548" w:type="dxa"/>
      <w:tblInd w:w="-115" w:type="dxa"/>
      <w:tblBorders>
        <w:top w:val="nil"/>
        <w:left w:val="single" w:sz="8" w:space="0" w:color="E9ECEA"/>
        <w:bottom w:val="single" w:sz="18" w:space="0" w:color="93A299"/>
        <w:right w:val="single" w:sz="8" w:space="0" w:color="E9ECEA"/>
      </w:tblBorders>
      <w:tblLayout w:type="fixed"/>
      <w:tblLook w:val="0600" w:firstRow="0" w:lastRow="0" w:firstColumn="0" w:lastColumn="0" w:noHBand="1" w:noVBand="1"/>
    </w:tblPr>
    <w:tblGrid>
      <w:gridCol w:w="9918"/>
      <w:gridCol w:w="630"/>
    </w:tblGrid>
    <w:tr w:rsidR="00A9148F" w14:paraId="68433E7B" w14:textId="77777777" w:rsidTr="00902323">
      <w:tc>
        <w:tcPr>
          <w:tcW w:w="9918" w:type="dxa"/>
          <w:shd w:val="clear" w:color="auto" w:fill="E9ECEA"/>
        </w:tcPr>
        <w:p w14:paraId="0A2CBB72" w14:textId="77777777" w:rsidR="00A9148F" w:rsidRDefault="00A9148F">
          <w:pPr>
            <w:pStyle w:val="normal0"/>
            <w:spacing w:after="360"/>
            <w:contextualSpacing w:val="0"/>
            <w:jc w:val="right"/>
            <w:rPr>
              <w:rFonts w:ascii="Calibri" w:eastAsia="Calibri" w:hAnsi="Calibri" w:cs="Calibri"/>
              <w:b/>
            </w:rPr>
          </w:pPr>
          <w:r>
            <w:rPr>
              <w:rFonts w:ascii="Calibri" w:eastAsia="Calibri" w:hAnsi="Calibri" w:cs="Calibri"/>
              <w:b/>
              <w:sz w:val="24"/>
              <w:szCs w:val="24"/>
            </w:rPr>
            <w:t>Advancement Office Resource Manual</w:t>
          </w:r>
        </w:p>
      </w:tc>
      <w:tc>
        <w:tcPr>
          <w:tcW w:w="630" w:type="dxa"/>
          <w:shd w:val="clear" w:color="auto" w:fill="E9ECEA"/>
        </w:tcPr>
        <w:p w14:paraId="711FB3D7" w14:textId="77777777" w:rsidR="00A9148F" w:rsidRDefault="00A9148F">
          <w:pPr>
            <w:pStyle w:val="normal0"/>
            <w:spacing w:after="360"/>
            <w:ind w:left="-198" w:right="-378" w:hanging="450"/>
            <w:contextualSpacing w:val="0"/>
            <w:jc w:val="center"/>
            <w:rPr>
              <w:rFonts w:ascii="Calibri" w:eastAsia="Calibri" w:hAnsi="Calibri" w:cs="Calibri"/>
              <w:b/>
              <w:sz w:val="24"/>
              <w:szCs w:val="24"/>
            </w:rPr>
          </w:pPr>
          <w:r>
            <w:rPr>
              <w:rFonts w:ascii="Calibri" w:eastAsia="Calibri" w:hAnsi="Calibri" w:cs="Calibri"/>
              <w:b/>
              <w:sz w:val="24"/>
              <w:szCs w:val="24"/>
            </w:rPr>
            <w:fldChar w:fldCharType="begin"/>
          </w:r>
          <w:r>
            <w:rPr>
              <w:rFonts w:ascii="Calibri" w:eastAsia="Calibri" w:hAnsi="Calibri" w:cs="Calibri"/>
              <w:b/>
              <w:sz w:val="24"/>
              <w:szCs w:val="24"/>
            </w:rPr>
            <w:instrText>PAGE</w:instrText>
          </w:r>
          <w:r>
            <w:rPr>
              <w:rFonts w:ascii="Calibri" w:eastAsia="Calibri" w:hAnsi="Calibri" w:cs="Calibri"/>
              <w:b/>
              <w:sz w:val="24"/>
              <w:szCs w:val="24"/>
            </w:rPr>
            <w:fldChar w:fldCharType="separate"/>
          </w:r>
          <w:r w:rsidR="00A315BF">
            <w:rPr>
              <w:rFonts w:ascii="Calibri" w:eastAsia="Calibri" w:hAnsi="Calibri" w:cs="Calibri"/>
              <w:b/>
              <w:noProof/>
              <w:sz w:val="24"/>
              <w:szCs w:val="24"/>
            </w:rPr>
            <w:t>37</w:t>
          </w:r>
          <w:r>
            <w:rPr>
              <w:rFonts w:ascii="Calibri" w:eastAsia="Calibri" w:hAnsi="Calibri" w:cs="Calibri"/>
              <w:b/>
              <w:sz w:val="24"/>
              <w:szCs w:val="24"/>
            </w:rPr>
            <w:fldChar w:fldCharType="end"/>
          </w:r>
        </w:p>
      </w:tc>
    </w:tr>
  </w:tbl>
  <w:p w14:paraId="76C0ECCA" w14:textId="77777777" w:rsidR="00A9148F" w:rsidRDefault="00A9148F">
    <w:pPr>
      <w:pStyle w:val="normal0"/>
      <w:tabs>
        <w:tab w:val="center" w:pos="4680"/>
        <w:tab w:val="right" w:pos="9360"/>
      </w:tabs>
      <w:spacing w:after="36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02838" w14:textId="77777777" w:rsidR="00A9148F" w:rsidRDefault="00A9148F">
      <w:pPr>
        <w:spacing w:line="240" w:lineRule="auto"/>
      </w:pPr>
      <w:r>
        <w:separator/>
      </w:r>
    </w:p>
  </w:footnote>
  <w:footnote w:type="continuationSeparator" w:id="0">
    <w:p w14:paraId="470D27F9" w14:textId="77777777" w:rsidR="00A9148F" w:rsidRDefault="00A9148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147A4" w14:textId="77777777" w:rsidR="00A9148F" w:rsidRDefault="00A9148F">
    <w:pPr>
      <w:pStyle w:val="normal0"/>
      <w:widowControl w:val="0"/>
      <w:rPr>
        <w:rFonts w:ascii="EB Garamond" w:eastAsia="EB Garamond" w:hAnsi="EB Garamond" w:cs="EB Garamond"/>
      </w:rPr>
    </w:pPr>
  </w:p>
  <w:p w14:paraId="65B631AC" w14:textId="77777777" w:rsidR="00A9148F" w:rsidRDefault="00A9148F">
    <w:pPr>
      <w:pStyle w:val="normal0"/>
      <w:tabs>
        <w:tab w:val="center" w:pos="4680"/>
        <w:tab w:val="right" w:pos="9360"/>
      </w:tabs>
      <w:spacing w:before="360"/>
      <w:rPr>
        <w:rFonts w:ascii="Cambria" w:eastAsia="Cambria" w:hAnsi="Cambria" w:cs="Cambria"/>
        <w:b/>
        <w:smallCaps/>
        <w:color w:val="8A843B"/>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074"/>
    <w:multiLevelType w:val="multilevel"/>
    <w:tmpl w:val="3800AE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66F777F"/>
    <w:multiLevelType w:val="multilevel"/>
    <w:tmpl w:val="32EAAF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8293686"/>
    <w:multiLevelType w:val="multilevel"/>
    <w:tmpl w:val="C62618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8473165"/>
    <w:multiLevelType w:val="multilevel"/>
    <w:tmpl w:val="35987F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88A340A"/>
    <w:multiLevelType w:val="multilevel"/>
    <w:tmpl w:val="4076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0A0C1A12"/>
    <w:multiLevelType w:val="multilevel"/>
    <w:tmpl w:val="97E010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0B946FDD"/>
    <w:multiLevelType w:val="multilevel"/>
    <w:tmpl w:val="9C923594"/>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decimal"/>
      <w:lvlText w:val="%5)"/>
      <w:lvlJc w:val="left"/>
      <w:pPr>
        <w:ind w:left="3600" w:firstLine="3240"/>
      </w:pPr>
      <w:rPr>
        <w:b w:val="0"/>
      </w:r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0D6D47D2"/>
    <w:multiLevelType w:val="multilevel"/>
    <w:tmpl w:val="1690E5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0DCC00C5"/>
    <w:multiLevelType w:val="multilevel"/>
    <w:tmpl w:val="7A3494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0E725D0C"/>
    <w:multiLevelType w:val="multilevel"/>
    <w:tmpl w:val="CC44FCE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0">
    <w:nsid w:val="104D7E0C"/>
    <w:multiLevelType w:val="multilevel"/>
    <w:tmpl w:val="C090CF7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12C1340F"/>
    <w:multiLevelType w:val="multilevel"/>
    <w:tmpl w:val="BEECD8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16E15E62"/>
    <w:multiLevelType w:val="multilevel"/>
    <w:tmpl w:val="5592211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3">
    <w:nsid w:val="18D3795D"/>
    <w:multiLevelType w:val="multilevel"/>
    <w:tmpl w:val="8B943F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210D392D"/>
    <w:multiLevelType w:val="multilevel"/>
    <w:tmpl w:val="66067F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2149290A"/>
    <w:multiLevelType w:val="multilevel"/>
    <w:tmpl w:val="2668C1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279A05B1"/>
    <w:multiLevelType w:val="multilevel"/>
    <w:tmpl w:val="EA16EE32"/>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7">
    <w:nsid w:val="27F361B2"/>
    <w:multiLevelType w:val="multilevel"/>
    <w:tmpl w:val="659810F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2CC52C3A"/>
    <w:multiLevelType w:val="multilevel"/>
    <w:tmpl w:val="D9D699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2D3B73E6"/>
    <w:multiLevelType w:val="multilevel"/>
    <w:tmpl w:val="1A5CB62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2E4C49A0"/>
    <w:multiLevelType w:val="multilevel"/>
    <w:tmpl w:val="8BA0FA9C"/>
    <w:lvl w:ilvl="0">
      <w:start w:val="1"/>
      <w:numFmt w:val="bullet"/>
      <w:lvlText w:val="●"/>
      <w:lvlJc w:val="left"/>
      <w:pPr>
        <w:ind w:left="1088" w:firstLine="728"/>
      </w:pPr>
      <w:rPr>
        <w:rFonts w:ascii="Arial" w:eastAsia="Arial" w:hAnsi="Arial" w:cs="Arial"/>
      </w:rPr>
    </w:lvl>
    <w:lvl w:ilvl="1">
      <w:start w:val="1"/>
      <w:numFmt w:val="bullet"/>
      <w:lvlText w:val="o"/>
      <w:lvlJc w:val="left"/>
      <w:pPr>
        <w:ind w:left="1808" w:firstLine="1448"/>
      </w:pPr>
      <w:rPr>
        <w:rFonts w:ascii="Arial" w:eastAsia="Arial" w:hAnsi="Arial" w:cs="Arial"/>
      </w:rPr>
    </w:lvl>
    <w:lvl w:ilvl="2">
      <w:start w:val="1"/>
      <w:numFmt w:val="bullet"/>
      <w:lvlText w:val="▪"/>
      <w:lvlJc w:val="left"/>
      <w:pPr>
        <w:ind w:left="2528" w:firstLine="2168"/>
      </w:pPr>
      <w:rPr>
        <w:rFonts w:ascii="Arial" w:eastAsia="Arial" w:hAnsi="Arial" w:cs="Arial"/>
      </w:rPr>
    </w:lvl>
    <w:lvl w:ilvl="3">
      <w:start w:val="1"/>
      <w:numFmt w:val="bullet"/>
      <w:lvlText w:val="●"/>
      <w:lvlJc w:val="left"/>
      <w:pPr>
        <w:ind w:left="3248" w:firstLine="2888"/>
      </w:pPr>
      <w:rPr>
        <w:rFonts w:ascii="Arial" w:eastAsia="Arial" w:hAnsi="Arial" w:cs="Arial"/>
      </w:rPr>
    </w:lvl>
    <w:lvl w:ilvl="4">
      <w:start w:val="1"/>
      <w:numFmt w:val="bullet"/>
      <w:lvlText w:val="o"/>
      <w:lvlJc w:val="left"/>
      <w:pPr>
        <w:ind w:left="3968" w:firstLine="3608"/>
      </w:pPr>
      <w:rPr>
        <w:rFonts w:ascii="Arial" w:eastAsia="Arial" w:hAnsi="Arial" w:cs="Arial"/>
      </w:rPr>
    </w:lvl>
    <w:lvl w:ilvl="5">
      <w:start w:val="1"/>
      <w:numFmt w:val="bullet"/>
      <w:lvlText w:val="▪"/>
      <w:lvlJc w:val="left"/>
      <w:pPr>
        <w:ind w:left="4688" w:firstLine="4328"/>
      </w:pPr>
      <w:rPr>
        <w:rFonts w:ascii="Arial" w:eastAsia="Arial" w:hAnsi="Arial" w:cs="Arial"/>
      </w:rPr>
    </w:lvl>
    <w:lvl w:ilvl="6">
      <w:start w:val="1"/>
      <w:numFmt w:val="bullet"/>
      <w:lvlText w:val="●"/>
      <w:lvlJc w:val="left"/>
      <w:pPr>
        <w:ind w:left="5408" w:firstLine="5048"/>
      </w:pPr>
      <w:rPr>
        <w:rFonts w:ascii="Arial" w:eastAsia="Arial" w:hAnsi="Arial" w:cs="Arial"/>
      </w:rPr>
    </w:lvl>
    <w:lvl w:ilvl="7">
      <w:start w:val="1"/>
      <w:numFmt w:val="bullet"/>
      <w:lvlText w:val="o"/>
      <w:lvlJc w:val="left"/>
      <w:pPr>
        <w:ind w:left="6128" w:firstLine="5768"/>
      </w:pPr>
      <w:rPr>
        <w:rFonts w:ascii="Arial" w:eastAsia="Arial" w:hAnsi="Arial" w:cs="Arial"/>
      </w:rPr>
    </w:lvl>
    <w:lvl w:ilvl="8">
      <w:start w:val="1"/>
      <w:numFmt w:val="bullet"/>
      <w:lvlText w:val="▪"/>
      <w:lvlJc w:val="left"/>
      <w:pPr>
        <w:ind w:left="6848" w:firstLine="6488"/>
      </w:pPr>
      <w:rPr>
        <w:rFonts w:ascii="Arial" w:eastAsia="Arial" w:hAnsi="Arial" w:cs="Arial"/>
      </w:rPr>
    </w:lvl>
  </w:abstractNum>
  <w:abstractNum w:abstractNumId="21">
    <w:nsid w:val="31391787"/>
    <w:multiLevelType w:val="multilevel"/>
    <w:tmpl w:val="B816D7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319B4A5C"/>
    <w:multiLevelType w:val="multilevel"/>
    <w:tmpl w:val="D37A78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327E3F6D"/>
    <w:multiLevelType w:val="multilevel"/>
    <w:tmpl w:val="E5545F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37D77902"/>
    <w:multiLevelType w:val="multilevel"/>
    <w:tmpl w:val="1332C5A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5">
    <w:nsid w:val="394250B9"/>
    <w:multiLevelType w:val="multilevel"/>
    <w:tmpl w:val="1884D4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3C135C7D"/>
    <w:multiLevelType w:val="multilevel"/>
    <w:tmpl w:val="EEEEE320"/>
    <w:lvl w:ilvl="0">
      <w:start w:val="1"/>
      <w:numFmt w:val="decimal"/>
      <w:lvlText w:val="%1."/>
      <w:lvlJc w:val="left"/>
      <w:pPr>
        <w:ind w:left="720" w:firstLine="360"/>
      </w:pPr>
      <w:rPr>
        <w:rFonts w:ascii="EB Garamond" w:eastAsia="EB Garamond" w:hAnsi="EB Garamond" w:cs="EB Garamond"/>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3D2754B1"/>
    <w:multiLevelType w:val="multilevel"/>
    <w:tmpl w:val="BE6228CA"/>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8">
    <w:nsid w:val="409D0613"/>
    <w:multiLevelType w:val="multilevel"/>
    <w:tmpl w:val="886E64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41440492"/>
    <w:multiLevelType w:val="multilevel"/>
    <w:tmpl w:val="0BEA5E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41A231D2"/>
    <w:multiLevelType w:val="multilevel"/>
    <w:tmpl w:val="0E94C77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1">
    <w:nsid w:val="41E831B2"/>
    <w:multiLevelType w:val="multilevel"/>
    <w:tmpl w:val="5F884686"/>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2">
    <w:nsid w:val="43500684"/>
    <w:multiLevelType w:val="multilevel"/>
    <w:tmpl w:val="65A4BFF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3">
    <w:nsid w:val="46B974C7"/>
    <w:multiLevelType w:val="multilevel"/>
    <w:tmpl w:val="AAB0A536"/>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4">
    <w:nsid w:val="4A862FFF"/>
    <w:multiLevelType w:val="multilevel"/>
    <w:tmpl w:val="1FE636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4E893038"/>
    <w:multiLevelType w:val="multilevel"/>
    <w:tmpl w:val="2C008372"/>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6">
    <w:nsid w:val="511D03AA"/>
    <w:multiLevelType w:val="multilevel"/>
    <w:tmpl w:val="8E3652B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nsid w:val="519D2AF4"/>
    <w:multiLevelType w:val="multilevel"/>
    <w:tmpl w:val="0308B74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51CB1F2E"/>
    <w:multiLevelType w:val="multilevel"/>
    <w:tmpl w:val="E2EADC7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9">
    <w:nsid w:val="54313467"/>
    <w:multiLevelType w:val="multilevel"/>
    <w:tmpl w:val="10561E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nsid w:val="575C297C"/>
    <w:multiLevelType w:val="multilevel"/>
    <w:tmpl w:val="81680E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1">
    <w:nsid w:val="5BB155A0"/>
    <w:multiLevelType w:val="multilevel"/>
    <w:tmpl w:val="44F62164"/>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42">
    <w:nsid w:val="625A54E1"/>
    <w:multiLevelType w:val="multilevel"/>
    <w:tmpl w:val="16BEDE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631A1D38"/>
    <w:multiLevelType w:val="multilevel"/>
    <w:tmpl w:val="6E46E8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nsid w:val="635B58C9"/>
    <w:multiLevelType w:val="multilevel"/>
    <w:tmpl w:val="B4FE02E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nsid w:val="64752F3B"/>
    <w:multiLevelType w:val="multilevel"/>
    <w:tmpl w:val="43EAC234"/>
    <w:lvl w:ilvl="0">
      <w:start w:val="1"/>
      <w:numFmt w:val="bullet"/>
      <w:lvlText w:val="●"/>
      <w:lvlJc w:val="left"/>
      <w:pPr>
        <w:ind w:left="1800" w:firstLine="1440"/>
      </w:pPr>
      <w:rPr>
        <w:rFonts w:ascii="Arial" w:eastAsia="Arial" w:hAnsi="Arial" w:cs="Arial"/>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46">
    <w:nsid w:val="6AFD326A"/>
    <w:multiLevelType w:val="multilevel"/>
    <w:tmpl w:val="6E62FD4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7">
    <w:nsid w:val="6B1A0A6F"/>
    <w:multiLevelType w:val="multilevel"/>
    <w:tmpl w:val="CBDEB0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nsid w:val="6C425F38"/>
    <w:multiLevelType w:val="multilevel"/>
    <w:tmpl w:val="6FB02B2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9">
    <w:nsid w:val="730A1F44"/>
    <w:multiLevelType w:val="multilevel"/>
    <w:tmpl w:val="56FEE48E"/>
    <w:lvl w:ilvl="0">
      <w:start w:val="1"/>
      <w:numFmt w:val="decimal"/>
      <w:lvlText w:val="%1."/>
      <w:lvlJc w:val="left"/>
      <w:pPr>
        <w:ind w:left="720" w:firstLine="360"/>
      </w:pPr>
    </w:lvl>
    <w:lvl w:ilvl="1">
      <w:start w:val="1"/>
      <w:numFmt w:val="bullet"/>
      <w:lvlText w:val="●"/>
      <w:lvlJc w:val="left"/>
      <w:pPr>
        <w:ind w:left="144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0">
    <w:nsid w:val="73485D7C"/>
    <w:multiLevelType w:val="multilevel"/>
    <w:tmpl w:val="697C46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1">
    <w:nsid w:val="75243ADB"/>
    <w:multiLevelType w:val="multilevel"/>
    <w:tmpl w:val="6466FC0E"/>
    <w:lvl w:ilvl="0">
      <w:start w:val="1"/>
      <w:numFmt w:val="bullet"/>
      <w:lvlText w:val="●"/>
      <w:lvlJc w:val="left"/>
      <w:pPr>
        <w:ind w:left="1440" w:firstLine="1080"/>
      </w:pPr>
      <w:rPr>
        <w:rFonts w:ascii="Arial" w:eastAsia="Arial" w:hAnsi="Arial" w:cs="Arial"/>
      </w:rPr>
    </w:lvl>
    <w:lvl w:ilvl="1">
      <w:start w:val="1"/>
      <w:numFmt w:val="bullet"/>
      <w:lvlText w:val="❑"/>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2">
    <w:nsid w:val="78647629"/>
    <w:multiLevelType w:val="multilevel"/>
    <w:tmpl w:val="CB421A82"/>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3">
    <w:nsid w:val="786E77FA"/>
    <w:multiLevelType w:val="multilevel"/>
    <w:tmpl w:val="0E9496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7E5727B3"/>
    <w:multiLevelType w:val="multilevel"/>
    <w:tmpl w:val="769E30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50"/>
  </w:num>
  <w:num w:numId="2">
    <w:abstractNumId w:val="17"/>
  </w:num>
  <w:num w:numId="3">
    <w:abstractNumId w:val="47"/>
  </w:num>
  <w:num w:numId="4">
    <w:abstractNumId w:val="3"/>
  </w:num>
  <w:num w:numId="5">
    <w:abstractNumId w:val="9"/>
  </w:num>
  <w:num w:numId="6">
    <w:abstractNumId w:val="18"/>
  </w:num>
  <w:num w:numId="7">
    <w:abstractNumId w:val="1"/>
  </w:num>
  <w:num w:numId="8">
    <w:abstractNumId w:val="51"/>
  </w:num>
  <w:num w:numId="9">
    <w:abstractNumId w:val="25"/>
  </w:num>
  <w:num w:numId="10">
    <w:abstractNumId w:val="32"/>
  </w:num>
  <w:num w:numId="11">
    <w:abstractNumId w:val="39"/>
  </w:num>
  <w:num w:numId="12">
    <w:abstractNumId w:val="35"/>
  </w:num>
  <w:num w:numId="13">
    <w:abstractNumId w:val="5"/>
  </w:num>
  <w:num w:numId="14">
    <w:abstractNumId w:val="22"/>
  </w:num>
  <w:num w:numId="15">
    <w:abstractNumId w:val="40"/>
  </w:num>
  <w:num w:numId="16">
    <w:abstractNumId w:val="0"/>
  </w:num>
  <w:num w:numId="17">
    <w:abstractNumId w:val="23"/>
  </w:num>
  <w:num w:numId="18">
    <w:abstractNumId w:val="2"/>
  </w:num>
  <w:num w:numId="19">
    <w:abstractNumId w:val="24"/>
  </w:num>
  <w:num w:numId="20">
    <w:abstractNumId w:val="28"/>
  </w:num>
  <w:num w:numId="21">
    <w:abstractNumId w:val="8"/>
  </w:num>
  <w:num w:numId="22">
    <w:abstractNumId w:val="16"/>
  </w:num>
  <w:num w:numId="23">
    <w:abstractNumId w:val="26"/>
  </w:num>
  <w:num w:numId="24">
    <w:abstractNumId w:val="45"/>
  </w:num>
  <w:num w:numId="25">
    <w:abstractNumId w:val="49"/>
  </w:num>
  <w:num w:numId="26">
    <w:abstractNumId w:val="41"/>
  </w:num>
  <w:num w:numId="27">
    <w:abstractNumId w:val="27"/>
  </w:num>
  <w:num w:numId="28">
    <w:abstractNumId w:val="12"/>
  </w:num>
  <w:num w:numId="29">
    <w:abstractNumId w:val="30"/>
  </w:num>
  <w:num w:numId="30">
    <w:abstractNumId w:val="31"/>
  </w:num>
  <w:num w:numId="31">
    <w:abstractNumId w:val="52"/>
  </w:num>
  <w:num w:numId="32">
    <w:abstractNumId w:val="14"/>
  </w:num>
  <w:num w:numId="33">
    <w:abstractNumId w:val="19"/>
  </w:num>
  <w:num w:numId="34">
    <w:abstractNumId w:val="15"/>
  </w:num>
  <w:num w:numId="35">
    <w:abstractNumId w:val="20"/>
  </w:num>
  <w:num w:numId="36">
    <w:abstractNumId w:val="42"/>
  </w:num>
  <w:num w:numId="37">
    <w:abstractNumId w:val="54"/>
  </w:num>
  <w:num w:numId="38">
    <w:abstractNumId w:val="7"/>
  </w:num>
  <w:num w:numId="39">
    <w:abstractNumId w:val="33"/>
  </w:num>
  <w:num w:numId="40">
    <w:abstractNumId w:val="34"/>
  </w:num>
  <w:num w:numId="41">
    <w:abstractNumId w:val="21"/>
  </w:num>
  <w:num w:numId="42">
    <w:abstractNumId w:val="11"/>
  </w:num>
  <w:num w:numId="43">
    <w:abstractNumId w:val="46"/>
  </w:num>
  <w:num w:numId="44">
    <w:abstractNumId w:val="37"/>
  </w:num>
  <w:num w:numId="45">
    <w:abstractNumId w:val="10"/>
  </w:num>
  <w:num w:numId="46">
    <w:abstractNumId w:val="48"/>
  </w:num>
  <w:num w:numId="47">
    <w:abstractNumId w:val="44"/>
  </w:num>
  <w:num w:numId="48">
    <w:abstractNumId w:val="13"/>
  </w:num>
  <w:num w:numId="49">
    <w:abstractNumId w:val="53"/>
  </w:num>
  <w:num w:numId="50">
    <w:abstractNumId w:val="38"/>
  </w:num>
  <w:num w:numId="51">
    <w:abstractNumId w:val="6"/>
  </w:num>
  <w:num w:numId="52">
    <w:abstractNumId w:val="43"/>
  </w:num>
  <w:num w:numId="53">
    <w:abstractNumId w:val="29"/>
  </w:num>
  <w:num w:numId="54">
    <w:abstractNumId w:val="4"/>
  </w:num>
  <w:num w:numId="55">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360"/>
  <w:characterSpacingControl w:val="doNotCompress"/>
  <w:footnotePr>
    <w:footnote w:id="-1"/>
    <w:footnote w:id="0"/>
  </w:footnotePr>
  <w:endnotePr>
    <w:endnote w:id="-1"/>
    <w:endnote w:id="0"/>
  </w:endnotePr>
  <w:compat>
    <w:compatSetting w:name="compatibilityMode" w:uri="http://schemas.microsoft.com/office/word" w:val="14"/>
  </w:compat>
  <w:rsids>
    <w:rsidRoot w:val="00902323"/>
    <w:rsid w:val="000152F8"/>
    <w:rsid w:val="00030E66"/>
    <w:rsid w:val="000356DA"/>
    <w:rsid w:val="000A2A73"/>
    <w:rsid w:val="001A1CD8"/>
    <w:rsid w:val="001B4EF4"/>
    <w:rsid w:val="001F166C"/>
    <w:rsid w:val="001F1ABD"/>
    <w:rsid w:val="00202362"/>
    <w:rsid w:val="00224305"/>
    <w:rsid w:val="00237B98"/>
    <w:rsid w:val="00266129"/>
    <w:rsid w:val="00283E52"/>
    <w:rsid w:val="00285501"/>
    <w:rsid w:val="002B0D62"/>
    <w:rsid w:val="002D7B38"/>
    <w:rsid w:val="003A4931"/>
    <w:rsid w:val="003D14E5"/>
    <w:rsid w:val="003F4345"/>
    <w:rsid w:val="0049684C"/>
    <w:rsid w:val="004A3702"/>
    <w:rsid w:val="004F7183"/>
    <w:rsid w:val="005457DE"/>
    <w:rsid w:val="00547729"/>
    <w:rsid w:val="005635EE"/>
    <w:rsid w:val="00582ECA"/>
    <w:rsid w:val="00593924"/>
    <w:rsid w:val="005A5D60"/>
    <w:rsid w:val="006A0CF6"/>
    <w:rsid w:val="006D238A"/>
    <w:rsid w:val="007152EF"/>
    <w:rsid w:val="00755F67"/>
    <w:rsid w:val="007F0E93"/>
    <w:rsid w:val="00807416"/>
    <w:rsid w:val="008329E6"/>
    <w:rsid w:val="00862025"/>
    <w:rsid w:val="00873AE9"/>
    <w:rsid w:val="008740BA"/>
    <w:rsid w:val="00874AF1"/>
    <w:rsid w:val="008932C1"/>
    <w:rsid w:val="008B4DB4"/>
    <w:rsid w:val="008D5347"/>
    <w:rsid w:val="008F61B8"/>
    <w:rsid w:val="00902323"/>
    <w:rsid w:val="009126C5"/>
    <w:rsid w:val="009324E3"/>
    <w:rsid w:val="009F3ECC"/>
    <w:rsid w:val="00A123D9"/>
    <w:rsid w:val="00A315BF"/>
    <w:rsid w:val="00A501C9"/>
    <w:rsid w:val="00A722F0"/>
    <w:rsid w:val="00A9148F"/>
    <w:rsid w:val="00B26FE6"/>
    <w:rsid w:val="00BA5FB4"/>
    <w:rsid w:val="00C1439E"/>
    <w:rsid w:val="00CA09EF"/>
    <w:rsid w:val="00CA5372"/>
    <w:rsid w:val="00CC1164"/>
    <w:rsid w:val="00CF6512"/>
    <w:rsid w:val="00D07AC5"/>
    <w:rsid w:val="00D60CFA"/>
    <w:rsid w:val="00E4486B"/>
    <w:rsid w:val="00E612FD"/>
    <w:rsid w:val="00E73522"/>
    <w:rsid w:val="00E83DEB"/>
    <w:rsid w:val="00EA3874"/>
    <w:rsid w:val="00EA70E0"/>
    <w:rsid w:val="00EF0F00"/>
    <w:rsid w:val="00F06425"/>
    <w:rsid w:val="00F16744"/>
    <w:rsid w:val="00F26958"/>
    <w:rsid w:val="00F27D3F"/>
    <w:rsid w:val="00F47395"/>
    <w:rsid w:val="00FF6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2A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contextualSpacing/>
    </w:pPr>
    <w:rPr>
      <w:color w:val="6B7C71"/>
    </w:r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b/>
      </w:rPr>
      <w:tblPr/>
      <w:tcPr>
        <w:tcBorders>
          <w:top w:val="single" w:sz="8" w:space="0" w:color="93A299"/>
          <w:left w:val="nil"/>
          <w:bottom w:val="single" w:sz="8" w:space="0" w:color="93A299"/>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93A299"/>
          <w:left w:val="nil"/>
          <w:bottom w:val="single" w:sz="8" w:space="0" w:color="93A299"/>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E4E8E5"/>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E4E8E5"/>
        <w:tcMar>
          <w:top w:w="0" w:type="nil"/>
          <w:left w:w="115" w:type="dxa"/>
          <w:bottom w:w="0" w:type="nil"/>
          <w:right w:w="115" w:type="dxa"/>
        </w:tcMar>
      </w:tcPr>
    </w:tblStylePr>
  </w:style>
  <w:style w:type="paragraph" w:styleId="BalloonText">
    <w:name w:val="Balloon Text"/>
    <w:basedOn w:val="Normal"/>
    <w:link w:val="BalloonTextChar"/>
    <w:uiPriority w:val="99"/>
    <w:semiHidden/>
    <w:unhideWhenUsed/>
    <w:rsid w:val="006A0CF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0CF6"/>
    <w:rPr>
      <w:rFonts w:ascii="Lucida Grande" w:hAnsi="Lucida Grande" w:cs="Lucida Grande"/>
      <w:sz w:val="18"/>
      <w:szCs w:val="18"/>
    </w:rPr>
  </w:style>
  <w:style w:type="character" w:styleId="Hyperlink">
    <w:name w:val="Hyperlink"/>
    <w:basedOn w:val="DefaultParagraphFont"/>
    <w:uiPriority w:val="99"/>
    <w:unhideWhenUsed/>
    <w:rsid w:val="00F26958"/>
    <w:rPr>
      <w:color w:val="0000FF" w:themeColor="hyperlink"/>
      <w:u w:val="single"/>
    </w:rPr>
  </w:style>
  <w:style w:type="paragraph" w:styleId="TOC1">
    <w:name w:val="toc 1"/>
    <w:basedOn w:val="Normal"/>
    <w:next w:val="Normal"/>
    <w:autoRedefine/>
    <w:uiPriority w:val="39"/>
    <w:unhideWhenUsed/>
    <w:rsid w:val="00F27D3F"/>
    <w:pPr>
      <w:spacing w:after="100"/>
    </w:pPr>
  </w:style>
  <w:style w:type="paragraph" w:styleId="TOC2">
    <w:name w:val="toc 2"/>
    <w:basedOn w:val="Normal"/>
    <w:next w:val="Normal"/>
    <w:autoRedefine/>
    <w:uiPriority w:val="39"/>
    <w:unhideWhenUsed/>
    <w:rsid w:val="00F27D3F"/>
    <w:pPr>
      <w:spacing w:after="100"/>
      <w:ind w:left="220"/>
    </w:pPr>
  </w:style>
  <w:style w:type="paragraph" w:styleId="TOC3">
    <w:name w:val="toc 3"/>
    <w:basedOn w:val="Normal"/>
    <w:next w:val="Normal"/>
    <w:autoRedefine/>
    <w:uiPriority w:val="39"/>
    <w:unhideWhenUsed/>
    <w:rsid w:val="00F27D3F"/>
    <w:pPr>
      <w:spacing w:after="100"/>
      <w:ind w:left="440"/>
    </w:pPr>
  </w:style>
  <w:style w:type="paragraph" w:styleId="TOC4">
    <w:name w:val="toc 4"/>
    <w:basedOn w:val="Normal"/>
    <w:next w:val="Normal"/>
    <w:autoRedefine/>
    <w:uiPriority w:val="39"/>
    <w:unhideWhenUsed/>
    <w:rsid w:val="00F27D3F"/>
    <w:pPr>
      <w:spacing w:after="100"/>
      <w:ind w:left="6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contextualSpacing/>
    </w:pPr>
    <w:rPr>
      <w:color w:val="6B7C71"/>
    </w:r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b/>
      </w:rPr>
      <w:tblPr/>
      <w:tcPr>
        <w:tcBorders>
          <w:top w:val="single" w:sz="8" w:space="0" w:color="93A299"/>
          <w:left w:val="nil"/>
          <w:bottom w:val="single" w:sz="8" w:space="0" w:color="93A299"/>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93A299"/>
          <w:left w:val="nil"/>
          <w:bottom w:val="single" w:sz="8" w:space="0" w:color="93A299"/>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E4E8E5"/>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E4E8E5"/>
        <w:tcMar>
          <w:top w:w="0" w:type="nil"/>
          <w:left w:w="115" w:type="dxa"/>
          <w:bottom w:w="0" w:type="nil"/>
          <w:right w:w="115" w:type="dxa"/>
        </w:tcMar>
      </w:tcPr>
    </w:tblStylePr>
  </w:style>
  <w:style w:type="paragraph" w:styleId="BalloonText">
    <w:name w:val="Balloon Text"/>
    <w:basedOn w:val="Normal"/>
    <w:link w:val="BalloonTextChar"/>
    <w:uiPriority w:val="99"/>
    <w:semiHidden/>
    <w:unhideWhenUsed/>
    <w:rsid w:val="006A0CF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0CF6"/>
    <w:rPr>
      <w:rFonts w:ascii="Lucida Grande" w:hAnsi="Lucida Grande" w:cs="Lucida Grande"/>
      <w:sz w:val="18"/>
      <w:szCs w:val="18"/>
    </w:rPr>
  </w:style>
  <w:style w:type="character" w:styleId="Hyperlink">
    <w:name w:val="Hyperlink"/>
    <w:basedOn w:val="DefaultParagraphFont"/>
    <w:uiPriority w:val="99"/>
    <w:unhideWhenUsed/>
    <w:rsid w:val="00F26958"/>
    <w:rPr>
      <w:color w:val="0000FF" w:themeColor="hyperlink"/>
      <w:u w:val="single"/>
    </w:rPr>
  </w:style>
  <w:style w:type="paragraph" w:styleId="TOC1">
    <w:name w:val="toc 1"/>
    <w:basedOn w:val="Normal"/>
    <w:next w:val="Normal"/>
    <w:autoRedefine/>
    <w:uiPriority w:val="39"/>
    <w:unhideWhenUsed/>
    <w:rsid w:val="00F27D3F"/>
    <w:pPr>
      <w:spacing w:after="100"/>
    </w:pPr>
  </w:style>
  <w:style w:type="paragraph" w:styleId="TOC2">
    <w:name w:val="toc 2"/>
    <w:basedOn w:val="Normal"/>
    <w:next w:val="Normal"/>
    <w:autoRedefine/>
    <w:uiPriority w:val="39"/>
    <w:unhideWhenUsed/>
    <w:rsid w:val="00F27D3F"/>
    <w:pPr>
      <w:spacing w:after="100"/>
      <w:ind w:left="220"/>
    </w:pPr>
  </w:style>
  <w:style w:type="paragraph" w:styleId="TOC3">
    <w:name w:val="toc 3"/>
    <w:basedOn w:val="Normal"/>
    <w:next w:val="Normal"/>
    <w:autoRedefine/>
    <w:uiPriority w:val="39"/>
    <w:unhideWhenUsed/>
    <w:rsid w:val="00F27D3F"/>
    <w:pPr>
      <w:spacing w:after="100"/>
      <w:ind w:left="440"/>
    </w:pPr>
  </w:style>
  <w:style w:type="paragraph" w:styleId="TOC4">
    <w:name w:val="toc 4"/>
    <w:basedOn w:val="Normal"/>
    <w:next w:val="Normal"/>
    <w:autoRedefine/>
    <w:uiPriority w:val="39"/>
    <w:unhideWhenUsed/>
    <w:rsid w:val="00F27D3F"/>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93178">
      <w:bodyDiv w:val="1"/>
      <w:marLeft w:val="0"/>
      <w:marRight w:val="0"/>
      <w:marTop w:val="0"/>
      <w:marBottom w:val="0"/>
      <w:divBdr>
        <w:top w:val="none" w:sz="0" w:space="0" w:color="auto"/>
        <w:left w:val="none" w:sz="0" w:space="0" w:color="auto"/>
        <w:bottom w:val="none" w:sz="0" w:space="0" w:color="auto"/>
        <w:right w:val="none" w:sz="0" w:space="0" w:color="auto"/>
      </w:divBdr>
      <w:divsChild>
        <w:div w:id="1086996811">
          <w:marLeft w:val="0"/>
          <w:marRight w:val="0"/>
          <w:marTop w:val="0"/>
          <w:marBottom w:val="0"/>
          <w:divBdr>
            <w:top w:val="none" w:sz="0" w:space="0" w:color="auto"/>
            <w:left w:val="none" w:sz="0" w:space="0" w:color="auto"/>
            <w:bottom w:val="none" w:sz="0" w:space="0" w:color="auto"/>
            <w:right w:val="none" w:sz="0" w:space="0" w:color="auto"/>
          </w:divBdr>
        </w:div>
        <w:div w:id="1833061837">
          <w:marLeft w:val="0"/>
          <w:marRight w:val="0"/>
          <w:marTop w:val="0"/>
          <w:marBottom w:val="0"/>
          <w:divBdr>
            <w:top w:val="none" w:sz="0" w:space="0" w:color="auto"/>
            <w:left w:val="none" w:sz="0" w:space="0" w:color="auto"/>
            <w:bottom w:val="none" w:sz="0" w:space="0" w:color="auto"/>
            <w:right w:val="none" w:sz="0" w:space="0" w:color="auto"/>
          </w:divBdr>
        </w:div>
        <w:div w:id="1552110218">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82.png"/><Relationship Id="rId15" Type="http://schemas.openxmlformats.org/officeDocument/2006/relationships/image" Target="media/image5.png"/><Relationship Id="rId16" Type="http://schemas.openxmlformats.org/officeDocument/2006/relationships/image" Target="media/image72.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94.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40" Type="http://schemas.openxmlformats.org/officeDocument/2006/relationships/image" Target="media/image88.png"/><Relationship Id="rId41" Type="http://schemas.openxmlformats.org/officeDocument/2006/relationships/image" Target="media/image23.png"/><Relationship Id="rId42" Type="http://schemas.openxmlformats.org/officeDocument/2006/relationships/hyperlink" Target="mailto:edyth@charleswillis.com" TargetMode="External"/><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7" Type="http://schemas.openxmlformats.org/officeDocument/2006/relationships/image" Target="media/image74.png"/><Relationship Id="rId28" Type="http://schemas.openxmlformats.org/officeDocument/2006/relationships/image" Target="media/image80.png"/><Relationship Id="rId29" Type="http://schemas.openxmlformats.org/officeDocument/2006/relationships/image" Target="media/image15.png"/><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6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TotalTime>
  <Pages>83</Pages>
  <Words>16411</Words>
  <Characters>93549</Characters>
  <Application>Microsoft Macintosh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109741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henry</cp:lastModifiedBy>
  <cp:revision>51</cp:revision>
  <cp:lastPrinted>2017-10-24T17:51:00Z</cp:lastPrinted>
  <dcterms:created xsi:type="dcterms:W3CDTF">2017-05-25T14:32:00Z</dcterms:created>
  <dcterms:modified xsi:type="dcterms:W3CDTF">2018-01-19T15:38:00Z</dcterms:modified>
  <cp:category/>
</cp:coreProperties>
</file>