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B505C" w14:textId="77777777" w:rsidR="00025F27" w:rsidRPr="00025F27" w:rsidRDefault="00025F27" w:rsidP="00025F27">
      <w:pPr>
        <w:spacing w:line="259" w:lineRule="exact"/>
        <w:rPr>
          <w:rFonts w:eastAsia="Calibri" w:cstheme="minorHAnsi"/>
          <w:color w:val="ED7D31" w:themeColor="accent2"/>
          <w:sz w:val="32"/>
          <w:szCs w:val="32"/>
        </w:rPr>
      </w:pPr>
      <w:r w:rsidRPr="00025F27">
        <w:rPr>
          <w:rFonts w:eastAsia="Calibri" w:cstheme="minorHAnsi"/>
          <w:color w:val="ED7D31" w:themeColor="accent2"/>
          <w:sz w:val="32"/>
          <w:szCs w:val="32"/>
        </w:rPr>
        <w:t>Brightspace Factsheet</w:t>
      </w:r>
    </w:p>
    <w:p w14:paraId="7A8B8838" w14:textId="2373607B" w:rsidR="007A24FF" w:rsidRPr="00AB4E22" w:rsidRDefault="00AB4E22" w:rsidP="75B8A090">
      <w:pPr>
        <w:spacing w:line="259" w:lineRule="exact"/>
        <w:rPr>
          <w:rFonts w:eastAsia="Calibri" w:cstheme="minorHAnsi"/>
          <w:color w:val="000000" w:themeColor="text1"/>
          <w:sz w:val="28"/>
          <w:szCs w:val="28"/>
        </w:rPr>
      </w:pPr>
      <w:hyperlink r:id="rId5">
        <w:r w:rsidR="4A659C2E" w:rsidRPr="00AB4E22">
          <w:rPr>
            <w:rStyle w:val="Hyperlink"/>
            <w:rFonts w:eastAsia="Calibri" w:cstheme="minorHAnsi"/>
            <w:color w:val="0563C1"/>
            <w:sz w:val="28"/>
            <w:szCs w:val="28"/>
          </w:rPr>
          <w:t>What is Brightspace?</w:t>
        </w:r>
      </w:hyperlink>
    </w:p>
    <w:p w14:paraId="14ACE8AB" w14:textId="7EFD1DBE" w:rsidR="007A24FF" w:rsidRPr="00025F27" w:rsidRDefault="4A659C2E" w:rsidP="75B8A090">
      <w:pPr>
        <w:spacing w:line="259" w:lineRule="exact"/>
        <w:rPr>
          <w:rFonts w:eastAsia="Calibri" w:cstheme="minorHAnsi"/>
          <w:color w:val="000000" w:themeColor="text1"/>
          <w:sz w:val="24"/>
          <w:szCs w:val="24"/>
        </w:rPr>
      </w:pPr>
      <w:r w:rsidRPr="00025F27">
        <w:rPr>
          <w:rFonts w:eastAsia="Calibri" w:cstheme="minorHAnsi"/>
          <w:color w:val="000000" w:themeColor="text1"/>
          <w:sz w:val="24"/>
          <w:szCs w:val="24"/>
        </w:rPr>
        <w:t>Brightspace is a learning management system (LMS) which adapts to different screen sizes and works on any device because of its responsive design, and the apps support off-line access.</w:t>
      </w:r>
    </w:p>
    <w:p w14:paraId="1D3E0914" w14:textId="2044CB75" w:rsidR="007A24FF" w:rsidRPr="00025F27" w:rsidRDefault="4A659C2E" w:rsidP="75B8A090">
      <w:pPr>
        <w:spacing w:line="259" w:lineRule="exact"/>
        <w:rPr>
          <w:rFonts w:eastAsia="Calibri" w:cstheme="minorHAnsi"/>
          <w:color w:val="000000" w:themeColor="text1"/>
          <w:sz w:val="24"/>
          <w:szCs w:val="24"/>
        </w:rPr>
      </w:pPr>
      <w:r w:rsidRPr="00025F27">
        <w:rPr>
          <w:rFonts w:eastAsia="Calibri" w:cstheme="minorHAnsi"/>
          <w:color w:val="000000" w:themeColor="text1"/>
          <w:sz w:val="24"/>
          <w:szCs w:val="24"/>
        </w:rPr>
        <w:t>Here is what our customers like best:</w:t>
      </w:r>
    </w:p>
    <w:p w14:paraId="688ADB02" w14:textId="61FF7EEE" w:rsidR="007A24FF" w:rsidRPr="00AB4E22" w:rsidRDefault="4A659C2E" w:rsidP="75B8A090">
      <w:pPr>
        <w:pStyle w:val="Heading2"/>
        <w:spacing w:line="259" w:lineRule="exact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AB4E22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Create content quickly and easily</w:t>
      </w:r>
    </w:p>
    <w:p w14:paraId="7E8A938E" w14:textId="388E48F0" w:rsidR="007A24FF" w:rsidRPr="00025F27" w:rsidRDefault="4A659C2E" w:rsidP="75B8A090">
      <w:pPr>
        <w:spacing w:line="259" w:lineRule="exact"/>
        <w:rPr>
          <w:rFonts w:eastAsia="Calibri" w:cstheme="minorHAnsi"/>
          <w:color w:val="000000" w:themeColor="text1"/>
          <w:sz w:val="24"/>
          <w:szCs w:val="24"/>
        </w:rPr>
      </w:pPr>
      <w:r w:rsidRPr="00025F27">
        <w:rPr>
          <w:rFonts w:eastAsia="Calibri" w:cstheme="minorHAnsi"/>
          <w:color w:val="000000" w:themeColor="text1"/>
          <w:sz w:val="24"/>
          <w:szCs w:val="24"/>
        </w:rPr>
        <w:t xml:space="preserve">It’s easy for teachers to use intuitive course-building tools to create lessons aligned with standards—so they can cover what they </w:t>
      </w:r>
      <w:r w:rsidR="00AB4E22" w:rsidRPr="00025F27">
        <w:rPr>
          <w:rFonts w:eastAsia="Calibri" w:cstheme="minorHAnsi"/>
          <w:color w:val="000000" w:themeColor="text1"/>
          <w:sz w:val="24"/>
          <w:szCs w:val="24"/>
        </w:rPr>
        <w:t>must</w:t>
      </w:r>
      <w:r w:rsidRPr="00025F27">
        <w:rPr>
          <w:rFonts w:eastAsia="Calibri" w:cstheme="minorHAnsi"/>
          <w:color w:val="000000" w:themeColor="text1"/>
          <w:sz w:val="24"/>
          <w:szCs w:val="24"/>
        </w:rPr>
        <w:t xml:space="preserve"> in the way they want to.</w:t>
      </w:r>
    </w:p>
    <w:p w14:paraId="2C52F0C7" w14:textId="5607DC77" w:rsidR="007A24FF" w:rsidRPr="00AB4E22" w:rsidRDefault="4A659C2E" w:rsidP="75B8A090">
      <w:pPr>
        <w:pStyle w:val="Heading2"/>
        <w:spacing w:line="259" w:lineRule="exact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AB4E22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Keep students engaged with a social hub for course homepages</w:t>
      </w:r>
    </w:p>
    <w:p w14:paraId="4AF2126D" w14:textId="4F7BB8F4" w:rsidR="007A24FF" w:rsidRPr="00025F27" w:rsidRDefault="4A659C2E" w:rsidP="75B8A090">
      <w:pPr>
        <w:spacing w:line="259" w:lineRule="exact"/>
        <w:rPr>
          <w:rFonts w:eastAsia="Calibri" w:cstheme="minorHAnsi"/>
          <w:color w:val="000000" w:themeColor="text1"/>
          <w:sz w:val="32"/>
          <w:szCs w:val="32"/>
        </w:rPr>
      </w:pPr>
      <w:r w:rsidRPr="00025F27">
        <w:rPr>
          <w:rFonts w:eastAsia="Calibri" w:cstheme="minorHAnsi"/>
          <w:color w:val="000000" w:themeColor="text1"/>
          <w:sz w:val="24"/>
          <w:szCs w:val="24"/>
        </w:rPr>
        <w:t>Teachers can quickly and easily communicate with students on the course homepage by using the social activity feed. With just a few clicks, teachers can share what’s new and what needs their attention.</w:t>
      </w:r>
    </w:p>
    <w:p w14:paraId="638A6BD7" w14:textId="294553E3" w:rsidR="007A24FF" w:rsidRPr="00AB4E22" w:rsidRDefault="4A659C2E" w:rsidP="75B8A090">
      <w:pPr>
        <w:pStyle w:val="Heading2"/>
        <w:spacing w:line="259" w:lineRule="exact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AB4E22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Motivate students to showcase learning experiences </w:t>
      </w:r>
    </w:p>
    <w:p w14:paraId="263180F2" w14:textId="02493753" w:rsidR="007A24FF" w:rsidRPr="00025F27" w:rsidRDefault="4A659C2E" w:rsidP="75B8A090">
      <w:pPr>
        <w:spacing w:line="259" w:lineRule="exact"/>
        <w:rPr>
          <w:rFonts w:eastAsia="Calibri" w:cstheme="minorHAnsi"/>
          <w:color w:val="000000" w:themeColor="text1"/>
          <w:sz w:val="24"/>
          <w:szCs w:val="24"/>
        </w:rPr>
      </w:pPr>
      <w:r w:rsidRPr="00025F27">
        <w:rPr>
          <w:rFonts w:eastAsia="Calibri" w:cstheme="minorHAnsi"/>
          <w:color w:val="000000" w:themeColor="text1"/>
          <w:sz w:val="24"/>
          <w:szCs w:val="24"/>
        </w:rPr>
        <w:t>Students of all ages can share their progress, reflections, and learning experiences with the Portfolio app.</w:t>
      </w:r>
    </w:p>
    <w:p w14:paraId="1A6654B0" w14:textId="25B200D8" w:rsidR="007A24FF" w:rsidRPr="00AB4E22" w:rsidRDefault="4A659C2E" w:rsidP="75B8A090">
      <w:pPr>
        <w:pStyle w:val="Heading2"/>
        <w:spacing w:line="259" w:lineRule="exact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AB4E22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Provide a window into the classroom for parents</w:t>
      </w:r>
    </w:p>
    <w:p w14:paraId="7BA0D5C2" w14:textId="5D819D96" w:rsidR="007A24FF" w:rsidRPr="00025F27" w:rsidRDefault="4A659C2E" w:rsidP="75B8A090">
      <w:pPr>
        <w:spacing w:line="259" w:lineRule="exact"/>
        <w:rPr>
          <w:rFonts w:eastAsia="Calibri" w:cstheme="minorHAnsi"/>
          <w:color w:val="000000" w:themeColor="text1"/>
          <w:sz w:val="24"/>
          <w:szCs w:val="24"/>
        </w:rPr>
      </w:pPr>
      <w:r w:rsidRPr="00025F27">
        <w:rPr>
          <w:rFonts w:eastAsia="Calibri" w:cstheme="minorHAnsi"/>
          <w:color w:val="000000" w:themeColor="text1"/>
          <w:sz w:val="24"/>
          <w:szCs w:val="24"/>
        </w:rPr>
        <w:t>Parents can better support their children with a dashboard designed to help them stay engaged by providing a snapshot view into how their children are doing.</w:t>
      </w:r>
    </w:p>
    <w:p w14:paraId="3BE19934" w14:textId="4D8BCCA3" w:rsidR="007A24FF" w:rsidRPr="00025F27" w:rsidRDefault="4A659C2E" w:rsidP="75B8A090">
      <w:pPr>
        <w:pStyle w:val="Heading2"/>
        <w:spacing w:line="259" w:lineRule="exac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B4E22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Keep students on track with built-in analytics for teachers</w:t>
      </w:r>
    </w:p>
    <w:p w14:paraId="685E0835" w14:textId="62F43007" w:rsidR="007A24FF" w:rsidRPr="00025F27" w:rsidRDefault="4A659C2E" w:rsidP="75B8A090">
      <w:pPr>
        <w:spacing w:line="259" w:lineRule="exact"/>
        <w:rPr>
          <w:rFonts w:eastAsia="Calibri" w:cstheme="minorHAnsi"/>
          <w:color w:val="000000" w:themeColor="text1"/>
          <w:sz w:val="24"/>
          <w:szCs w:val="24"/>
        </w:rPr>
      </w:pPr>
      <w:r w:rsidRPr="00025F27">
        <w:rPr>
          <w:rFonts w:eastAsia="Calibri" w:cstheme="minorHAnsi"/>
          <w:color w:val="000000" w:themeColor="text1"/>
          <w:sz w:val="24"/>
          <w:szCs w:val="24"/>
        </w:rPr>
        <w:t>Teachers can make sense of data and track student progress throughout the school year with simple dashboards.</w:t>
      </w:r>
    </w:p>
    <w:p w14:paraId="5D3EC9F8" w14:textId="66457372" w:rsidR="007A24FF" w:rsidRPr="00AB4E22" w:rsidRDefault="4A659C2E" w:rsidP="75B8A090">
      <w:pPr>
        <w:pStyle w:val="Heading2"/>
        <w:spacing w:line="259" w:lineRule="exact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AB4E22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Save time for teachers with tools they love</w:t>
      </w:r>
    </w:p>
    <w:p w14:paraId="4AE0C795" w14:textId="3D9AE404" w:rsidR="007A24FF" w:rsidRPr="00025F27" w:rsidRDefault="4A659C2E" w:rsidP="75B8A090">
      <w:pPr>
        <w:spacing w:line="259" w:lineRule="exact"/>
        <w:rPr>
          <w:rFonts w:eastAsia="Calibri" w:cstheme="minorHAnsi"/>
          <w:color w:val="000000" w:themeColor="text1"/>
          <w:sz w:val="24"/>
          <w:szCs w:val="24"/>
        </w:rPr>
      </w:pPr>
      <w:r w:rsidRPr="00025F27">
        <w:rPr>
          <w:rFonts w:eastAsia="Calibri" w:cstheme="minorHAnsi"/>
          <w:color w:val="000000" w:themeColor="text1"/>
          <w:sz w:val="24"/>
          <w:szCs w:val="24"/>
        </w:rPr>
        <w:t>We build tools that save teachers time, allowing them to focus on giving feedback and improving student outcomes.</w:t>
      </w:r>
    </w:p>
    <w:p w14:paraId="2CD4DD51" w14:textId="59F69BFA" w:rsidR="007A24FF" w:rsidRPr="00025F27" w:rsidRDefault="4A659C2E" w:rsidP="75B8A090">
      <w:pPr>
        <w:pStyle w:val="Heading2"/>
        <w:spacing w:line="259" w:lineRule="exac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B4E22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Partner for learning innovation and success</w:t>
      </w:r>
    </w:p>
    <w:p w14:paraId="4F8BFDC7" w14:textId="4200F4EE" w:rsidR="007A24FF" w:rsidRPr="00025F27" w:rsidRDefault="4A659C2E" w:rsidP="75B8A090">
      <w:pPr>
        <w:spacing w:line="259" w:lineRule="exact"/>
        <w:rPr>
          <w:rFonts w:eastAsia="Calibri" w:cstheme="minorHAnsi"/>
          <w:color w:val="000000" w:themeColor="text1"/>
          <w:sz w:val="24"/>
          <w:szCs w:val="24"/>
        </w:rPr>
      </w:pPr>
      <w:r w:rsidRPr="00025F27">
        <w:rPr>
          <w:rFonts w:eastAsia="Calibri" w:cstheme="minorHAnsi"/>
          <w:color w:val="000000" w:themeColor="text1"/>
          <w:sz w:val="24"/>
          <w:szCs w:val="24"/>
        </w:rPr>
        <w:t>From day one, we’re ready to work together to help you make the most of your investment in Brightspace.</w:t>
      </w:r>
    </w:p>
    <w:p w14:paraId="21C630D5" w14:textId="1BC4B4FA" w:rsidR="007A24FF" w:rsidRPr="00AB4E22" w:rsidRDefault="4A659C2E" w:rsidP="75B8A090">
      <w:pPr>
        <w:spacing w:line="259" w:lineRule="exact"/>
        <w:rPr>
          <w:rFonts w:eastAsia="Calibri" w:cstheme="minorHAnsi"/>
          <w:color w:val="000000" w:themeColor="text1"/>
          <w:sz w:val="28"/>
          <w:szCs w:val="28"/>
        </w:rPr>
      </w:pPr>
      <w:r w:rsidRPr="00AB4E22">
        <w:rPr>
          <w:rFonts w:eastAsia="Calibri" w:cstheme="minorHAnsi"/>
          <w:b/>
          <w:bCs/>
          <w:color w:val="000000" w:themeColor="text1"/>
          <w:sz w:val="28"/>
          <w:szCs w:val="28"/>
        </w:rPr>
        <w:t>Videos</w:t>
      </w:r>
      <w:bookmarkStart w:id="0" w:name="_GoBack"/>
      <w:bookmarkEnd w:id="0"/>
    </w:p>
    <w:p w14:paraId="05272275" w14:textId="18F2E0DA" w:rsidR="007A24FF" w:rsidRPr="00025F27" w:rsidRDefault="4A659C2E" w:rsidP="75B8A090">
      <w:pPr>
        <w:spacing w:line="259" w:lineRule="exact"/>
        <w:rPr>
          <w:rFonts w:eastAsia="Calibri" w:cstheme="minorHAnsi"/>
          <w:color w:val="000000" w:themeColor="text1"/>
          <w:sz w:val="24"/>
          <w:szCs w:val="24"/>
        </w:rPr>
      </w:pPr>
      <w:r w:rsidRPr="00025F27">
        <w:rPr>
          <w:rFonts w:eastAsia="Calibri" w:cstheme="minorHAnsi"/>
          <w:color w:val="000000" w:themeColor="text1"/>
          <w:sz w:val="24"/>
          <w:szCs w:val="24"/>
        </w:rPr>
        <w:t>Check out these videos to see how it works:</w:t>
      </w:r>
    </w:p>
    <w:p w14:paraId="181BCB5A" w14:textId="6C765D13" w:rsidR="007A24FF" w:rsidRPr="00025F27" w:rsidRDefault="00AB4E22" w:rsidP="75B8A090">
      <w:pPr>
        <w:pStyle w:val="ListParagraph"/>
        <w:numPr>
          <w:ilvl w:val="1"/>
          <w:numId w:val="1"/>
        </w:numPr>
        <w:spacing w:line="259" w:lineRule="exact"/>
        <w:rPr>
          <w:rFonts w:eastAsiaTheme="minorEastAsia" w:cstheme="minorHAnsi"/>
          <w:color w:val="0563C1"/>
          <w:sz w:val="24"/>
          <w:szCs w:val="24"/>
        </w:rPr>
      </w:pPr>
      <w:hyperlink r:id="rId6">
        <w:r w:rsidR="4A659C2E" w:rsidRPr="00025F27">
          <w:rPr>
            <w:rStyle w:val="Hyperlink"/>
            <w:rFonts w:eastAsia="Calibri" w:cstheme="minorHAnsi"/>
            <w:color w:val="0563C1"/>
            <w:sz w:val="24"/>
            <w:szCs w:val="24"/>
            <w:lang w:val="en-CA"/>
          </w:rPr>
          <w:t>What is Brightspace?</w:t>
        </w:r>
      </w:hyperlink>
    </w:p>
    <w:p w14:paraId="1ADDE0C6" w14:textId="22BA2796" w:rsidR="007A24FF" w:rsidRPr="00025F27" w:rsidRDefault="00AB4E22" w:rsidP="75B8A090">
      <w:pPr>
        <w:pStyle w:val="ListParagraph"/>
        <w:numPr>
          <w:ilvl w:val="1"/>
          <w:numId w:val="1"/>
        </w:numPr>
        <w:spacing w:line="259" w:lineRule="exact"/>
        <w:rPr>
          <w:rFonts w:eastAsiaTheme="minorEastAsia" w:cstheme="minorHAnsi"/>
          <w:color w:val="0563C1"/>
          <w:sz w:val="24"/>
          <w:szCs w:val="24"/>
        </w:rPr>
      </w:pPr>
      <w:hyperlink r:id="rId7">
        <w:r w:rsidR="4A659C2E" w:rsidRPr="00025F27">
          <w:rPr>
            <w:rStyle w:val="Hyperlink"/>
            <w:rFonts w:eastAsia="Calibri" w:cstheme="minorHAnsi"/>
            <w:color w:val="0563C1"/>
            <w:sz w:val="24"/>
            <w:szCs w:val="24"/>
            <w:lang w:val="en-CA"/>
          </w:rPr>
          <w:t>Elementary Video Focused on Portfolio/ Parent Communications</w:t>
        </w:r>
      </w:hyperlink>
    </w:p>
    <w:p w14:paraId="7FA4C07F" w14:textId="17DCAE84" w:rsidR="007A24FF" w:rsidRPr="00025F27" w:rsidRDefault="4A659C2E" w:rsidP="75B8A090">
      <w:pPr>
        <w:pStyle w:val="ListParagraph"/>
        <w:numPr>
          <w:ilvl w:val="1"/>
          <w:numId w:val="1"/>
        </w:numPr>
        <w:spacing w:line="259" w:lineRule="exact"/>
        <w:rPr>
          <w:rFonts w:eastAsiaTheme="minorEastAsia" w:cstheme="minorHAnsi"/>
          <w:color w:val="000000" w:themeColor="text1"/>
          <w:sz w:val="24"/>
          <w:szCs w:val="24"/>
        </w:rPr>
      </w:pPr>
      <w:r w:rsidRPr="00025F27">
        <w:rPr>
          <w:rFonts w:eastAsia="Calibri" w:cstheme="minorHAnsi"/>
          <w:color w:val="000000" w:themeColor="text1"/>
          <w:sz w:val="24"/>
          <w:szCs w:val="24"/>
          <w:lang w:val="en-CA"/>
        </w:rPr>
        <w:t xml:space="preserve">Sample video a client made: </w:t>
      </w:r>
      <w:hyperlink r:id="rId8">
        <w:r w:rsidRPr="00025F27">
          <w:rPr>
            <w:rStyle w:val="Hyperlink"/>
            <w:rFonts w:eastAsia="Calibri" w:cstheme="minorHAnsi"/>
            <w:color w:val="0563C1"/>
            <w:sz w:val="24"/>
            <w:szCs w:val="24"/>
            <w:lang w:val="en-CA"/>
          </w:rPr>
          <w:t>What is Ontario’s VLE?</w:t>
        </w:r>
      </w:hyperlink>
    </w:p>
    <w:p w14:paraId="2C078E63" w14:textId="701EF8AC" w:rsidR="007A24FF" w:rsidRPr="00025F27" w:rsidRDefault="007A24FF" w:rsidP="75B8A090">
      <w:pPr>
        <w:rPr>
          <w:rFonts w:cstheme="minorHAnsi"/>
        </w:rPr>
      </w:pPr>
    </w:p>
    <w:sectPr w:rsidR="007A24FF" w:rsidRPr="00025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6021A"/>
    <w:multiLevelType w:val="hybridMultilevel"/>
    <w:tmpl w:val="B1F0E6AA"/>
    <w:lvl w:ilvl="0" w:tplc="A2621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CCD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1A44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69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EF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00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28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89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9E5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DD0338"/>
    <w:rsid w:val="00025F27"/>
    <w:rsid w:val="007A24FF"/>
    <w:rsid w:val="00AB4E22"/>
    <w:rsid w:val="0ADD0338"/>
    <w:rsid w:val="4A659C2E"/>
    <w:rsid w:val="75B8A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D0338"/>
  <w15:chartTrackingRefBased/>
  <w15:docId w15:val="{C05CD2C1-B58B-49B2-8E6F-2D0EA73A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ne0j26VOY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uvhbjXP-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dekxYHYyjU&amp;t=1s" TargetMode="External"/><Relationship Id="rId5" Type="http://schemas.openxmlformats.org/officeDocument/2006/relationships/hyperlink" Target="https://www.d2l.com/k-12/products/cor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MacMillan</dc:creator>
  <cp:keywords/>
  <dc:description/>
  <cp:lastModifiedBy>Scott Robinson</cp:lastModifiedBy>
  <cp:revision>3</cp:revision>
  <dcterms:created xsi:type="dcterms:W3CDTF">2020-08-14T19:52:00Z</dcterms:created>
  <dcterms:modified xsi:type="dcterms:W3CDTF">2020-09-15T13:03:00Z</dcterms:modified>
</cp:coreProperties>
</file>