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4BB" w:rsidRDefault="006A5AF3">
      <w:r>
        <w:rPr>
          <w:noProof/>
        </w:rPr>
        <w:drawing>
          <wp:anchor distT="0" distB="0" distL="114300" distR="114300" simplePos="0" relativeHeight="251658240" behindDoc="0" locked="0" layoutInCell="1" allowOverlap="1" wp14:anchorId="5716B08A">
            <wp:simplePos x="0" y="0"/>
            <wp:positionH relativeFrom="column">
              <wp:posOffset>2133600</wp:posOffset>
            </wp:positionH>
            <wp:positionV relativeFrom="paragraph">
              <wp:posOffset>7620</wp:posOffset>
            </wp:positionV>
            <wp:extent cx="1995805" cy="426720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231" b="37165"/>
                    <a:stretch/>
                  </pic:blipFill>
                  <pic:spPr bwMode="auto">
                    <a:xfrm>
                      <a:off x="0" y="0"/>
                      <a:ext cx="1995805" cy="426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80BA480" wp14:editId="28ABDAD2">
            <wp:extent cx="1897380" cy="615211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" r="83077" b="-2291"/>
                    <a:stretch/>
                  </pic:blipFill>
                  <pic:spPr bwMode="auto">
                    <a:xfrm>
                      <a:off x="0" y="0"/>
                      <a:ext cx="1900501" cy="6162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F3"/>
    <w:rsid w:val="006A5AF3"/>
    <w:rsid w:val="00B16212"/>
    <w:rsid w:val="00B2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5D681-844C-4AC2-9936-14A361D4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Bearden, Laurie (AFRC-220)[Media Fusion Inc. (AFRC - CATS)]</dc:creator>
  <cp:keywords/>
  <dc:description/>
  <cp:lastModifiedBy>Bearden, Laurie (AFRC-220)[Media Fusion Inc. (AFRC - CATS)]</cp:lastModifiedBy>
  <cp:revision>1</cp:revision>
  <dcterms:created xsi:type="dcterms:W3CDTF">2020-03-13T17:49:00Z</dcterms:created>
  <dcterms:modified xsi:type="dcterms:W3CDTF">2020-03-13T17:52:00Z</dcterms:modified>
</cp:coreProperties>
</file>