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5A" w:rsidRDefault="004C605A">
      <w:pPr>
        <w:rPr>
          <w:lang w:val="en-US"/>
        </w:rPr>
      </w:pPr>
      <w:bookmarkStart w:id="0" w:name="_GoBack"/>
      <w:bookmarkEnd w:id="0"/>
      <w:r>
        <w:rPr>
          <w:lang w:val="en-US"/>
        </w:rPr>
        <w:t>Revised “extensions.xml</w:t>
      </w:r>
      <w:proofErr w:type="gramStart"/>
      <w:r>
        <w:rPr>
          <w:lang w:val="en-US"/>
        </w:rPr>
        <w:t>”  file</w:t>
      </w:r>
      <w:proofErr w:type="gramEnd"/>
      <w:r>
        <w:rPr>
          <w:lang w:val="en-US"/>
        </w:rPr>
        <w:t xml:space="preserve"> (Tableau Table Writer at bottom of list on page 3)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version="1.0" encoding="UTF-8"?&gt;&lt;extensions&gt;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rmx_MeaningCloud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MeaningCloud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Text Analytics&lt;/name&gt;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&lt;selected-version&gt;1.0.1&lt;/selected-version&gt;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&lt;installed-version&gt;1.0.1&lt;/installed-version&gt;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rmx_adv_reporting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Advanced Reporting Extension&lt;/name&gt;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&lt;license&gt;custom:rmx_adv_reporting:1.1.1&lt;/license&gt;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&lt;selected-version&gt;1.1.1&lt;/selected-version&gt;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&lt;installed-version&gt;1.1.1&lt;/installed-version&gt;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rmx_anomalydetection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Anomaly Detection&lt;/name&gt;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&lt;selected-version&gt;2.3.2&lt;/selected-version&gt;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&lt;installed-version&gt;2.3.2&lt;/installed-version&gt;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rmx_irbrecommender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Recommender Extension&lt;/name&gt;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&lt;selected-version&gt;5.1.2&lt;/selected-version&gt;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&lt;installed-version&gt;5.1.2&lt;/installed-version&gt;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rmx_lsm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LifeStyle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Marketing&lt;/name&gt;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&lt;selected-version&gt;5.2.19&lt;/selected-version&gt;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&lt;installed-version&gt;5.2.19&lt;/installed-version&gt;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rmx_maratool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Mannheim RapidMiner Toolbox&lt;/name&gt;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&lt;selected-version&gt;1.4.1&lt;/selected-version&gt;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&lt;installed-version&gt;1.4.1&lt;/installed-version&gt;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rmx_modvis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Model Visualization Extension&lt;/name&gt;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&lt;selected-version&gt;1.0.1&lt;/selected-version&gt;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&lt;installed-version&gt;1.0.1&lt;/installed-version&gt;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rmx_operator_toolbox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Operator Toolbox&lt;/name&gt;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&lt;selected-version/&gt;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&lt;installed-version&gt;0.2.0&lt;/installed-version&gt;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rmx_prules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Information Selection 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&lt;selected-version&gt;7.0.0&lt;/selected-version&gt;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&lt;installed-version&gt;7.0.0&lt;/installed-version&gt;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rmx_quantx1&lt;/id&gt;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RapidMiner Finance and Economics Extension&lt;/name&gt;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&lt;selected-version&gt;1.0.6&lt;/selected-version&gt;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&lt;installed-version&gt;1.0.6&lt;/installed-version&gt;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rmx_reporting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Reporting Extension&lt;/name&gt;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&lt;selected-version&gt;5.3.0&lt;/selected-version&gt;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&lt;installed-version&gt;5.3.0&lt;/installed-version&gt;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rmx_rosette_text_toolkit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Rosette Text Toolkit&lt;/name&gt;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&lt;selected-version&gt;1.3.1&lt;/selected-version&gt;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&lt;installed-version&gt;1.3.1&lt;/installed-version&gt;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rmx_series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Series Extension&lt;/name&gt;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&lt;selected-version&gt;7.4.0&lt;/selected-version&gt;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&lt;installed-version&gt;7.4.0&lt;/installed-version&gt;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rmx_som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Self-Organizing Map&lt;/name&gt;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&lt;selected-version&gt;5.2.0&lt;/selected-version&gt;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&lt;installed-version&gt;5.2.0&lt;/installed-version&gt;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rmx_stat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Statistics Extension&lt;/name&gt;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&lt;license&gt;custom:rmx_stat:1.3.4&lt;/license&gt;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&lt;selected-version&gt;1.3.4&lt;/selected-version&gt;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&lt;installed-version&gt;1.3.4&lt;/installed-version&gt;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rmx_text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Text Processing&lt;/name&gt;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false&lt;/active&gt;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RM_EULA&lt;/license&gt;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&lt;selected-version/&gt;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&lt;installed-version&gt;7.4.1&lt;/installed-version&gt;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rmx_weka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Weka Extension&lt;/name&gt;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&lt;selected-version&gt;7.3.0&lt;/selected-version&gt;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&lt;installed-version&gt;7.3.0&lt;/installed-version&gt;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b/>
          <w:sz w:val="18"/>
          <w:szCs w:val="16"/>
          <w:lang w:val="en-US"/>
        </w:rPr>
      </w:pPr>
      <w:r w:rsidRPr="004C605A">
        <w:rPr>
          <w:rFonts w:ascii="Courier New" w:hAnsi="Courier New" w:cs="Courier New"/>
          <w:b/>
          <w:sz w:val="18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b/>
          <w:sz w:val="18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b/>
          <w:sz w:val="18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b/>
          <w:sz w:val="18"/>
          <w:szCs w:val="16"/>
          <w:lang w:val="en-US"/>
        </w:rPr>
      </w:pPr>
      <w:r w:rsidRPr="004C605A">
        <w:rPr>
          <w:rFonts w:ascii="Courier New" w:hAnsi="Courier New" w:cs="Courier New"/>
          <w:b/>
          <w:sz w:val="18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b/>
          <w:sz w:val="18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b/>
          <w:sz w:val="18"/>
          <w:szCs w:val="16"/>
          <w:lang w:val="en-US"/>
        </w:rPr>
        <w:t>rmx_tableau_table_writer</w:t>
      </w:r>
      <w:proofErr w:type="spellEnd"/>
      <w:r w:rsidRPr="004C605A">
        <w:rPr>
          <w:rFonts w:ascii="Courier New" w:hAnsi="Courier New" w:cs="Courier New"/>
          <w:b/>
          <w:sz w:val="18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b/>
          <w:sz w:val="18"/>
          <w:szCs w:val="16"/>
          <w:lang w:val="en-US"/>
        </w:rPr>
      </w:pPr>
      <w:r w:rsidRPr="004C605A">
        <w:rPr>
          <w:rFonts w:ascii="Courier New" w:hAnsi="Courier New" w:cs="Courier New"/>
          <w:b/>
          <w:sz w:val="18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b/>
          <w:sz w:val="18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b/>
          <w:sz w:val="18"/>
          <w:szCs w:val="16"/>
          <w:lang w:val="en-US"/>
        </w:rPr>
        <w:t>Tableau Table Writer&lt;/name&gt;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b/>
          <w:sz w:val="18"/>
          <w:szCs w:val="16"/>
          <w:lang w:val="en-US"/>
        </w:rPr>
      </w:pPr>
      <w:r w:rsidRPr="004C605A">
        <w:rPr>
          <w:rFonts w:ascii="Courier New" w:hAnsi="Courier New" w:cs="Courier New"/>
          <w:b/>
          <w:sz w:val="18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b/>
          <w:sz w:val="18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b/>
          <w:sz w:val="18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b/>
          <w:sz w:val="18"/>
          <w:szCs w:val="16"/>
          <w:lang w:val="en-US"/>
        </w:rPr>
      </w:pPr>
      <w:r w:rsidRPr="004C605A">
        <w:rPr>
          <w:rFonts w:ascii="Courier New" w:hAnsi="Courier New" w:cs="Courier New"/>
          <w:b/>
          <w:sz w:val="18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b/>
          <w:sz w:val="18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b/>
          <w:sz w:val="18"/>
          <w:szCs w:val="16"/>
          <w:lang w:val="en-US"/>
        </w:rPr>
        <w:t>RM_EULA&lt;/license&gt;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b/>
          <w:sz w:val="18"/>
          <w:szCs w:val="16"/>
          <w:lang w:val="en-US"/>
        </w:rPr>
      </w:pPr>
      <w:r w:rsidRPr="004C605A">
        <w:rPr>
          <w:rFonts w:ascii="Courier New" w:hAnsi="Courier New" w:cs="Courier New"/>
          <w:b/>
          <w:sz w:val="18"/>
          <w:szCs w:val="16"/>
          <w:lang w:val="en-US"/>
        </w:rPr>
        <w:t xml:space="preserve">    &lt;selected-version&gt;7.2.0&lt;/selected-version&gt;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b/>
          <w:sz w:val="18"/>
          <w:szCs w:val="16"/>
          <w:lang w:val="en-US"/>
        </w:rPr>
      </w:pPr>
      <w:r w:rsidRPr="004C605A">
        <w:rPr>
          <w:rFonts w:ascii="Courier New" w:hAnsi="Courier New" w:cs="Courier New"/>
          <w:b/>
          <w:sz w:val="18"/>
          <w:szCs w:val="16"/>
          <w:lang w:val="en-US"/>
        </w:rPr>
        <w:t xml:space="preserve">    &lt;installed-version&gt;7.2.0&lt;/installed-version&gt;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b/>
          <w:sz w:val="18"/>
          <w:szCs w:val="16"/>
          <w:lang w:val="en-US"/>
        </w:rPr>
      </w:pPr>
      <w:r w:rsidRPr="004C605A">
        <w:rPr>
          <w:rFonts w:ascii="Courier New" w:hAnsi="Courier New" w:cs="Courier New"/>
          <w:b/>
          <w:sz w:val="18"/>
          <w:szCs w:val="16"/>
          <w:lang w:val="en-US"/>
        </w:rPr>
        <w:t xml:space="preserve">  &lt;/extension&gt;</w:t>
      </w: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>&lt;/extensions&gt;</w:t>
      </w: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C605A" w:rsidRDefault="004C605A" w:rsidP="004C605A">
      <w:pPr>
        <w:spacing w:after="0"/>
        <w:rPr>
          <w:rFonts w:cs="Courier New"/>
          <w:lang w:val="en-US"/>
        </w:rPr>
      </w:pPr>
      <w:r>
        <w:rPr>
          <w:rFonts w:cs="Courier New"/>
          <w:lang w:val="en-US"/>
        </w:rPr>
        <w:lastRenderedPageBreak/>
        <w:t>Original Extensions file:</w:t>
      </w:r>
    </w:p>
    <w:p w:rsidR="004C605A" w:rsidRDefault="004C605A" w:rsidP="004C605A">
      <w:pPr>
        <w:spacing w:after="0"/>
        <w:rPr>
          <w:rFonts w:cs="Courier New"/>
          <w:lang w:val="en-US"/>
        </w:rPr>
      </w:pP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version="1.0" encoding="UTF-8"?&gt;&lt;extensions&gt;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rmx_MeaningCloud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MeaningCloud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Text Analytics&lt;/name&gt;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&lt;selected-version&gt;1.0.1&lt;/selected-version&gt;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&lt;installed-version&gt;1.0.1&lt;/installed-version&gt;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rmx_adv_reporting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Advanced Reporting Extension&lt;/name&gt;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&lt;license&gt;custom:rmx_adv_reporting:1.1.1&lt;/license&gt;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&lt;selected-version&gt;1.1.1&lt;/selected-version&gt;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&lt;installed-version&gt;1.1.1&lt;/installed-version&gt;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rmx_anomalydetection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Anomaly Detection&lt;/name&gt;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&lt;selected-version&gt;2.3.2&lt;/selected-version&gt;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&lt;installed-version&gt;2.3.2&lt;/installed-version&gt;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rmx_irbrecommender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Recommender Extension&lt;/name&gt;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&lt;selected-version&gt;5.1.2&lt;/selected-version&gt;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&lt;installed-version&gt;5.1.2&lt;/installed-version&gt;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rmx_lsm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LifeStyle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Marketing&lt;/name&gt;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&lt;selected-version&gt;5.2.19&lt;/selected-version&gt;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&lt;installed-version&gt;5.2.19&lt;/installed-version&gt;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rmx_maratool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Mannheim RapidMiner Toolbox&lt;/name&gt;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&lt;selected-version&gt;1.4.1&lt;/selected-version&gt;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&lt;installed-version&gt;1.4.1&lt;/installed-version&gt;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rmx_modvis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Model Visualization Extension&lt;/name&gt;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&lt;selected-version&gt;1.0.1&lt;/selected-version&gt;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&lt;installed-version&gt;1.0.1&lt;/installed-version&gt;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rmx_operator_toolbox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Operator Toolbox&lt;/name&gt;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&lt;selected-version/&gt;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&lt;installed-version&gt;0.2.0&lt;/installed-version&gt;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rmx_prules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Information Selection 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&lt;selected-version&gt;7.0.0&lt;/selected-version&gt;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&lt;installed-version&gt;7.0.0&lt;/installed-version&gt;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rmx_quantx1&lt;/id&gt;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RapidMiner Finance and Economics Extension&lt;/name&gt;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&lt;selected-version&gt;1.0.6&lt;/selected-version&gt;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&lt;installed-version&gt;1.0.6&lt;/installed-version&gt;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rmx_reporting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Reporting Extension&lt;/name&gt;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&lt;selected-version&gt;5.3.0&lt;/selected-version&gt;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&lt;installed-version&gt;5.3.0&lt;/installed-version&gt;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rmx_rosette_text_toolkit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Rosette Text Toolkit&lt;/name&gt;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&lt;selected-version&gt;1.3.1&lt;/selected-version&gt;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&lt;installed-version&gt;1.3.1&lt;/installed-version&gt;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rmx_series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Series Extension&lt;/name&gt;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&lt;selected-version&gt;7.4.0&lt;/selected-version&gt;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&lt;installed-version&gt;7.4.0&lt;/installed-version&gt;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rmx_som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Self-Organizing Map&lt;/name&gt;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&lt;selected-version&gt;5.2.0&lt;/selected-version&gt;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&lt;installed-version&gt;5.2.0&lt;/installed-version&gt;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rmx_stat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Statistics Extension&lt;/name&gt;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&lt;license&gt;custom:rmx_stat:1.3.4&lt;/license&gt;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&lt;selected-version&gt;1.3.4&lt;/selected-version&gt;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&lt;installed-version&gt;1.3.4&lt;/installed-version&gt;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rmx_text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Text Processing&lt;/name&gt;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false&lt;/active&gt;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RM_EULA&lt;/license&gt;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&lt;selected-version/&gt;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&lt;installed-version&gt;7.4.1&lt;/installed-version&gt;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extension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id&gt;</w:t>
      </w:r>
      <w:proofErr w:type="spellStart"/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rmx_weka</w:t>
      </w:r>
      <w:proofErr w:type="spellEnd"/>
      <w:r w:rsidRPr="004C605A">
        <w:rPr>
          <w:rFonts w:ascii="Courier New" w:hAnsi="Courier New" w:cs="Courier New"/>
          <w:sz w:val="16"/>
          <w:szCs w:val="16"/>
          <w:lang w:val="en-US"/>
        </w:rPr>
        <w:t>&lt;/id&gt;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name&gt;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Weka Extension&lt;/name&gt;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active&gt;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true&lt;/active&gt;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gramStart"/>
      <w:r w:rsidRPr="004C605A">
        <w:rPr>
          <w:rFonts w:ascii="Courier New" w:hAnsi="Courier New" w:cs="Courier New"/>
          <w:sz w:val="16"/>
          <w:szCs w:val="16"/>
          <w:lang w:val="en-US"/>
        </w:rPr>
        <w:t>license&gt;</w:t>
      </w:r>
      <w:proofErr w:type="gramEnd"/>
      <w:r w:rsidRPr="004C605A">
        <w:rPr>
          <w:rFonts w:ascii="Courier New" w:hAnsi="Courier New" w:cs="Courier New"/>
          <w:sz w:val="16"/>
          <w:szCs w:val="16"/>
          <w:lang w:val="en-US"/>
        </w:rPr>
        <w:t>AGPL&lt;/license&gt;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&lt;selected-version&gt;7.3.0&lt;/selected-version&gt;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  &lt;installed-version&gt;7.3.0&lt;/installed-version&gt;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 xml:space="preserve">  &lt;/extension&gt;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C605A">
        <w:rPr>
          <w:rFonts w:ascii="Courier New" w:hAnsi="Courier New" w:cs="Courier New"/>
          <w:sz w:val="16"/>
          <w:szCs w:val="16"/>
          <w:lang w:val="en-US"/>
        </w:rPr>
        <w:t>&lt;/extensions&gt;</w:t>
      </w:r>
    </w:p>
    <w:p w:rsidR="004C605A" w:rsidRPr="004C605A" w:rsidRDefault="004C605A" w:rsidP="004C605A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sectPr w:rsidR="004C605A" w:rsidRPr="004C605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12" w:rsidRDefault="00AB3B12" w:rsidP="004C605A">
      <w:pPr>
        <w:spacing w:after="0" w:line="240" w:lineRule="auto"/>
      </w:pPr>
      <w:r>
        <w:separator/>
      </w:r>
    </w:p>
  </w:endnote>
  <w:endnote w:type="continuationSeparator" w:id="0">
    <w:p w:rsidR="00AB3B12" w:rsidRDefault="00AB3B12" w:rsidP="004C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075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05A" w:rsidRPr="004C605A" w:rsidRDefault="004C605A">
        <w:pPr>
          <w:pStyle w:val="Footer"/>
          <w:jc w:val="center"/>
          <w:rPr>
            <w:sz w:val="16"/>
            <w:szCs w:val="16"/>
          </w:rPr>
        </w:pPr>
        <w:r w:rsidRPr="004C605A">
          <w:rPr>
            <w:sz w:val="16"/>
            <w:szCs w:val="16"/>
          </w:rPr>
          <w:fldChar w:fldCharType="begin"/>
        </w:r>
        <w:r w:rsidRPr="004C605A">
          <w:rPr>
            <w:sz w:val="16"/>
            <w:szCs w:val="16"/>
          </w:rPr>
          <w:instrText xml:space="preserve"> PAGE   \* MERGEFORMAT </w:instrText>
        </w:r>
        <w:r w:rsidRPr="004C605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4C605A">
          <w:rPr>
            <w:noProof/>
            <w:sz w:val="16"/>
            <w:szCs w:val="16"/>
          </w:rPr>
          <w:fldChar w:fldCharType="end"/>
        </w:r>
      </w:p>
    </w:sdtContent>
  </w:sdt>
  <w:p w:rsidR="004C605A" w:rsidRDefault="004C6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12" w:rsidRDefault="00AB3B12" w:rsidP="004C605A">
      <w:pPr>
        <w:spacing w:after="0" w:line="240" w:lineRule="auto"/>
      </w:pPr>
      <w:r>
        <w:separator/>
      </w:r>
    </w:p>
  </w:footnote>
  <w:footnote w:type="continuationSeparator" w:id="0">
    <w:p w:rsidR="00AB3B12" w:rsidRDefault="00AB3B12" w:rsidP="004C6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5A"/>
    <w:rsid w:val="00020310"/>
    <w:rsid w:val="004C605A"/>
    <w:rsid w:val="00AB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5A"/>
  </w:style>
  <w:style w:type="paragraph" w:styleId="Footer">
    <w:name w:val="footer"/>
    <w:basedOn w:val="Normal"/>
    <w:link w:val="FooterChar"/>
    <w:uiPriority w:val="99"/>
    <w:unhideWhenUsed/>
    <w:rsid w:val="004C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5A"/>
  </w:style>
  <w:style w:type="paragraph" w:styleId="Footer">
    <w:name w:val="footer"/>
    <w:basedOn w:val="Normal"/>
    <w:link w:val="FooterChar"/>
    <w:uiPriority w:val="99"/>
    <w:unhideWhenUsed/>
    <w:rsid w:val="004C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2017-07-01T16:11:00Z</dcterms:created>
  <dcterms:modified xsi:type="dcterms:W3CDTF">2017-07-01T16:16:00Z</dcterms:modified>
</cp:coreProperties>
</file>