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90"/>
      </w:tblGrid>
      <w:tr w:rsidR="008B0B0B" w14:paraId="51593378" w14:textId="77777777" w:rsidTr="008B0B0B">
        <w:trPr>
          <w:trHeight w:val="1258"/>
        </w:trPr>
        <w:tc>
          <w:tcPr>
            <w:tcW w:w="10490" w:type="dxa"/>
            <w:shd w:val="clear" w:color="auto" w:fill="002060"/>
          </w:tcPr>
          <w:p w14:paraId="42159746" w14:textId="138E0BB4" w:rsidR="00976896" w:rsidRPr="00976896" w:rsidRDefault="00976896" w:rsidP="00976896">
            <w:pPr>
              <w:pStyle w:val="Subtitle"/>
              <w:ind w:left="735"/>
            </w:pPr>
          </w:p>
        </w:tc>
      </w:tr>
      <w:tr w:rsidR="008B0B0B" w14:paraId="4DDB944D" w14:textId="77777777" w:rsidTr="008B0B0B">
        <w:trPr>
          <w:trHeight w:val="1571"/>
        </w:trPr>
        <w:tc>
          <w:tcPr>
            <w:tcW w:w="10490" w:type="dxa"/>
            <w:shd w:val="clear" w:color="auto" w:fill="002060"/>
          </w:tcPr>
          <w:p w14:paraId="788C1039" w14:textId="55816897" w:rsidR="00976896" w:rsidRDefault="00176E13" w:rsidP="00EE55C2">
            <w:pPr>
              <w:pStyle w:val="Title"/>
              <w:spacing w:before="800"/>
              <w:ind w:left="737" w:hanging="34"/>
            </w:pPr>
            <w:r>
              <w:t>OpenText Imaging for Windows</w:t>
            </w:r>
          </w:p>
          <w:p w14:paraId="661850AB" w14:textId="195A67F0" w:rsidR="00976896" w:rsidRPr="00976896" w:rsidRDefault="00176E13" w:rsidP="00976896">
            <w:pPr>
              <w:pStyle w:val="Subtitle"/>
              <w:ind w:left="877" w:hanging="142"/>
            </w:pPr>
            <w:r>
              <w:t xml:space="preserve">HotFixes for Imaging </w:t>
            </w:r>
            <w:r w:rsidR="00FD0364">
              <w:t>for Windows 2.7</w:t>
            </w:r>
          </w:p>
        </w:tc>
      </w:tr>
    </w:tbl>
    <w:p w14:paraId="56414299" w14:textId="77777777" w:rsidR="00176E13" w:rsidRDefault="00176E13" w:rsidP="00176E13">
      <w:pPr>
        <w:rPr>
          <w:lang w:val="en-US"/>
        </w:rPr>
      </w:pPr>
    </w:p>
    <w:p w14:paraId="719CBE4D" w14:textId="3DD4519B" w:rsidR="00176E13" w:rsidRDefault="00FD0364" w:rsidP="00176E13">
      <w:pPr>
        <w:pStyle w:val="Heading2"/>
      </w:pPr>
      <w:proofErr w:type="spellStart"/>
      <w:r>
        <w:t>HotFix</w:t>
      </w:r>
      <w:proofErr w:type="spellEnd"/>
      <w:r>
        <w:t xml:space="preserve"> 31</w:t>
      </w:r>
      <w:r w:rsidR="00176E13">
        <w:t>:</w:t>
      </w:r>
    </w:p>
    <w:p w14:paraId="558FAA02" w14:textId="77777777" w:rsidR="00FD0364" w:rsidRPr="00FD0364" w:rsidRDefault="00FD0364" w:rsidP="00FD0364">
      <w:pPr>
        <w:rPr>
          <w:lang w:val="en-US"/>
        </w:rPr>
      </w:pPr>
      <w:proofErr w:type="spellStart"/>
      <w:r w:rsidRPr="00FD0364">
        <w:rPr>
          <w:lang w:val="en-US"/>
        </w:rPr>
        <w:t>HotFix</w:t>
      </w:r>
      <w:proofErr w:type="spellEnd"/>
      <w:r w:rsidRPr="00FD0364">
        <w:rPr>
          <w:lang w:val="en-US"/>
        </w:rPr>
        <w:t xml:space="preserve"> 31 completely replaces and supersedes all preceding Imaging 2.7 </w:t>
      </w:r>
      <w:proofErr w:type="spellStart"/>
      <w:r w:rsidRPr="00FD0364">
        <w:rPr>
          <w:lang w:val="en-US"/>
        </w:rPr>
        <w:t>HotFixes</w:t>
      </w:r>
      <w:proofErr w:type="spellEnd"/>
      <w:r w:rsidRPr="00FD0364">
        <w:rPr>
          <w:lang w:val="en-US"/>
        </w:rPr>
        <w:t>.</w:t>
      </w:r>
    </w:p>
    <w:p w14:paraId="0379E460" w14:textId="77777777" w:rsidR="00FD0364" w:rsidRPr="00FD0364" w:rsidRDefault="00FD0364" w:rsidP="00FD0364">
      <w:pPr>
        <w:rPr>
          <w:lang w:val="en-US"/>
        </w:rPr>
      </w:pPr>
    </w:p>
    <w:p w14:paraId="763ADB96" w14:textId="77777777" w:rsidR="00FD0364" w:rsidRPr="00FD0364" w:rsidRDefault="00FD0364" w:rsidP="00FD0364">
      <w:pPr>
        <w:rPr>
          <w:lang w:val="en-US"/>
        </w:rPr>
      </w:pPr>
      <w:r w:rsidRPr="00FD0364">
        <w:rPr>
          <w:lang w:val="en-US"/>
        </w:rPr>
        <w:t xml:space="preserve">If a newer version of Internet Explorer is installed after Imaging for Windows, or after an Imaging for Windows Hotfix, there may be a problem running the ActiveX controls in HTML or with Microsoft Office. To resolve this problem, either merge the registry file, </w:t>
      </w:r>
      <w:proofErr w:type="spellStart"/>
      <w:r w:rsidRPr="00FD0364">
        <w:rPr>
          <w:lang w:val="en-US"/>
        </w:rPr>
        <w:t>activex</w:t>
      </w:r>
      <w:proofErr w:type="spellEnd"/>
      <w:r w:rsidRPr="00FD0364">
        <w:rPr>
          <w:lang w:val="en-US"/>
        </w:rPr>
        <w:t xml:space="preserve"> compatibility - restore.reg (included in this Hotfix package), into the system registry by double-clicking on the file or re-install this </w:t>
      </w:r>
      <w:proofErr w:type="spellStart"/>
      <w:r w:rsidRPr="00FD0364">
        <w:rPr>
          <w:lang w:val="en-US"/>
        </w:rPr>
        <w:t>HotFix</w:t>
      </w:r>
      <w:proofErr w:type="spellEnd"/>
      <w:r w:rsidRPr="00FD0364">
        <w:rPr>
          <w:lang w:val="en-US"/>
        </w:rPr>
        <w:t>.</w:t>
      </w:r>
    </w:p>
    <w:p w14:paraId="02E1474A" w14:textId="3DE799DB" w:rsidR="00FD0364" w:rsidRPr="00FD0364" w:rsidRDefault="00FD0364" w:rsidP="00FD0364">
      <w:pPr>
        <w:rPr>
          <w:b/>
          <w:lang w:val="en-US"/>
        </w:rPr>
      </w:pPr>
      <w:r>
        <w:rPr>
          <w:b/>
          <w:lang w:val="en-US"/>
        </w:rPr>
        <w:t>Issues Resolved:</w:t>
      </w:r>
    </w:p>
    <w:p w14:paraId="17788660" w14:textId="77777777" w:rsidR="00FD0364" w:rsidRPr="00FD0364" w:rsidRDefault="00FD0364" w:rsidP="00FD0364">
      <w:pPr>
        <w:rPr>
          <w:lang w:val="en-US"/>
        </w:rPr>
      </w:pPr>
      <w:proofErr w:type="spellStart"/>
      <w:r w:rsidRPr="00FD0364">
        <w:rPr>
          <w:lang w:val="en-US"/>
        </w:rPr>
        <w:t>HotFix</w:t>
      </w:r>
      <w:proofErr w:type="spellEnd"/>
      <w:r w:rsidRPr="00FD0364">
        <w:rPr>
          <w:lang w:val="en-US"/>
        </w:rPr>
        <w:t xml:space="preserve"> 31:</w:t>
      </w:r>
    </w:p>
    <w:p w14:paraId="6AD5B423" w14:textId="1F30600F" w:rsidR="00FD0364" w:rsidRPr="00FD0364" w:rsidRDefault="00FD0364" w:rsidP="00FD0364">
      <w:pPr>
        <w:pStyle w:val="ListParagraph"/>
        <w:numPr>
          <w:ilvl w:val="0"/>
          <w:numId w:val="13"/>
        </w:numPr>
      </w:pPr>
      <w:r w:rsidRPr="00FD0364">
        <w:t xml:space="preserve">This hotfix corrects a problem introduced in </w:t>
      </w:r>
      <w:proofErr w:type="spellStart"/>
      <w:r w:rsidRPr="00FD0364">
        <w:t>HotFix</w:t>
      </w:r>
      <w:proofErr w:type="spellEnd"/>
      <w:r w:rsidRPr="00FD0364">
        <w:t xml:space="preserve"> 27 in which open file handles were causing Path/File Access errors after opening a certain number of files.</w:t>
      </w:r>
    </w:p>
    <w:p w14:paraId="236C859F" w14:textId="77777777" w:rsidR="00FD0364" w:rsidRPr="00FD0364" w:rsidRDefault="00FD0364" w:rsidP="00FD0364">
      <w:pPr>
        <w:pStyle w:val="Heading3"/>
      </w:pPr>
      <w:proofErr w:type="spellStart"/>
      <w:r w:rsidRPr="00FD0364">
        <w:t>HotFix</w:t>
      </w:r>
      <w:proofErr w:type="spellEnd"/>
      <w:r w:rsidRPr="00FD0364">
        <w:t xml:space="preserve"> 30:</w:t>
      </w:r>
    </w:p>
    <w:p w14:paraId="11313B24" w14:textId="1AEF284B" w:rsidR="00FD0364" w:rsidRPr="00FD0364" w:rsidRDefault="00FD0364" w:rsidP="00FD0364">
      <w:pPr>
        <w:rPr>
          <w:lang w:val="en-US"/>
        </w:rPr>
      </w:pPr>
      <w:r w:rsidRPr="00FD0364">
        <w:rPr>
          <w:lang w:val="en-US"/>
        </w:rPr>
        <w:t>This hotfix corrects an intermittent problem with displaying an image embedded in Intern</w:t>
      </w:r>
      <w:r>
        <w:rPr>
          <w:lang w:val="en-US"/>
        </w:rPr>
        <w:t>et Explorer version 7 or above.</w:t>
      </w:r>
    </w:p>
    <w:p w14:paraId="28B682E9" w14:textId="77777777" w:rsidR="00FD0364" w:rsidRPr="00FD0364" w:rsidRDefault="00FD0364" w:rsidP="00FD0364">
      <w:pPr>
        <w:pStyle w:val="Heading3"/>
      </w:pPr>
      <w:proofErr w:type="spellStart"/>
      <w:r w:rsidRPr="00FD0364">
        <w:lastRenderedPageBreak/>
        <w:t>HotFix</w:t>
      </w:r>
      <w:proofErr w:type="spellEnd"/>
      <w:r w:rsidRPr="00FD0364">
        <w:t xml:space="preserve"> 29:</w:t>
      </w:r>
    </w:p>
    <w:p w14:paraId="7CC8EC46" w14:textId="77777777" w:rsidR="00FD0364" w:rsidRPr="00FD0364" w:rsidRDefault="00FD0364" w:rsidP="00FD0364">
      <w:pPr>
        <w:rPr>
          <w:lang w:val="en-US"/>
        </w:rPr>
      </w:pPr>
      <w:r w:rsidRPr="00FD0364">
        <w:rPr>
          <w:lang w:val="en-US"/>
        </w:rPr>
        <w:t xml:space="preserve">This hotfix corrects a problem in which temporary files are not deleted following a call to the </w:t>
      </w:r>
      <w:proofErr w:type="spellStart"/>
      <w:r w:rsidRPr="00FD0364">
        <w:rPr>
          <w:lang w:val="en-US"/>
        </w:rPr>
        <w:t>ImgEdit</w:t>
      </w:r>
      <w:proofErr w:type="spellEnd"/>
      <w:r w:rsidRPr="00FD0364">
        <w:rPr>
          <w:lang w:val="en-US"/>
        </w:rPr>
        <w:t xml:space="preserve"> control's </w:t>
      </w:r>
      <w:proofErr w:type="spellStart"/>
      <w:proofErr w:type="gramStart"/>
      <w:r w:rsidRPr="00FD0364">
        <w:rPr>
          <w:lang w:val="en-US"/>
        </w:rPr>
        <w:t>SaveAnnotations</w:t>
      </w:r>
      <w:proofErr w:type="spellEnd"/>
      <w:r w:rsidRPr="00FD0364">
        <w:rPr>
          <w:lang w:val="en-US"/>
        </w:rPr>
        <w:t>(</w:t>
      </w:r>
      <w:proofErr w:type="gramEnd"/>
      <w:r w:rsidRPr="00FD0364">
        <w:rPr>
          <w:lang w:val="en-US"/>
        </w:rPr>
        <w:t>) method</w:t>
      </w:r>
    </w:p>
    <w:p w14:paraId="431D2C25" w14:textId="77777777" w:rsidR="00FD0364" w:rsidRPr="00FD0364" w:rsidRDefault="00FD0364" w:rsidP="00FD0364">
      <w:pPr>
        <w:rPr>
          <w:lang w:val="en-US"/>
        </w:rPr>
      </w:pPr>
      <w:r w:rsidRPr="00FD0364">
        <w:rPr>
          <w:lang w:val="en-US"/>
        </w:rPr>
        <w:t xml:space="preserve"> </w:t>
      </w:r>
    </w:p>
    <w:p w14:paraId="513364E0" w14:textId="77777777" w:rsidR="00FD0364" w:rsidRPr="00FD0364" w:rsidRDefault="00FD0364" w:rsidP="00FD0364">
      <w:pPr>
        <w:pStyle w:val="Heading3"/>
      </w:pPr>
      <w:proofErr w:type="spellStart"/>
      <w:r w:rsidRPr="00FD0364">
        <w:t>HotFix</w:t>
      </w:r>
      <w:proofErr w:type="spellEnd"/>
      <w:r w:rsidRPr="00FD0364">
        <w:t xml:space="preserve"> 28:</w:t>
      </w:r>
    </w:p>
    <w:p w14:paraId="3BB1D29F" w14:textId="77777777" w:rsidR="00FD0364" w:rsidRPr="00FD0364" w:rsidRDefault="00FD0364" w:rsidP="00FD0364">
      <w:pPr>
        <w:rPr>
          <w:lang w:val="en-US"/>
        </w:rPr>
      </w:pPr>
      <w:r w:rsidRPr="00FD0364">
        <w:rPr>
          <w:lang w:val="en-US"/>
        </w:rPr>
        <w:t xml:space="preserve">This hotfix corrects an additional problem encountered in the </w:t>
      </w:r>
      <w:proofErr w:type="spellStart"/>
      <w:r w:rsidRPr="00FD0364">
        <w:rPr>
          <w:lang w:val="en-US"/>
        </w:rPr>
        <w:t>WorkDesk</w:t>
      </w:r>
      <w:proofErr w:type="spellEnd"/>
      <w:r w:rsidRPr="00FD0364">
        <w:rPr>
          <w:lang w:val="en-US"/>
        </w:rPr>
        <w:t xml:space="preserve"> application when processing the badly-formatted JPG file addressed by hotfix 27.</w:t>
      </w:r>
    </w:p>
    <w:p w14:paraId="2FE9F129" w14:textId="77777777" w:rsidR="00FD0364" w:rsidRPr="00FD0364" w:rsidRDefault="00FD0364" w:rsidP="00FD0364">
      <w:pPr>
        <w:rPr>
          <w:lang w:val="en-US"/>
        </w:rPr>
      </w:pPr>
      <w:r w:rsidRPr="00FD0364">
        <w:rPr>
          <w:lang w:val="en-US"/>
        </w:rPr>
        <w:t xml:space="preserve"> </w:t>
      </w:r>
    </w:p>
    <w:p w14:paraId="3CD56BBD" w14:textId="77777777" w:rsidR="00FD0364" w:rsidRPr="00FD0364" w:rsidRDefault="00FD0364" w:rsidP="00FD0364">
      <w:pPr>
        <w:pStyle w:val="Heading3"/>
      </w:pPr>
      <w:proofErr w:type="spellStart"/>
      <w:r w:rsidRPr="00FD0364">
        <w:t>HotFix</w:t>
      </w:r>
      <w:proofErr w:type="spellEnd"/>
      <w:r w:rsidRPr="00FD0364">
        <w:t xml:space="preserve"> 27:</w:t>
      </w:r>
    </w:p>
    <w:p w14:paraId="62931430" w14:textId="77777777" w:rsidR="00FD0364" w:rsidRPr="00FD0364" w:rsidRDefault="00FD0364" w:rsidP="00FD0364">
      <w:pPr>
        <w:rPr>
          <w:lang w:val="en-US"/>
        </w:rPr>
      </w:pPr>
      <w:r w:rsidRPr="00FD0364">
        <w:rPr>
          <w:lang w:val="en-US"/>
        </w:rPr>
        <w:t>This hotfix corrects a problem in JPG file processing in which certain badly-formed JPG files were causing a crash in the Imaging code.</w:t>
      </w:r>
    </w:p>
    <w:p w14:paraId="3F7A702C" w14:textId="77777777" w:rsidR="00FD0364" w:rsidRPr="00FD0364" w:rsidRDefault="00FD0364" w:rsidP="00FD0364">
      <w:pPr>
        <w:rPr>
          <w:lang w:val="en-US"/>
        </w:rPr>
      </w:pPr>
      <w:r w:rsidRPr="00FD0364">
        <w:rPr>
          <w:lang w:val="en-US"/>
        </w:rPr>
        <w:t xml:space="preserve"> </w:t>
      </w:r>
    </w:p>
    <w:p w14:paraId="572E0FB1" w14:textId="77777777" w:rsidR="00FD0364" w:rsidRPr="00FD0364" w:rsidRDefault="00FD0364" w:rsidP="00FD0364">
      <w:pPr>
        <w:pStyle w:val="Heading3"/>
      </w:pPr>
      <w:proofErr w:type="spellStart"/>
      <w:r w:rsidRPr="00FD0364">
        <w:t>HotFix</w:t>
      </w:r>
      <w:proofErr w:type="spellEnd"/>
      <w:r w:rsidRPr="00FD0364">
        <w:t xml:space="preserve"> 26:</w:t>
      </w:r>
    </w:p>
    <w:p w14:paraId="1D1CCCA0" w14:textId="77777777" w:rsidR="00FD0364" w:rsidRPr="00FD0364" w:rsidRDefault="00FD0364" w:rsidP="00FD0364">
      <w:pPr>
        <w:rPr>
          <w:lang w:val="en-US"/>
        </w:rPr>
      </w:pPr>
      <w:r w:rsidRPr="00FD0364">
        <w:rPr>
          <w:lang w:val="en-US"/>
        </w:rPr>
        <w:t>This hotfix introduces a new "averaging" algorithm for scaling of 24-bit (color) images, which eliminates problems with certain types of images being badly displayed due to use of the "decimation" algorithm which had been in use for image scaling prior to this hotfix</w:t>
      </w:r>
      <w:proofErr w:type="gramStart"/>
      <w:r w:rsidRPr="00FD0364">
        <w:rPr>
          <w:lang w:val="en-US"/>
        </w:rPr>
        <w:t>. .</w:t>
      </w:r>
      <w:proofErr w:type="gramEnd"/>
    </w:p>
    <w:p w14:paraId="74E2C900" w14:textId="77777777" w:rsidR="00FD0364" w:rsidRPr="00FD0364" w:rsidRDefault="00FD0364" w:rsidP="00FD0364">
      <w:pPr>
        <w:rPr>
          <w:lang w:val="en-US"/>
        </w:rPr>
      </w:pPr>
      <w:r w:rsidRPr="00FD0364">
        <w:rPr>
          <w:lang w:val="en-US"/>
        </w:rPr>
        <w:t xml:space="preserve"> </w:t>
      </w:r>
    </w:p>
    <w:p w14:paraId="3B45EBA7" w14:textId="77777777" w:rsidR="00FD0364" w:rsidRPr="00FD0364" w:rsidRDefault="00FD0364" w:rsidP="00FD0364">
      <w:pPr>
        <w:pStyle w:val="Heading3"/>
      </w:pPr>
      <w:proofErr w:type="spellStart"/>
      <w:r w:rsidRPr="00FD0364">
        <w:t>HotFix</w:t>
      </w:r>
      <w:proofErr w:type="spellEnd"/>
      <w:r w:rsidRPr="00FD0364">
        <w:t xml:space="preserve"> 25:</w:t>
      </w:r>
    </w:p>
    <w:p w14:paraId="046E39D1" w14:textId="77777777" w:rsidR="00FD0364" w:rsidRPr="00FD0364" w:rsidRDefault="00FD0364" w:rsidP="00FD0364">
      <w:pPr>
        <w:rPr>
          <w:lang w:val="en-US"/>
        </w:rPr>
      </w:pPr>
      <w:r w:rsidRPr="00FD0364">
        <w:rPr>
          <w:lang w:val="en-US"/>
        </w:rPr>
        <w:t xml:space="preserve">This hotfix corrects a problem in the Imaging engine encountered when performing a Save operation (from the </w:t>
      </w:r>
      <w:proofErr w:type="spellStart"/>
      <w:r w:rsidRPr="00FD0364">
        <w:rPr>
          <w:lang w:val="en-US"/>
        </w:rPr>
        <w:t>ImgEdit</w:t>
      </w:r>
      <w:proofErr w:type="spellEnd"/>
      <w:r w:rsidRPr="00FD0364">
        <w:rPr>
          <w:lang w:val="en-US"/>
        </w:rPr>
        <w:t xml:space="preserve"> control) on TIFF files containing certain types of JPEG version 6 pages. Specifically, any unmodified page(s) would end up </w:t>
      </w:r>
      <w:proofErr w:type="spellStart"/>
      <w:r w:rsidRPr="00FD0364">
        <w:rPr>
          <w:lang w:val="en-US"/>
        </w:rPr>
        <w:t>unprocessable</w:t>
      </w:r>
      <w:proofErr w:type="spellEnd"/>
      <w:r w:rsidRPr="00FD0364">
        <w:rPr>
          <w:lang w:val="en-US"/>
        </w:rPr>
        <w:t xml:space="preserve"> due to invalid page format</w:t>
      </w:r>
      <w:proofErr w:type="gramStart"/>
      <w:r w:rsidRPr="00FD0364">
        <w:rPr>
          <w:lang w:val="en-US"/>
        </w:rPr>
        <w:t>. .</w:t>
      </w:r>
      <w:proofErr w:type="gramEnd"/>
    </w:p>
    <w:p w14:paraId="13ACB9BB" w14:textId="77777777" w:rsidR="00FD0364" w:rsidRPr="00FD0364" w:rsidRDefault="00FD0364" w:rsidP="00FD0364">
      <w:pPr>
        <w:rPr>
          <w:lang w:val="en-US"/>
        </w:rPr>
      </w:pPr>
      <w:r w:rsidRPr="00FD0364">
        <w:rPr>
          <w:lang w:val="en-US"/>
        </w:rPr>
        <w:t xml:space="preserve"> </w:t>
      </w:r>
    </w:p>
    <w:p w14:paraId="645DF440" w14:textId="77777777" w:rsidR="00FD0364" w:rsidRPr="00FD0364" w:rsidRDefault="00FD0364" w:rsidP="00FD0364">
      <w:pPr>
        <w:pStyle w:val="Heading3"/>
      </w:pPr>
      <w:proofErr w:type="spellStart"/>
      <w:r w:rsidRPr="00FD0364">
        <w:t>HotFix</w:t>
      </w:r>
      <w:proofErr w:type="spellEnd"/>
      <w:r w:rsidRPr="00FD0364">
        <w:t xml:space="preserve"> 24:</w:t>
      </w:r>
    </w:p>
    <w:p w14:paraId="037039BC" w14:textId="77777777" w:rsidR="00FD0364" w:rsidRPr="00FD0364" w:rsidRDefault="00FD0364" w:rsidP="00FD0364">
      <w:pPr>
        <w:rPr>
          <w:lang w:val="en-US"/>
        </w:rPr>
      </w:pPr>
      <w:r w:rsidRPr="00FD0364">
        <w:rPr>
          <w:lang w:val="en-US"/>
        </w:rPr>
        <w:t>This hotfix corrects (finally, we hope) the various problems with Kofax Group 4 2D images created by their "Kofax standard Multi-Page TIFF Storage Filter v3.03.000". All displayable files containing Pass Mode coding inconsistencies should now be displayed correctly, and other Kofax errors continue to be handled by displaying as much of the image as possible</w:t>
      </w:r>
      <w:proofErr w:type="gramStart"/>
      <w:r w:rsidRPr="00FD0364">
        <w:rPr>
          <w:lang w:val="en-US"/>
        </w:rPr>
        <w:t>. .</w:t>
      </w:r>
      <w:proofErr w:type="gramEnd"/>
    </w:p>
    <w:p w14:paraId="036385CA" w14:textId="77777777" w:rsidR="00FD0364" w:rsidRPr="00FD0364" w:rsidRDefault="00FD0364" w:rsidP="00FD0364">
      <w:pPr>
        <w:rPr>
          <w:lang w:val="en-US"/>
        </w:rPr>
      </w:pPr>
      <w:r w:rsidRPr="00FD0364">
        <w:rPr>
          <w:lang w:val="en-US"/>
        </w:rPr>
        <w:t xml:space="preserve"> </w:t>
      </w:r>
    </w:p>
    <w:p w14:paraId="1C105B78" w14:textId="77777777" w:rsidR="00FD0364" w:rsidRPr="00FD0364" w:rsidRDefault="00FD0364" w:rsidP="00FD0364">
      <w:pPr>
        <w:pStyle w:val="Heading3"/>
      </w:pPr>
      <w:proofErr w:type="spellStart"/>
      <w:r w:rsidRPr="00FD0364">
        <w:t>HotFix</w:t>
      </w:r>
      <w:proofErr w:type="spellEnd"/>
      <w:r w:rsidRPr="00FD0364">
        <w:t xml:space="preserve"> 23:</w:t>
      </w:r>
    </w:p>
    <w:p w14:paraId="3A91D034" w14:textId="77777777" w:rsidR="00FD0364" w:rsidRPr="00FD0364" w:rsidRDefault="00FD0364" w:rsidP="00FD0364">
      <w:pPr>
        <w:rPr>
          <w:lang w:val="en-US"/>
        </w:rPr>
      </w:pPr>
      <w:r w:rsidRPr="00FD0364">
        <w:rPr>
          <w:lang w:val="en-US"/>
        </w:rPr>
        <w:t>This hotfix corrects a deficiency of the text annotation processor that allowed a maximum of only 256 characters in the string passed to (Set)</w:t>
      </w:r>
      <w:proofErr w:type="spellStart"/>
      <w:r w:rsidRPr="00FD0364">
        <w:rPr>
          <w:lang w:val="en-US"/>
        </w:rPr>
        <w:t>AnnotationText</w:t>
      </w:r>
      <w:proofErr w:type="spellEnd"/>
      <w:r w:rsidRPr="00FD0364">
        <w:rPr>
          <w:lang w:val="en-US"/>
        </w:rPr>
        <w:t xml:space="preserve">. That limitation has now been removed, and an </w:t>
      </w:r>
      <w:proofErr w:type="spellStart"/>
      <w:r w:rsidRPr="00FD0364">
        <w:rPr>
          <w:lang w:val="en-US"/>
        </w:rPr>
        <w:t>AnnotationText</w:t>
      </w:r>
      <w:proofErr w:type="spellEnd"/>
      <w:r w:rsidRPr="00FD0364">
        <w:rPr>
          <w:lang w:val="en-US"/>
        </w:rPr>
        <w:t xml:space="preserve"> string of any length may now be set. This release also includes support for the installation </w:t>
      </w:r>
      <w:r w:rsidRPr="00FD0364">
        <w:rPr>
          <w:lang w:val="en-US"/>
        </w:rPr>
        <w:lastRenderedPageBreak/>
        <w:t>and registration of the Interop Assembly (</w:t>
      </w:r>
      <w:proofErr w:type="spellStart"/>
      <w:r w:rsidRPr="00FD0364">
        <w:rPr>
          <w:lang w:val="en-US"/>
        </w:rPr>
        <w:t>dll</w:t>
      </w:r>
      <w:proofErr w:type="spellEnd"/>
      <w:r w:rsidRPr="00FD0364">
        <w:rPr>
          <w:lang w:val="en-US"/>
        </w:rPr>
        <w:t>) file for the 1.x Server Access object (</w:t>
      </w:r>
      <w:proofErr w:type="spellStart"/>
      <w:r w:rsidRPr="00FD0364">
        <w:rPr>
          <w:lang w:val="en-US"/>
        </w:rPr>
        <w:t>ImgSvAcc</w:t>
      </w:r>
      <w:proofErr w:type="spellEnd"/>
      <w:r w:rsidRPr="00FD0364">
        <w:rPr>
          <w:lang w:val="en-US"/>
        </w:rPr>
        <w:t xml:space="preserve">), which allows this control to be used in the Microsoft(R) Visual Studio 2005 environment, as is already the case for the </w:t>
      </w:r>
      <w:proofErr w:type="spellStart"/>
      <w:r w:rsidRPr="00FD0364">
        <w:rPr>
          <w:lang w:val="en-US"/>
        </w:rPr>
        <w:t>ImgAdmin</w:t>
      </w:r>
      <w:proofErr w:type="spellEnd"/>
      <w:r w:rsidRPr="00FD0364">
        <w:rPr>
          <w:lang w:val="en-US"/>
        </w:rPr>
        <w:t xml:space="preserve">, </w:t>
      </w:r>
      <w:proofErr w:type="spellStart"/>
      <w:r w:rsidRPr="00FD0364">
        <w:rPr>
          <w:lang w:val="en-US"/>
        </w:rPr>
        <w:t>ImgEdit</w:t>
      </w:r>
      <w:proofErr w:type="spellEnd"/>
      <w:r w:rsidRPr="00FD0364">
        <w:rPr>
          <w:lang w:val="en-US"/>
        </w:rPr>
        <w:t xml:space="preserve">, </w:t>
      </w:r>
      <w:proofErr w:type="spellStart"/>
      <w:r w:rsidRPr="00FD0364">
        <w:rPr>
          <w:lang w:val="en-US"/>
        </w:rPr>
        <w:t>ImgScan</w:t>
      </w:r>
      <w:proofErr w:type="spellEnd"/>
      <w:r w:rsidRPr="00FD0364">
        <w:rPr>
          <w:lang w:val="en-US"/>
        </w:rPr>
        <w:t xml:space="preserve"> and </w:t>
      </w:r>
      <w:proofErr w:type="spellStart"/>
      <w:r w:rsidRPr="00FD0364">
        <w:rPr>
          <w:lang w:val="en-US"/>
        </w:rPr>
        <w:t>ImgThumb</w:t>
      </w:r>
      <w:proofErr w:type="spellEnd"/>
      <w:r w:rsidRPr="00FD0364">
        <w:rPr>
          <w:lang w:val="en-US"/>
        </w:rPr>
        <w:t xml:space="preserve"> controls</w:t>
      </w:r>
      <w:proofErr w:type="gramStart"/>
      <w:r w:rsidRPr="00FD0364">
        <w:rPr>
          <w:lang w:val="en-US"/>
        </w:rPr>
        <w:t>. .</w:t>
      </w:r>
      <w:proofErr w:type="gramEnd"/>
    </w:p>
    <w:p w14:paraId="06ED2AEB" w14:textId="77777777" w:rsidR="00FD0364" w:rsidRPr="00FD0364" w:rsidRDefault="00FD0364" w:rsidP="00FD0364">
      <w:pPr>
        <w:rPr>
          <w:lang w:val="en-US"/>
        </w:rPr>
      </w:pPr>
      <w:r w:rsidRPr="00FD0364">
        <w:rPr>
          <w:lang w:val="en-US"/>
        </w:rPr>
        <w:t xml:space="preserve"> </w:t>
      </w:r>
    </w:p>
    <w:p w14:paraId="53942C8C" w14:textId="77777777" w:rsidR="00FD0364" w:rsidRPr="00FD0364" w:rsidRDefault="00FD0364" w:rsidP="00FD0364">
      <w:pPr>
        <w:pStyle w:val="Heading3"/>
      </w:pPr>
      <w:proofErr w:type="spellStart"/>
      <w:r w:rsidRPr="00FD0364">
        <w:t>HotFix</w:t>
      </w:r>
      <w:proofErr w:type="spellEnd"/>
      <w:r w:rsidRPr="00FD0364">
        <w:t xml:space="preserve"> 22:</w:t>
      </w:r>
    </w:p>
    <w:p w14:paraId="767DD305" w14:textId="77777777" w:rsidR="00FD0364" w:rsidRPr="00FD0364" w:rsidRDefault="00FD0364" w:rsidP="00FD0364">
      <w:pPr>
        <w:rPr>
          <w:lang w:val="en-US"/>
        </w:rPr>
      </w:pPr>
      <w:r w:rsidRPr="00FD0364">
        <w:rPr>
          <w:lang w:val="en-US"/>
        </w:rPr>
        <w:t xml:space="preserve">This hotfix corrects a problem in the Imaging engine encountered when performing a Save operation (from the </w:t>
      </w:r>
      <w:proofErr w:type="spellStart"/>
      <w:r w:rsidRPr="00FD0364">
        <w:rPr>
          <w:lang w:val="en-US"/>
        </w:rPr>
        <w:t>ImgEdit</w:t>
      </w:r>
      <w:proofErr w:type="spellEnd"/>
      <w:r w:rsidRPr="00FD0364">
        <w:rPr>
          <w:lang w:val="en-US"/>
        </w:rPr>
        <w:t xml:space="preserve"> control) on TIFF files containing certain types of JPEG version 6 pages. Specifically, any unmodified page(s) would end up </w:t>
      </w:r>
      <w:proofErr w:type="spellStart"/>
      <w:r w:rsidRPr="00FD0364">
        <w:rPr>
          <w:lang w:val="en-US"/>
        </w:rPr>
        <w:t>unprocessable</w:t>
      </w:r>
      <w:proofErr w:type="spellEnd"/>
      <w:r w:rsidRPr="00FD0364">
        <w:rPr>
          <w:lang w:val="en-US"/>
        </w:rPr>
        <w:t xml:space="preserve"> due to invalid page format.</w:t>
      </w:r>
    </w:p>
    <w:p w14:paraId="541550B0" w14:textId="77777777" w:rsidR="00FD0364" w:rsidRPr="00FD0364" w:rsidRDefault="00FD0364" w:rsidP="00FD0364">
      <w:pPr>
        <w:rPr>
          <w:lang w:val="en-US"/>
        </w:rPr>
      </w:pPr>
      <w:r w:rsidRPr="00FD0364">
        <w:rPr>
          <w:lang w:val="en-US"/>
        </w:rPr>
        <w:t xml:space="preserve"> </w:t>
      </w:r>
    </w:p>
    <w:p w14:paraId="50C5631A" w14:textId="77777777" w:rsidR="00FD0364" w:rsidRPr="00FD0364" w:rsidRDefault="00FD0364" w:rsidP="00FD0364">
      <w:pPr>
        <w:pStyle w:val="Heading3"/>
      </w:pPr>
      <w:proofErr w:type="spellStart"/>
      <w:r w:rsidRPr="00FD0364">
        <w:t>HotFix</w:t>
      </w:r>
      <w:proofErr w:type="spellEnd"/>
      <w:r w:rsidRPr="00FD0364">
        <w:t xml:space="preserve"> 21:</w:t>
      </w:r>
    </w:p>
    <w:p w14:paraId="3F77BD41" w14:textId="77777777" w:rsidR="00FD0364" w:rsidRPr="00FD0364" w:rsidRDefault="00FD0364" w:rsidP="00FD0364">
      <w:pPr>
        <w:rPr>
          <w:lang w:val="en-US"/>
        </w:rPr>
      </w:pPr>
      <w:r w:rsidRPr="00FD0364">
        <w:rPr>
          <w:lang w:val="en-US"/>
        </w:rPr>
        <w:t xml:space="preserve">This hotfix corrects a problem with the </w:t>
      </w:r>
      <w:proofErr w:type="spellStart"/>
      <w:r w:rsidRPr="00FD0364">
        <w:rPr>
          <w:lang w:val="en-US"/>
        </w:rPr>
        <w:t>ChkExDt</w:t>
      </w:r>
      <w:proofErr w:type="spellEnd"/>
      <w:r w:rsidRPr="00FD0364">
        <w:rPr>
          <w:lang w:val="en-US"/>
        </w:rPr>
        <w:t xml:space="preserve"> </w:t>
      </w:r>
      <w:proofErr w:type="spellStart"/>
      <w:r w:rsidRPr="00FD0364">
        <w:rPr>
          <w:lang w:val="en-US"/>
        </w:rPr>
        <w:t>dll</w:t>
      </w:r>
      <w:proofErr w:type="spellEnd"/>
      <w:r w:rsidRPr="00FD0364">
        <w:rPr>
          <w:lang w:val="en-US"/>
        </w:rPr>
        <w:t xml:space="preserve"> which resulted in registry key handle leaks in various situations, including during loading/unloading of the </w:t>
      </w:r>
      <w:proofErr w:type="spellStart"/>
      <w:r w:rsidRPr="00FD0364">
        <w:rPr>
          <w:lang w:val="en-US"/>
        </w:rPr>
        <w:t>ImgEdit</w:t>
      </w:r>
      <w:proofErr w:type="spellEnd"/>
      <w:r w:rsidRPr="00FD0364">
        <w:rPr>
          <w:lang w:val="en-US"/>
        </w:rPr>
        <w:t xml:space="preserve"> control and when using the OCR facility or creating TIFF LZW images. It also corrects additional problems encountered when attempting to display certain Kofax CCITT Group 4 FAX image files.</w:t>
      </w:r>
    </w:p>
    <w:p w14:paraId="6FA43429" w14:textId="77777777" w:rsidR="00FD0364" w:rsidRPr="00FD0364" w:rsidRDefault="00FD0364" w:rsidP="00FD0364">
      <w:pPr>
        <w:rPr>
          <w:lang w:val="en-US"/>
        </w:rPr>
      </w:pPr>
      <w:r w:rsidRPr="00FD0364">
        <w:rPr>
          <w:lang w:val="en-US"/>
        </w:rPr>
        <w:t xml:space="preserve"> </w:t>
      </w:r>
    </w:p>
    <w:p w14:paraId="09720907" w14:textId="77777777" w:rsidR="00FD0364" w:rsidRPr="00FD0364" w:rsidRDefault="00FD0364" w:rsidP="00FD0364">
      <w:pPr>
        <w:pStyle w:val="Heading3"/>
      </w:pPr>
      <w:proofErr w:type="spellStart"/>
      <w:r w:rsidRPr="00FD0364">
        <w:t>HotFix</w:t>
      </w:r>
      <w:proofErr w:type="spellEnd"/>
      <w:r w:rsidRPr="00FD0364">
        <w:t xml:space="preserve"> 20:</w:t>
      </w:r>
    </w:p>
    <w:p w14:paraId="76D0F608" w14:textId="77777777" w:rsidR="00FD0364" w:rsidRPr="00FD0364" w:rsidRDefault="00FD0364" w:rsidP="00FD0364">
      <w:pPr>
        <w:rPr>
          <w:lang w:val="en-US"/>
        </w:rPr>
      </w:pPr>
      <w:r w:rsidRPr="00FD0364">
        <w:rPr>
          <w:lang w:val="en-US"/>
        </w:rPr>
        <w:t>This hotfix installs and registers Interop Assembly (</w:t>
      </w:r>
      <w:proofErr w:type="spellStart"/>
      <w:r w:rsidRPr="00FD0364">
        <w:rPr>
          <w:lang w:val="en-US"/>
        </w:rPr>
        <w:t>dll</w:t>
      </w:r>
      <w:proofErr w:type="spellEnd"/>
      <w:r w:rsidRPr="00FD0364">
        <w:rPr>
          <w:lang w:val="en-US"/>
        </w:rPr>
        <w:t>) files for the four Imaging controls (</w:t>
      </w:r>
      <w:proofErr w:type="spellStart"/>
      <w:r w:rsidRPr="00FD0364">
        <w:rPr>
          <w:lang w:val="en-US"/>
        </w:rPr>
        <w:t>ImgAdmin</w:t>
      </w:r>
      <w:proofErr w:type="spellEnd"/>
      <w:r w:rsidRPr="00FD0364">
        <w:rPr>
          <w:lang w:val="en-US"/>
        </w:rPr>
        <w:t xml:space="preserve">, </w:t>
      </w:r>
      <w:proofErr w:type="spellStart"/>
      <w:r w:rsidRPr="00FD0364">
        <w:rPr>
          <w:lang w:val="en-US"/>
        </w:rPr>
        <w:t>ImgEdit</w:t>
      </w:r>
      <w:proofErr w:type="spellEnd"/>
      <w:r w:rsidRPr="00FD0364">
        <w:rPr>
          <w:lang w:val="en-US"/>
        </w:rPr>
        <w:t xml:space="preserve">, </w:t>
      </w:r>
      <w:proofErr w:type="spellStart"/>
      <w:r w:rsidRPr="00FD0364">
        <w:rPr>
          <w:lang w:val="en-US"/>
        </w:rPr>
        <w:t>ImgScan</w:t>
      </w:r>
      <w:proofErr w:type="spellEnd"/>
      <w:r w:rsidRPr="00FD0364">
        <w:rPr>
          <w:lang w:val="en-US"/>
        </w:rPr>
        <w:t xml:space="preserve"> and </w:t>
      </w:r>
      <w:proofErr w:type="spellStart"/>
      <w:r w:rsidRPr="00FD0364">
        <w:rPr>
          <w:lang w:val="en-US"/>
        </w:rPr>
        <w:t>ImgThumb</w:t>
      </w:r>
      <w:proofErr w:type="spellEnd"/>
      <w:r w:rsidRPr="00FD0364">
        <w:rPr>
          <w:lang w:val="en-US"/>
        </w:rPr>
        <w:t>), which allows these controls to be used in the .NET 2.0 (Visual Studio 2005) environment. Interop assembly installation is enabled/disabled via either an explicit user prompt or via command line option (+n, -n).</w:t>
      </w:r>
    </w:p>
    <w:p w14:paraId="497B7C5A" w14:textId="77777777" w:rsidR="00FD0364" w:rsidRPr="00FD0364" w:rsidRDefault="00FD0364" w:rsidP="00FD0364">
      <w:pPr>
        <w:rPr>
          <w:lang w:val="en-US"/>
        </w:rPr>
      </w:pPr>
      <w:r w:rsidRPr="00FD0364">
        <w:rPr>
          <w:lang w:val="en-US"/>
        </w:rPr>
        <w:t xml:space="preserve"> </w:t>
      </w:r>
    </w:p>
    <w:p w14:paraId="215E74D2" w14:textId="77777777" w:rsidR="00FD0364" w:rsidRPr="00FD0364" w:rsidRDefault="00FD0364" w:rsidP="00FD0364">
      <w:pPr>
        <w:pStyle w:val="Heading3"/>
      </w:pPr>
      <w:proofErr w:type="spellStart"/>
      <w:r w:rsidRPr="00FD0364">
        <w:t>HotFix</w:t>
      </w:r>
      <w:proofErr w:type="spellEnd"/>
      <w:r w:rsidRPr="00FD0364">
        <w:t xml:space="preserve"> 19:</w:t>
      </w:r>
    </w:p>
    <w:p w14:paraId="3FB453E3" w14:textId="77777777" w:rsidR="00FD0364" w:rsidRPr="00FD0364" w:rsidRDefault="00FD0364" w:rsidP="00FD0364">
      <w:pPr>
        <w:rPr>
          <w:lang w:val="en-US"/>
        </w:rPr>
      </w:pPr>
      <w:r w:rsidRPr="00FD0364">
        <w:rPr>
          <w:lang w:val="en-US"/>
        </w:rPr>
        <w:t xml:space="preserve">Contains a workaround for additional errors encountered in certain Kofax CCITT Group 4 2D FAX TIFF images generated by Scan Manager (extends the </w:t>
      </w:r>
      <w:proofErr w:type="spellStart"/>
      <w:r w:rsidRPr="00FD0364">
        <w:rPr>
          <w:lang w:val="en-US"/>
        </w:rPr>
        <w:t>HotFix</w:t>
      </w:r>
      <w:proofErr w:type="spellEnd"/>
      <w:r w:rsidRPr="00FD0364">
        <w:rPr>
          <w:lang w:val="en-US"/>
        </w:rPr>
        <w:t xml:space="preserve"> 18 changes).</w:t>
      </w:r>
    </w:p>
    <w:p w14:paraId="0402FCC4" w14:textId="77777777" w:rsidR="00FD0364" w:rsidRPr="00FD0364" w:rsidRDefault="00FD0364" w:rsidP="00FD0364">
      <w:pPr>
        <w:rPr>
          <w:lang w:val="en-US"/>
        </w:rPr>
      </w:pPr>
      <w:r w:rsidRPr="00FD0364">
        <w:rPr>
          <w:lang w:val="en-US"/>
        </w:rPr>
        <w:t xml:space="preserve"> </w:t>
      </w:r>
    </w:p>
    <w:p w14:paraId="01A7A1C1" w14:textId="77777777" w:rsidR="00FD0364" w:rsidRPr="00FD0364" w:rsidRDefault="00FD0364" w:rsidP="00FD0364">
      <w:pPr>
        <w:pStyle w:val="Heading3"/>
      </w:pPr>
      <w:proofErr w:type="spellStart"/>
      <w:r w:rsidRPr="00FD0364">
        <w:t>HotFix</w:t>
      </w:r>
      <w:proofErr w:type="spellEnd"/>
      <w:r w:rsidRPr="00FD0364">
        <w:t xml:space="preserve"> 18:</w:t>
      </w:r>
    </w:p>
    <w:p w14:paraId="16F52595" w14:textId="77777777" w:rsidR="00FD0364" w:rsidRPr="00FD0364" w:rsidRDefault="00FD0364" w:rsidP="00FD0364">
      <w:pPr>
        <w:rPr>
          <w:lang w:val="en-US"/>
        </w:rPr>
      </w:pPr>
      <w:r w:rsidRPr="00FD0364">
        <w:rPr>
          <w:lang w:val="en-US"/>
        </w:rPr>
        <w:t>Contains a workaround for compression errors encountered in certain CCITT Group 4 2D FAX TIFF images generated by Scan Manager (via Kofax TIFF filter 3.03.000).</w:t>
      </w:r>
    </w:p>
    <w:p w14:paraId="55AF8F02" w14:textId="77777777" w:rsidR="00FD0364" w:rsidRPr="00FD0364" w:rsidRDefault="00FD0364" w:rsidP="00FD0364">
      <w:pPr>
        <w:rPr>
          <w:lang w:val="en-US"/>
        </w:rPr>
      </w:pPr>
      <w:r w:rsidRPr="00FD0364">
        <w:rPr>
          <w:lang w:val="en-US"/>
        </w:rPr>
        <w:t xml:space="preserve"> </w:t>
      </w:r>
    </w:p>
    <w:p w14:paraId="4B0E28D0" w14:textId="77777777" w:rsidR="00FD0364" w:rsidRPr="00FD0364" w:rsidRDefault="00FD0364" w:rsidP="00FD0364">
      <w:pPr>
        <w:pStyle w:val="Heading3"/>
      </w:pPr>
      <w:proofErr w:type="spellStart"/>
      <w:r w:rsidRPr="00FD0364">
        <w:t>HotFix</w:t>
      </w:r>
      <w:proofErr w:type="spellEnd"/>
      <w:r w:rsidRPr="00FD0364">
        <w:t xml:space="preserve"> 17:</w:t>
      </w:r>
    </w:p>
    <w:p w14:paraId="79409710" w14:textId="77777777" w:rsidR="00FD0364" w:rsidRPr="00FD0364" w:rsidRDefault="00FD0364" w:rsidP="00FD0364">
      <w:pPr>
        <w:rPr>
          <w:lang w:val="en-US"/>
        </w:rPr>
      </w:pPr>
      <w:r w:rsidRPr="00FD0364">
        <w:rPr>
          <w:lang w:val="en-US"/>
        </w:rPr>
        <w:t xml:space="preserve">Corrects </w:t>
      </w:r>
      <w:proofErr w:type="spellStart"/>
      <w:proofErr w:type="gramStart"/>
      <w:r w:rsidRPr="00FD0364">
        <w:rPr>
          <w:lang w:val="en-US"/>
        </w:rPr>
        <w:t>a</w:t>
      </w:r>
      <w:proofErr w:type="spellEnd"/>
      <w:proofErr w:type="gramEnd"/>
      <w:r w:rsidRPr="00FD0364">
        <w:rPr>
          <w:lang w:val="en-US"/>
        </w:rPr>
        <w:t xml:space="preserve"> error occurring when attempting to run Imaging software/controls on the desktop when already running Imaging components in a (background) Windows service.</w:t>
      </w:r>
    </w:p>
    <w:p w14:paraId="3DF04968" w14:textId="77777777" w:rsidR="00FD0364" w:rsidRPr="00FD0364" w:rsidRDefault="00FD0364" w:rsidP="00FD0364">
      <w:pPr>
        <w:rPr>
          <w:lang w:val="en-US"/>
        </w:rPr>
      </w:pPr>
      <w:r w:rsidRPr="00FD0364">
        <w:rPr>
          <w:lang w:val="en-US"/>
        </w:rPr>
        <w:lastRenderedPageBreak/>
        <w:t xml:space="preserve"> </w:t>
      </w:r>
    </w:p>
    <w:p w14:paraId="463CF9B7" w14:textId="77777777" w:rsidR="00FD0364" w:rsidRPr="00FD0364" w:rsidRDefault="00FD0364" w:rsidP="00FD0364">
      <w:pPr>
        <w:pStyle w:val="Heading3"/>
      </w:pPr>
      <w:proofErr w:type="spellStart"/>
      <w:r w:rsidRPr="00FD0364">
        <w:t>HotFix</w:t>
      </w:r>
      <w:proofErr w:type="spellEnd"/>
      <w:r w:rsidRPr="00FD0364">
        <w:t xml:space="preserve"> 16:</w:t>
      </w:r>
    </w:p>
    <w:p w14:paraId="2C44C0A4" w14:textId="77777777" w:rsidR="00FD0364" w:rsidRPr="00FD0364" w:rsidRDefault="00FD0364" w:rsidP="00FD0364">
      <w:pPr>
        <w:rPr>
          <w:lang w:val="en-US"/>
        </w:rPr>
      </w:pPr>
      <w:r w:rsidRPr="00FD0364">
        <w:rPr>
          <w:lang w:val="en-US"/>
        </w:rPr>
        <w:t>Corrects a problem in which a stack overflow was occurring in certain CCITT decompression and image scaling functions when run in a Windows Service environment.</w:t>
      </w:r>
    </w:p>
    <w:p w14:paraId="649F2147" w14:textId="77777777" w:rsidR="00FD0364" w:rsidRPr="00FD0364" w:rsidRDefault="00FD0364" w:rsidP="00FD0364">
      <w:pPr>
        <w:rPr>
          <w:lang w:val="en-US"/>
        </w:rPr>
      </w:pPr>
      <w:r w:rsidRPr="00FD0364">
        <w:rPr>
          <w:lang w:val="en-US"/>
        </w:rPr>
        <w:t xml:space="preserve"> </w:t>
      </w:r>
    </w:p>
    <w:p w14:paraId="47CC887E" w14:textId="77777777" w:rsidR="00FD0364" w:rsidRPr="00FD0364" w:rsidRDefault="00FD0364" w:rsidP="00FD0364">
      <w:pPr>
        <w:pStyle w:val="Heading3"/>
      </w:pPr>
      <w:proofErr w:type="spellStart"/>
      <w:r w:rsidRPr="00FD0364">
        <w:t>HotFix</w:t>
      </w:r>
      <w:proofErr w:type="spellEnd"/>
      <w:r w:rsidRPr="00FD0364">
        <w:t xml:space="preserve"> 15:</w:t>
      </w:r>
    </w:p>
    <w:p w14:paraId="0C9D329A" w14:textId="77777777" w:rsidR="00FD0364" w:rsidRPr="00FD0364" w:rsidRDefault="00FD0364" w:rsidP="00FD0364">
      <w:pPr>
        <w:rPr>
          <w:lang w:val="en-US"/>
        </w:rPr>
      </w:pPr>
      <w:r w:rsidRPr="00FD0364">
        <w:rPr>
          <w:lang w:val="en-US"/>
        </w:rPr>
        <w:t xml:space="preserve">Corrects a problem where the Image Edit control function </w:t>
      </w:r>
      <w:proofErr w:type="spellStart"/>
      <w:r w:rsidRPr="00FD0364">
        <w:rPr>
          <w:lang w:val="en-US"/>
        </w:rPr>
        <w:t>SaveAnnotations</w:t>
      </w:r>
      <w:proofErr w:type="spellEnd"/>
      <w:r w:rsidRPr="00FD0364">
        <w:rPr>
          <w:lang w:val="en-US"/>
        </w:rPr>
        <w:t xml:space="preserve"> fails when the image has an Overlay File.</w:t>
      </w:r>
    </w:p>
    <w:p w14:paraId="05AAF5D9" w14:textId="77777777" w:rsidR="00FD0364" w:rsidRPr="00FD0364" w:rsidRDefault="00FD0364" w:rsidP="00FD0364">
      <w:pPr>
        <w:rPr>
          <w:lang w:val="en-US"/>
        </w:rPr>
      </w:pPr>
      <w:r w:rsidRPr="00FD0364">
        <w:rPr>
          <w:lang w:val="en-US"/>
        </w:rPr>
        <w:t xml:space="preserve"> </w:t>
      </w:r>
    </w:p>
    <w:p w14:paraId="0AA62648" w14:textId="77777777" w:rsidR="00FD0364" w:rsidRPr="00FD0364" w:rsidRDefault="00FD0364" w:rsidP="00FD0364">
      <w:pPr>
        <w:pStyle w:val="Heading3"/>
      </w:pPr>
      <w:proofErr w:type="spellStart"/>
      <w:r w:rsidRPr="00FD0364">
        <w:t>HotFix</w:t>
      </w:r>
      <w:proofErr w:type="spellEnd"/>
      <w:r w:rsidRPr="00FD0364">
        <w:t xml:space="preserve"> 14:</w:t>
      </w:r>
    </w:p>
    <w:p w14:paraId="23173E39" w14:textId="77777777" w:rsidR="00FD0364" w:rsidRPr="00FD0364" w:rsidRDefault="00FD0364" w:rsidP="00FD0364">
      <w:pPr>
        <w:rPr>
          <w:lang w:val="en-US"/>
        </w:rPr>
      </w:pPr>
      <w:r w:rsidRPr="00FD0364">
        <w:rPr>
          <w:lang w:val="en-US"/>
        </w:rPr>
        <w:t>Corrects a problem with not updating the default printer if the user changes it after the print dialog box has already been displayed.</w:t>
      </w:r>
    </w:p>
    <w:p w14:paraId="4DBACEAC" w14:textId="77777777" w:rsidR="00FD0364" w:rsidRPr="00FD0364" w:rsidRDefault="00FD0364" w:rsidP="00FD0364">
      <w:pPr>
        <w:rPr>
          <w:lang w:val="en-US"/>
        </w:rPr>
      </w:pPr>
      <w:r w:rsidRPr="00FD0364">
        <w:rPr>
          <w:lang w:val="en-US"/>
        </w:rPr>
        <w:t xml:space="preserve"> </w:t>
      </w:r>
    </w:p>
    <w:p w14:paraId="12977EA5" w14:textId="77777777" w:rsidR="00FD0364" w:rsidRPr="00FD0364" w:rsidRDefault="00FD0364" w:rsidP="00FD0364">
      <w:pPr>
        <w:pStyle w:val="Heading3"/>
      </w:pPr>
      <w:proofErr w:type="spellStart"/>
      <w:r w:rsidRPr="00FD0364">
        <w:t>HotFix</w:t>
      </w:r>
      <w:proofErr w:type="spellEnd"/>
      <w:r w:rsidRPr="00FD0364">
        <w:t xml:space="preserve"> 13:</w:t>
      </w:r>
    </w:p>
    <w:p w14:paraId="58E23178" w14:textId="77777777" w:rsidR="00FD0364" w:rsidRPr="00FD0364" w:rsidRDefault="00FD0364" w:rsidP="00FD0364">
      <w:pPr>
        <w:rPr>
          <w:lang w:val="en-US"/>
        </w:rPr>
      </w:pPr>
      <w:r w:rsidRPr="00FD0364">
        <w:rPr>
          <w:lang w:val="en-US"/>
        </w:rPr>
        <w:t>Corrects a memory leak that shows up with repeated calls to the Admin OCX Append function.</w:t>
      </w:r>
    </w:p>
    <w:p w14:paraId="7890A4E7" w14:textId="77777777" w:rsidR="00FD0364" w:rsidRPr="00FD0364" w:rsidRDefault="00FD0364" w:rsidP="00FD0364">
      <w:pPr>
        <w:rPr>
          <w:lang w:val="en-US"/>
        </w:rPr>
      </w:pPr>
      <w:r w:rsidRPr="00FD0364">
        <w:rPr>
          <w:lang w:val="en-US"/>
        </w:rPr>
        <w:t xml:space="preserve"> </w:t>
      </w:r>
    </w:p>
    <w:p w14:paraId="601329BA" w14:textId="77777777" w:rsidR="00FD0364" w:rsidRPr="00FD0364" w:rsidRDefault="00FD0364" w:rsidP="00FD0364">
      <w:pPr>
        <w:pStyle w:val="Heading3"/>
      </w:pPr>
      <w:proofErr w:type="spellStart"/>
      <w:r w:rsidRPr="00FD0364">
        <w:t>HotFix</w:t>
      </w:r>
      <w:proofErr w:type="spellEnd"/>
      <w:r w:rsidRPr="00FD0364">
        <w:t xml:space="preserve"> 12:</w:t>
      </w:r>
    </w:p>
    <w:p w14:paraId="5A34AF7E" w14:textId="77777777" w:rsidR="00FD0364" w:rsidRPr="00FD0364" w:rsidRDefault="00FD0364" w:rsidP="00FD0364">
      <w:pPr>
        <w:rPr>
          <w:lang w:val="en-US"/>
        </w:rPr>
      </w:pPr>
      <w:r w:rsidRPr="00FD0364">
        <w:rPr>
          <w:lang w:val="en-US"/>
        </w:rPr>
        <w:t>Intermittent GPF using Imaging Automation in VB 6.0 on Windows XP.</w:t>
      </w:r>
    </w:p>
    <w:p w14:paraId="323D5655" w14:textId="77777777" w:rsidR="00FD0364" w:rsidRPr="00FD0364" w:rsidRDefault="00FD0364" w:rsidP="00FD0364">
      <w:pPr>
        <w:rPr>
          <w:lang w:val="en-US"/>
        </w:rPr>
      </w:pPr>
      <w:r w:rsidRPr="00FD0364">
        <w:rPr>
          <w:lang w:val="en-US"/>
        </w:rPr>
        <w:t xml:space="preserve"> </w:t>
      </w:r>
    </w:p>
    <w:p w14:paraId="7625C162" w14:textId="77777777" w:rsidR="00FD0364" w:rsidRPr="00FD0364" w:rsidRDefault="00FD0364" w:rsidP="00FD0364">
      <w:pPr>
        <w:pStyle w:val="Heading3"/>
      </w:pPr>
      <w:proofErr w:type="spellStart"/>
      <w:r w:rsidRPr="00FD0364">
        <w:t>HotFix</w:t>
      </w:r>
      <w:proofErr w:type="spellEnd"/>
      <w:r w:rsidRPr="00FD0364">
        <w:t xml:space="preserve"> 11:</w:t>
      </w:r>
    </w:p>
    <w:p w14:paraId="2178C9E2" w14:textId="77777777" w:rsidR="00FD0364" w:rsidRPr="00FD0364" w:rsidRDefault="00FD0364" w:rsidP="00FD0364">
      <w:pPr>
        <w:rPr>
          <w:lang w:val="en-US"/>
        </w:rPr>
      </w:pPr>
      <w:r w:rsidRPr="00FD0364">
        <w:rPr>
          <w:lang w:val="en-US"/>
        </w:rPr>
        <w:t>Corrected a printing problem, where items were not printing properly.</w:t>
      </w:r>
    </w:p>
    <w:p w14:paraId="31E5B18D" w14:textId="77777777" w:rsidR="00FD0364" w:rsidRPr="00FD0364" w:rsidRDefault="00FD0364" w:rsidP="00FD0364">
      <w:pPr>
        <w:rPr>
          <w:lang w:val="en-US"/>
        </w:rPr>
      </w:pPr>
      <w:r w:rsidRPr="00FD0364">
        <w:rPr>
          <w:lang w:val="en-US"/>
        </w:rPr>
        <w:t xml:space="preserve"> </w:t>
      </w:r>
    </w:p>
    <w:p w14:paraId="53D94EE1" w14:textId="77777777" w:rsidR="00FD0364" w:rsidRPr="00FD0364" w:rsidRDefault="00FD0364" w:rsidP="00FD0364">
      <w:pPr>
        <w:pStyle w:val="Heading3"/>
      </w:pPr>
      <w:proofErr w:type="spellStart"/>
      <w:r w:rsidRPr="00FD0364">
        <w:t>HotFix</w:t>
      </w:r>
      <w:proofErr w:type="spellEnd"/>
      <w:r w:rsidRPr="00FD0364">
        <w:t xml:space="preserve"> 10:</w:t>
      </w:r>
    </w:p>
    <w:p w14:paraId="52B3F3B7" w14:textId="77777777" w:rsidR="00FD0364" w:rsidRPr="00FD0364" w:rsidRDefault="00FD0364" w:rsidP="00FD0364">
      <w:pPr>
        <w:rPr>
          <w:lang w:val="en-US"/>
        </w:rPr>
      </w:pPr>
      <w:r w:rsidRPr="00FD0364">
        <w:rPr>
          <w:lang w:val="en-US"/>
        </w:rPr>
        <w:t xml:space="preserve">Corrected a reported problem with the IMGEDIT </w:t>
      </w:r>
      <w:proofErr w:type="spellStart"/>
      <w:r w:rsidRPr="00FD0364">
        <w:rPr>
          <w:lang w:val="en-US"/>
        </w:rPr>
        <w:t>SaveAnnotations</w:t>
      </w:r>
      <w:proofErr w:type="spellEnd"/>
      <w:r w:rsidRPr="00FD0364">
        <w:rPr>
          <w:lang w:val="en-US"/>
        </w:rPr>
        <w:t xml:space="preserve"> method not saving the displayed page when the REMOVE_ANNOTATIONS option was specified. Also corrected a similar (unreported) problem with the </w:t>
      </w:r>
      <w:proofErr w:type="spellStart"/>
      <w:r w:rsidRPr="00FD0364">
        <w:rPr>
          <w:lang w:val="en-US"/>
        </w:rPr>
        <w:t>LoadAnnotations</w:t>
      </w:r>
      <w:proofErr w:type="spellEnd"/>
      <w:r w:rsidRPr="00FD0364">
        <w:rPr>
          <w:lang w:val="en-US"/>
        </w:rPr>
        <w:t xml:space="preserve"> method.</w:t>
      </w:r>
    </w:p>
    <w:p w14:paraId="5C99957C" w14:textId="77777777" w:rsidR="00FD0364" w:rsidRPr="00FD0364" w:rsidRDefault="00FD0364" w:rsidP="00FD0364">
      <w:pPr>
        <w:rPr>
          <w:lang w:val="en-US"/>
        </w:rPr>
      </w:pPr>
      <w:r w:rsidRPr="00FD0364">
        <w:rPr>
          <w:lang w:val="en-US"/>
        </w:rPr>
        <w:t xml:space="preserve"> </w:t>
      </w:r>
    </w:p>
    <w:p w14:paraId="0B08A65E" w14:textId="77777777" w:rsidR="00FD0364" w:rsidRPr="00FD0364" w:rsidRDefault="00FD0364" w:rsidP="00FD0364">
      <w:pPr>
        <w:pStyle w:val="Heading3"/>
      </w:pPr>
      <w:proofErr w:type="spellStart"/>
      <w:r w:rsidRPr="00FD0364">
        <w:lastRenderedPageBreak/>
        <w:t>HotFix</w:t>
      </w:r>
      <w:proofErr w:type="spellEnd"/>
      <w:r w:rsidRPr="00FD0364">
        <w:t xml:space="preserve"> 09:</w:t>
      </w:r>
    </w:p>
    <w:p w14:paraId="55A9344D" w14:textId="14366B96" w:rsidR="00FD0364" w:rsidRPr="00FD0364" w:rsidRDefault="00FD0364" w:rsidP="00FD0364">
      <w:pPr>
        <w:rPr>
          <w:lang w:val="en-US"/>
        </w:rPr>
      </w:pPr>
      <w:r w:rsidRPr="00FD0364">
        <w:rPr>
          <w:lang w:val="en-US"/>
        </w:rPr>
        <w:t>ROC014565: Between Jan. 20th, 2005 at around 2:54 PM and Jan. 21st, 2005 9:20 PM, if a user tries to create a JPEG image file, the create fails with an access violation. A similar problem would occur at regular intervals for approximately 7 minutes every 228 days. The fix for t</w:t>
      </w:r>
      <w:r>
        <w:rPr>
          <w:lang w:val="en-US"/>
        </w:rPr>
        <w:t>his problem is in oieng400.dll.</w:t>
      </w:r>
    </w:p>
    <w:p w14:paraId="57485FDD" w14:textId="77777777" w:rsidR="00FD0364" w:rsidRPr="00FD0364" w:rsidRDefault="00FD0364" w:rsidP="00FD0364">
      <w:pPr>
        <w:rPr>
          <w:lang w:val="en-US"/>
        </w:rPr>
      </w:pPr>
      <w:r w:rsidRPr="00FD0364">
        <w:rPr>
          <w:lang w:val="en-US"/>
        </w:rPr>
        <w:t xml:space="preserve">ROC015094: From </w:t>
      </w:r>
      <w:proofErr w:type="spellStart"/>
      <w:r w:rsidRPr="00FD0364">
        <w:rPr>
          <w:lang w:val="en-US"/>
        </w:rPr>
        <w:t>WebDesk</w:t>
      </w:r>
      <w:proofErr w:type="spellEnd"/>
      <w:r w:rsidRPr="00FD0364">
        <w:rPr>
          <w:lang w:val="en-US"/>
        </w:rPr>
        <w:t xml:space="preserve">, using Internet Explorer, it is impossible to open an image with Imaging 2.7 running as a stand-alone application. Imaging 2.7 always starts embedded within the IE window. Modifying file type options in Windows (disable the "browse in the same window" option) does not change this </w:t>
      </w:r>
      <w:proofErr w:type="spellStart"/>
      <w:r w:rsidRPr="00FD0364">
        <w:rPr>
          <w:lang w:val="en-US"/>
        </w:rPr>
        <w:t>behaviour</w:t>
      </w:r>
      <w:proofErr w:type="spellEnd"/>
      <w:r w:rsidRPr="00FD0364">
        <w:rPr>
          <w:lang w:val="en-US"/>
        </w:rPr>
        <w:t>. Note: to disable embedded display of images, you must run the "DisableEmbedding.cmd" command file. If kodakimg.exe is installed in a folder other than "C:\Program Files\Imaging", you will need to modify the path in the command file.</w:t>
      </w:r>
    </w:p>
    <w:p w14:paraId="0E927EB9" w14:textId="77777777" w:rsidR="00FD0364" w:rsidRPr="00FD0364" w:rsidRDefault="00FD0364" w:rsidP="00FD0364">
      <w:pPr>
        <w:rPr>
          <w:lang w:val="en-US"/>
        </w:rPr>
      </w:pPr>
      <w:r w:rsidRPr="00FD0364">
        <w:rPr>
          <w:lang w:val="en-US"/>
        </w:rPr>
        <w:t xml:space="preserve"> </w:t>
      </w:r>
    </w:p>
    <w:p w14:paraId="25144617" w14:textId="77777777" w:rsidR="00FD0364" w:rsidRPr="00FD0364" w:rsidRDefault="00FD0364" w:rsidP="00FD0364">
      <w:pPr>
        <w:pStyle w:val="Heading3"/>
      </w:pPr>
      <w:proofErr w:type="spellStart"/>
      <w:r w:rsidRPr="00FD0364">
        <w:t>HotFix</w:t>
      </w:r>
      <w:proofErr w:type="spellEnd"/>
      <w:r w:rsidRPr="00FD0364">
        <w:t xml:space="preserve"> 08:</w:t>
      </w:r>
    </w:p>
    <w:p w14:paraId="15D1B3C1" w14:textId="77777777" w:rsidR="00FD0364" w:rsidRPr="00FD0364" w:rsidRDefault="00FD0364" w:rsidP="00FD0364">
      <w:pPr>
        <w:rPr>
          <w:lang w:val="en-US"/>
        </w:rPr>
      </w:pPr>
      <w:r w:rsidRPr="00FD0364">
        <w:rPr>
          <w:lang w:val="en-US"/>
        </w:rPr>
        <w:t>Internal, not released.</w:t>
      </w:r>
    </w:p>
    <w:p w14:paraId="28E9ACF6" w14:textId="77777777" w:rsidR="00FD0364" w:rsidRPr="00FD0364" w:rsidRDefault="00FD0364" w:rsidP="00FD0364">
      <w:pPr>
        <w:rPr>
          <w:lang w:val="en-US"/>
        </w:rPr>
      </w:pPr>
      <w:r w:rsidRPr="00FD0364">
        <w:rPr>
          <w:lang w:val="en-US"/>
        </w:rPr>
        <w:t xml:space="preserve"> </w:t>
      </w:r>
    </w:p>
    <w:p w14:paraId="279D1589" w14:textId="77777777" w:rsidR="00FD0364" w:rsidRPr="00FD0364" w:rsidRDefault="00FD0364" w:rsidP="00FD0364">
      <w:pPr>
        <w:pStyle w:val="Heading3"/>
      </w:pPr>
      <w:proofErr w:type="spellStart"/>
      <w:r w:rsidRPr="00FD0364">
        <w:t>HotFix</w:t>
      </w:r>
      <w:proofErr w:type="spellEnd"/>
      <w:r w:rsidRPr="00FD0364">
        <w:t xml:space="preserve"> 07:</w:t>
      </w:r>
    </w:p>
    <w:p w14:paraId="504FFD23" w14:textId="77777777" w:rsidR="00FD0364" w:rsidRPr="00FD0364" w:rsidRDefault="00FD0364" w:rsidP="00FD0364">
      <w:pPr>
        <w:rPr>
          <w:lang w:val="en-US"/>
        </w:rPr>
      </w:pPr>
      <w:r w:rsidRPr="00FD0364">
        <w:rPr>
          <w:lang w:val="en-US"/>
        </w:rPr>
        <w:t xml:space="preserve">If a newer version of Internet Explorer is installed after Imaging for Windows, or after the Imaging for Windows Hotfix, there may be a problem running the ActiveX controls in HTML or with Microsoft Office. To resolve this problem, either merge the registry file, </w:t>
      </w:r>
      <w:proofErr w:type="spellStart"/>
      <w:r w:rsidRPr="00FD0364">
        <w:rPr>
          <w:lang w:val="en-US"/>
        </w:rPr>
        <w:t>activex</w:t>
      </w:r>
      <w:proofErr w:type="spellEnd"/>
      <w:r w:rsidRPr="00FD0364">
        <w:rPr>
          <w:lang w:val="en-US"/>
        </w:rPr>
        <w:t xml:space="preserve"> compatibility - restore.reg, into the system registry by double-clicking on the file or re-install Hotfix 06 or later. This file, </w:t>
      </w:r>
      <w:proofErr w:type="spellStart"/>
      <w:r w:rsidRPr="00FD0364">
        <w:rPr>
          <w:lang w:val="en-US"/>
        </w:rPr>
        <w:t>activex</w:t>
      </w:r>
      <w:proofErr w:type="spellEnd"/>
      <w:r w:rsidRPr="00FD0364">
        <w:rPr>
          <w:lang w:val="en-US"/>
        </w:rPr>
        <w:t xml:space="preserve"> compatibility </w:t>
      </w:r>
      <w:proofErr w:type="spellStart"/>
      <w:proofErr w:type="gramStart"/>
      <w:r w:rsidRPr="00FD0364">
        <w:rPr>
          <w:lang w:val="en-US"/>
        </w:rPr>
        <w:t>restore.reg,is</w:t>
      </w:r>
      <w:proofErr w:type="spellEnd"/>
      <w:proofErr w:type="gramEnd"/>
      <w:r w:rsidRPr="00FD0364">
        <w:rPr>
          <w:lang w:val="en-US"/>
        </w:rPr>
        <w:t xml:space="preserve"> included in this Hotfix package.</w:t>
      </w:r>
    </w:p>
    <w:p w14:paraId="27AF15C9" w14:textId="77777777" w:rsidR="00FD0364" w:rsidRPr="00FD0364" w:rsidRDefault="00FD0364" w:rsidP="00FD0364">
      <w:pPr>
        <w:rPr>
          <w:lang w:val="en-US"/>
        </w:rPr>
      </w:pPr>
      <w:r w:rsidRPr="00FD0364">
        <w:rPr>
          <w:lang w:val="en-US"/>
        </w:rPr>
        <w:t xml:space="preserve"> </w:t>
      </w:r>
    </w:p>
    <w:p w14:paraId="02E39358" w14:textId="77777777" w:rsidR="00FD0364" w:rsidRPr="00FD0364" w:rsidRDefault="00FD0364" w:rsidP="00FD0364">
      <w:pPr>
        <w:pStyle w:val="Heading3"/>
      </w:pPr>
      <w:proofErr w:type="spellStart"/>
      <w:r w:rsidRPr="00FD0364">
        <w:t>HotFix</w:t>
      </w:r>
      <w:proofErr w:type="spellEnd"/>
      <w:r w:rsidRPr="00FD0364">
        <w:t xml:space="preserve"> 06:</w:t>
      </w:r>
    </w:p>
    <w:p w14:paraId="6F9849D8" w14:textId="3388B44D" w:rsidR="00FD0364" w:rsidRPr="00FD0364" w:rsidRDefault="00FD0364" w:rsidP="00FD0364">
      <w:pPr>
        <w:rPr>
          <w:lang w:val="en-US"/>
        </w:rPr>
      </w:pPr>
      <w:r w:rsidRPr="00FD0364">
        <w:rPr>
          <w:lang w:val="en-US"/>
        </w:rPr>
        <w:t xml:space="preserve">When using Internet Explorer releases (v5.00.2919.6307 or later), the ActiveX </w:t>
      </w:r>
      <w:r w:rsidRPr="00FD0364">
        <w:rPr>
          <w:lang w:val="en-US"/>
        </w:rPr>
        <w:t>controls do</w:t>
      </w:r>
      <w:r w:rsidRPr="00FD0364">
        <w:rPr>
          <w:lang w:val="en-US"/>
        </w:rPr>
        <w:t xml:space="preserve"> not work properly in HTML and with Microsoft Office 2003.</w:t>
      </w:r>
    </w:p>
    <w:p w14:paraId="4055CA20" w14:textId="77777777" w:rsidR="00FD0364" w:rsidRPr="00FD0364" w:rsidRDefault="00FD0364" w:rsidP="00FD0364">
      <w:pPr>
        <w:rPr>
          <w:lang w:val="en-US"/>
        </w:rPr>
      </w:pPr>
      <w:r w:rsidRPr="00FD0364">
        <w:rPr>
          <w:lang w:val="en-US"/>
        </w:rPr>
        <w:t xml:space="preserve"> </w:t>
      </w:r>
    </w:p>
    <w:p w14:paraId="3637F256" w14:textId="77777777" w:rsidR="00FD0364" w:rsidRPr="00FD0364" w:rsidRDefault="00FD0364" w:rsidP="00FD0364">
      <w:pPr>
        <w:pStyle w:val="Heading3"/>
      </w:pPr>
      <w:proofErr w:type="spellStart"/>
      <w:r w:rsidRPr="00FD0364">
        <w:t>HotFix</w:t>
      </w:r>
      <w:proofErr w:type="spellEnd"/>
      <w:r w:rsidRPr="00FD0364">
        <w:t xml:space="preserve"> 05:</w:t>
      </w:r>
    </w:p>
    <w:p w14:paraId="1B589660" w14:textId="77777777" w:rsidR="00FD0364" w:rsidRPr="00FD0364" w:rsidRDefault="00FD0364" w:rsidP="00FD0364">
      <w:pPr>
        <w:rPr>
          <w:lang w:val="en-US"/>
        </w:rPr>
      </w:pPr>
      <w:r w:rsidRPr="00FD0364">
        <w:rPr>
          <w:lang w:val="en-US"/>
        </w:rPr>
        <w:t>Displaying and using the Magnifier with images with a mixed x and y resolution, i.e.:  200 x 98, the magnifier does not scroll correctly. When the magnifier is mid-way down the image on the page the magnifier data is at the bottom of the image.</w:t>
      </w:r>
    </w:p>
    <w:p w14:paraId="308D9F24" w14:textId="77777777" w:rsidR="00FD0364" w:rsidRPr="00FD0364" w:rsidRDefault="00FD0364" w:rsidP="00FD0364">
      <w:pPr>
        <w:rPr>
          <w:lang w:val="en-US"/>
        </w:rPr>
      </w:pPr>
      <w:r w:rsidRPr="00FD0364">
        <w:rPr>
          <w:lang w:val="en-US"/>
        </w:rPr>
        <w:t xml:space="preserve"> </w:t>
      </w:r>
    </w:p>
    <w:p w14:paraId="441EFFBF" w14:textId="77777777" w:rsidR="00FD0364" w:rsidRPr="00FD0364" w:rsidRDefault="00FD0364" w:rsidP="00FD0364">
      <w:pPr>
        <w:pStyle w:val="Heading3"/>
      </w:pPr>
      <w:proofErr w:type="spellStart"/>
      <w:r w:rsidRPr="00FD0364">
        <w:t>HotFix</w:t>
      </w:r>
      <w:proofErr w:type="spellEnd"/>
      <w:r w:rsidRPr="00FD0364">
        <w:t xml:space="preserve"> 04:</w:t>
      </w:r>
    </w:p>
    <w:p w14:paraId="744609CA" w14:textId="77777777" w:rsidR="00FD0364" w:rsidRPr="00FD0364" w:rsidRDefault="00FD0364" w:rsidP="00FD0364">
      <w:pPr>
        <w:rPr>
          <w:lang w:val="en-US"/>
        </w:rPr>
      </w:pPr>
      <w:r w:rsidRPr="00FD0364">
        <w:rPr>
          <w:lang w:val="en-US"/>
        </w:rPr>
        <w:t xml:space="preserve">Access to a 1.x repository residing on a Windows operating system via various means, such as a call to the </w:t>
      </w:r>
      <w:proofErr w:type="spellStart"/>
      <w:r w:rsidRPr="00FD0364">
        <w:rPr>
          <w:lang w:val="en-US"/>
        </w:rPr>
        <w:t>DoesObjectExist</w:t>
      </w:r>
      <w:proofErr w:type="spellEnd"/>
      <w:r w:rsidRPr="00FD0364">
        <w:rPr>
          <w:lang w:val="en-US"/>
        </w:rPr>
        <w:t xml:space="preserve"> method does not work correctly and might result in an error, </w:t>
      </w:r>
      <w:proofErr w:type="spellStart"/>
      <w:r w:rsidRPr="00FD0364">
        <w:rPr>
          <w:lang w:val="en-US"/>
        </w:rPr>
        <w:t>e.g</w:t>
      </w:r>
      <w:proofErr w:type="spellEnd"/>
      <w:r w:rsidRPr="00FD0364">
        <w:rPr>
          <w:lang w:val="en-US"/>
        </w:rPr>
        <w:t>:</w:t>
      </w:r>
    </w:p>
    <w:p w14:paraId="3DF28E8F" w14:textId="77777777" w:rsidR="00FD0364" w:rsidRPr="00FD0364" w:rsidRDefault="00FD0364" w:rsidP="00FD0364">
      <w:pPr>
        <w:pStyle w:val="ListParagraph"/>
        <w:numPr>
          <w:ilvl w:val="0"/>
          <w:numId w:val="13"/>
        </w:numPr>
      </w:pPr>
      <w:r w:rsidRPr="00FD0364">
        <w:lastRenderedPageBreak/>
        <w:t>"75 - Path/File access error. Unable to read or write the specified file."</w:t>
      </w:r>
    </w:p>
    <w:p w14:paraId="321206DB" w14:textId="19211E60" w:rsidR="00FD0364" w:rsidRPr="00FD0364" w:rsidRDefault="00FD0364" w:rsidP="00FD0364">
      <w:pPr>
        <w:rPr>
          <w:lang w:val="en-US"/>
        </w:rPr>
      </w:pPr>
      <w:r w:rsidRPr="00FD0364">
        <w:rPr>
          <w:lang w:val="en-US"/>
        </w:rPr>
        <w:t>Access to a 1.x repository residing on a Windows operating system now connects properly. This modification does not affect the functionality for accessing a 1.x repository residing on a UNIX operating system.</w:t>
      </w:r>
    </w:p>
    <w:p w14:paraId="789DBB46" w14:textId="77777777" w:rsidR="00FD0364" w:rsidRPr="00FD0364" w:rsidRDefault="00FD0364" w:rsidP="00FD0364">
      <w:pPr>
        <w:rPr>
          <w:lang w:val="en-US"/>
        </w:rPr>
      </w:pPr>
    </w:p>
    <w:p w14:paraId="562663B7" w14:textId="77777777" w:rsidR="00FD0364" w:rsidRPr="00FD0364" w:rsidRDefault="00FD0364" w:rsidP="00FD0364">
      <w:pPr>
        <w:pStyle w:val="Heading3"/>
      </w:pPr>
      <w:proofErr w:type="spellStart"/>
      <w:r w:rsidRPr="00FD0364">
        <w:t>HotFix</w:t>
      </w:r>
      <w:proofErr w:type="spellEnd"/>
      <w:r w:rsidRPr="00FD0364">
        <w:t xml:space="preserve"> 03:</w:t>
      </w:r>
    </w:p>
    <w:p w14:paraId="19CC43EA" w14:textId="77777777" w:rsidR="00FD0364" w:rsidRPr="00FD0364" w:rsidRDefault="00FD0364" w:rsidP="00FD0364">
      <w:pPr>
        <w:rPr>
          <w:lang w:val="en-US"/>
        </w:rPr>
      </w:pPr>
      <w:r w:rsidRPr="00FD0364">
        <w:rPr>
          <w:lang w:val="en-US"/>
        </w:rPr>
        <w:t xml:space="preserve">Memory leak when making repeated calls to </w:t>
      </w:r>
      <w:proofErr w:type="spellStart"/>
      <w:r w:rsidRPr="00FD0364">
        <w:rPr>
          <w:lang w:val="en-US"/>
        </w:rPr>
        <w:t>BurnInAnnotations</w:t>
      </w:r>
      <w:proofErr w:type="spellEnd"/>
      <w:r w:rsidRPr="00FD0364">
        <w:rPr>
          <w:lang w:val="en-US"/>
        </w:rPr>
        <w:t>.</w:t>
      </w:r>
    </w:p>
    <w:p w14:paraId="22D8A2A3" w14:textId="26970EEF" w:rsidR="00FD0364" w:rsidRPr="00FD0364" w:rsidRDefault="00FD0364" w:rsidP="00FD0364">
      <w:pPr>
        <w:rPr>
          <w:lang w:val="en-US"/>
        </w:rPr>
      </w:pPr>
      <w:r w:rsidRPr="00FD0364">
        <w:rPr>
          <w:lang w:val="en-US"/>
        </w:rPr>
        <w:t>IMPORTANT NOTE REGARDING CODE USAGE: As a workaround to the very large memory leak (400 KB per image), a work around suggestion was made to use code such as:</w:t>
      </w:r>
    </w:p>
    <w:p w14:paraId="2748651E" w14:textId="0C24BA4C" w:rsidR="00FD0364" w:rsidRPr="00FD0364" w:rsidRDefault="00FD0364" w:rsidP="00FD0364">
      <w:pPr>
        <w:pStyle w:val="ListParagraph"/>
        <w:numPr>
          <w:ilvl w:val="0"/>
          <w:numId w:val="13"/>
        </w:numPr>
      </w:pPr>
      <w:r w:rsidRPr="00FD0364">
        <w:t xml:space="preserve">Set </w:t>
      </w:r>
      <w:proofErr w:type="spellStart"/>
      <w:r w:rsidRPr="00FD0364">
        <w:t>frmMyImagingForm</w:t>
      </w:r>
      <w:proofErr w:type="spellEnd"/>
      <w:r w:rsidRPr="00FD0364">
        <w:t xml:space="preserve"> = Nothing</w:t>
      </w:r>
    </w:p>
    <w:p w14:paraId="255692B8" w14:textId="062CA3FD" w:rsidR="00FD0364" w:rsidRPr="00FD0364" w:rsidRDefault="00FD0364" w:rsidP="00FD0364">
      <w:pPr>
        <w:rPr>
          <w:lang w:val="en-US"/>
        </w:rPr>
      </w:pPr>
      <w:r w:rsidRPr="00FD0364">
        <w:rPr>
          <w:lang w:val="en-US"/>
        </w:rPr>
        <w:t xml:space="preserve">This alleviated the very large memory leak, and resulted in a much smaller memory leak (10 KB per image). For this </w:t>
      </w:r>
      <w:proofErr w:type="spellStart"/>
      <w:r w:rsidRPr="00FD0364">
        <w:rPr>
          <w:lang w:val="en-US"/>
        </w:rPr>
        <w:t>HotFix</w:t>
      </w:r>
      <w:proofErr w:type="spellEnd"/>
      <w:r w:rsidRPr="00FD0364">
        <w:rPr>
          <w:lang w:val="en-US"/>
        </w:rPr>
        <w:t xml:space="preserve"> to work correctly, and to correct all memory leaks, the work around suggestion code must be removed. Instead, the proper code usage is:</w:t>
      </w:r>
    </w:p>
    <w:p w14:paraId="1DF7D369" w14:textId="799BDDC0" w:rsidR="00FD0364" w:rsidRPr="00FD0364" w:rsidRDefault="00FD0364" w:rsidP="00FD0364">
      <w:pPr>
        <w:pStyle w:val="ListParagraph"/>
        <w:numPr>
          <w:ilvl w:val="0"/>
          <w:numId w:val="13"/>
        </w:numPr>
      </w:pPr>
      <w:proofErr w:type="spellStart"/>
      <w:r w:rsidRPr="00FD0364">
        <w:t>frmMyImagingForm.UnloadForm</w:t>
      </w:r>
      <w:proofErr w:type="spellEnd"/>
      <w:r w:rsidRPr="00FD0364">
        <w:t>.</w:t>
      </w:r>
    </w:p>
    <w:p w14:paraId="185A22EB" w14:textId="0F7428AD" w:rsidR="00FD0364" w:rsidRPr="00FD0364" w:rsidRDefault="00FD0364" w:rsidP="00FD0364">
      <w:pPr>
        <w:rPr>
          <w:lang w:val="en-US"/>
        </w:rPr>
      </w:pPr>
    </w:p>
    <w:p w14:paraId="54FA5A46" w14:textId="77777777" w:rsidR="00FD0364" w:rsidRPr="00FD0364" w:rsidRDefault="00FD0364" w:rsidP="00FD0364">
      <w:pPr>
        <w:pStyle w:val="Heading3"/>
      </w:pPr>
      <w:proofErr w:type="spellStart"/>
      <w:r w:rsidRPr="00FD0364">
        <w:t>HotFix</w:t>
      </w:r>
      <w:proofErr w:type="spellEnd"/>
      <w:r w:rsidRPr="00FD0364">
        <w:t xml:space="preserve"> 02:</w:t>
      </w:r>
    </w:p>
    <w:p w14:paraId="23662585" w14:textId="77777777" w:rsidR="00FD0364" w:rsidRPr="00FD0364" w:rsidRDefault="00FD0364" w:rsidP="00FD0364">
      <w:pPr>
        <w:rPr>
          <w:lang w:val="en-US"/>
        </w:rPr>
      </w:pPr>
      <w:r w:rsidRPr="00FD0364">
        <w:rPr>
          <w:lang w:val="en-US"/>
        </w:rPr>
        <w:t xml:space="preserve">After deleting </w:t>
      </w:r>
      <w:proofErr w:type="gramStart"/>
      <w:r w:rsidRPr="00FD0364">
        <w:rPr>
          <w:lang w:val="en-US"/>
        </w:rPr>
        <w:t>all of</w:t>
      </w:r>
      <w:proofErr w:type="gramEnd"/>
      <w:r w:rsidRPr="00FD0364">
        <w:rPr>
          <w:lang w:val="en-US"/>
        </w:rPr>
        <w:t xml:space="preserve"> the annotations on a page, calling </w:t>
      </w:r>
      <w:proofErr w:type="spellStart"/>
      <w:r w:rsidRPr="00FD0364">
        <w:rPr>
          <w:lang w:val="en-US"/>
        </w:rPr>
        <w:t>AddAnnotationGroup</w:t>
      </w:r>
      <w:proofErr w:type="spellEnd"/>
      <w:r w:rsidRPr="00FD0364">
        <w:rPr>
          <w:lang w:val="en-US"/>
        </w:rPr>
        <w:t xml:space="preserve"> and then either </w:t>
      </w:r>
      <w:proofErr w:type="spellStart"/>
      <w:r w:rsidRPr="00FD0364">
        <w:rPr>
          <w:lang w:val="en-US"/>
        </w:rPr>
        <w:t>ShowAnnotationGroup</w:t>
      </w:r>
      <w:proofErr w:type="spellEnd"/>
      <w:r w:rsidRPr="00FD0364">
        <w:rPr>
          <w:lang w:val="en-US"/>
        </w:rPr>
        <w:t xml:space="preserve"> or </w:t>
      </w:r>
      <w:proofErr w:type="spellStart"/>
      <w:r w:rsidRPr="00FD0364">
        <w:rPr>
          <w:lang w:val="en-US"/>
        </w:rPr>
        <w:t>HideAnnotationGroup</w:t>
      </w:r>
      <w:proofErr w:type="spellEnd"/>
      <w:r w:rsidRPr="00FD0364">
        <w:rPr>
          <w:lang w:val="en-US"/>
        </w:rPr>
        <w:t xml:space="preserve"> yields an error.</w:t>
      </w:r>
    </w:p>
    <w:p w14:paraId="20BA1CFC" w14:textId="77777777" w:rsidR="00FD0364" w:rsidRPr="00FD0364" w:rsidRDefault="00FD0364" w:rsidP="00FD0364">
      <w:pPr>
        <w:rPr>
          <w:lang w:val="en-US"/>
        </w:rPr>
      </w:pPr>
      <w:r w:rsidRPr="00FD0364">
        <w:rPr>
          <w:lang w:val="en-US"/>
        </w:rPr>
        <w:t xml:space="preserve"> </w:t>
      </w:r>
    </w:p>
    <w:p w14:paraId="1EF6B5D5" w14:textId="77777777" w:rsidR="00FD0364" w:rsidRPr="00FD0364" w:rsidRDefault="00FD0364" w:rsidP="00FD0364">
      <w:pPr>
        <w:pStyle w:val="Heading3"/>
      </w:pPr>
      <w:proofErr w:type="spellStart"/>
      <w:r w:rsidRPr="00FD0364">
        <w:t>HotFix</w:t>
      </w:r>
      <w:proofErr w:type="spellEnd"/>
      <w:r w:rsidRPr="00FD0364">
        <w:t xml:space="preserve"> 01:</w:t>
      </w:r>
      <w:bookmarkStart w:id="0" w:name="_GoBack"/>
      <w:bookmarkEnd w:id="0"/>
    </w:p>
    <w:p w14:paraId="6ED633B6" w14:textId="1E79CB1C" w:rsidR="00FB2B6A" w:rsidRDefault="00FD0364" w:rsidP="00FD0364">
      <w:pPr>
        <w:rPr>
          <w:lang w:val="en-US"/>
        </w:rPr>
      </w:pPr>
      <w:r w:rsidRPr="00FD0364">
        <w:rPr>
          <w:lang w:val="en-US"/>
        </w:rPr>
        <w:t>RESERVED FOR INTERNAL USE. HOTFIX NOT RELEASED.</w:t>
      </w:r>
    </w:p>
    <w:p w14:paraId="4171C28B" w14:textId="77777777" w:rsidR="00FD0364" w:rsidRPr="00787180" w:rsidRDefault="00FD0364" w:rsidP="00FD0364">
      <w:pPr>
        <w:rPr>
          <w:lang w:val="en-US"/>
        </w:rPr>
      </w:pPr>
    </w:p>
    <w:p w14:paraId="2E121976" w14:textId="77777777" w:rsidR="003430A7" w:rsidRPr="00B62E6D" w:rsidRDefault="003430A7" w:rsidP="003430A7">
      <w:pPr>
        <w:pStyle w:val="Heading2"/>
      </w:pPr>
      <w:r w:rsidRPr="00B62E6D">
        <w:t>About OpenText</w:t>
      </w:r>
    </w:p>
    <w:p w14:paraId="07678CED" w14:textId="6480E4A6" w:rsidR="003430A7" w:rsidRPr="000A477B" w:rsidRDefault="003430A7" w:rsidP="003A51B4">
      <w:pPr>
        <w:rPr>
          <w:lang w:val="en-US"/>
        </w:rPr>
      </w:pPr>
      <w:r w:rsidRPr="000A477B">
        <w:rPr>
          <w:spacing w:val="2"/>
          <w:lang w:val="en-US"/>
        </w:rPr>
        <w:t xml:space="preserve">OpenText enables the digital world, creating a better way for organizations to work with information, </w:t>
      </w:r>
      <w:r w:rsidR="003A51B4">
        <w:rPr>
          <w:spacing w:val="2"/>
          <w:lang w:val="en-US"/>
        </w:rPr>
        <w:br/>
      </w:r>
      <w:r w:rsidRPr="000A477B">
        <w:rPr>
          <w:spacing w:val="2"/>
          <w:lang w:val="en-US"/>
        </w:rPr>
        <w:t>on</w:t>
      </w:r>
      <w:r w:rsidR="003A51B4">
        <w:rPr>
          <w:spacing w:val="2"/>
          <w:lang w:val="en-US"/>
        </w:rPr>
        <w:t>-</w:t>
      </w:r>
      <w:r w:rsidRPr="000A477B">
        <w:rPr>
          <w:spacing w:val="2"/>
          <w:lang w:val="en-US"/>
        </w:rPr>
        <w:t xml:space="preserve">premises or in the cloud. For more information about OpenText </w:t>
      </w:r>
      <w:r w:rsidRPr="000A477B">
        <w:rPr>
          <w:spacing w:val="-2"/>
          <w:lang w:val="en-US"/>
        </w:rPr>
        <w:t>(NASDAQ: OTEX, TSX: OT</w:t>
      </w:r>
      <w:r>
        <w:rPr>
          <w:spacing w:val="-2"/>
          <w:lang w:val="en-US"/>
        </w:rPr>
        <w:t>EX</w:t>
      </w:r>
      <w:r w:rsidRPr="000A477B">
        <w:rPr>
          <w:spacing w:val="-2"/>
          <w:lang w:val="en-US"/>
        </w:rPr>
        <w:t>)</w:t>
      </w:r>
      <w:r w:rsidR="00402CEB">
        <w:rPr>
          <w:spacing w:val="-2"/>
          <w:lang w:val="en-US"/>
        </w:rPr>
        <w:t>,</w:t>
      </w:r>
      <w:r w:rsidRPr="000A477B">
        <w:rPr>
          <w:lang w:val="en-US"/>
        </w:rPr>
        <w:t xml:space="preserve"> </w:t>
      </w:r>
      <w:r w:rsidR="00456295">
        <w:rPr>
          <w:lang w:val="en-US"/>
        </w:rPr>
        <w:br/>
      </w:r>
      <w:r w:rsidRPr="000A477B">
        <w:rPr>
          <w:lang w:val="en-US"/>
        </w:rPr>
        <w:t xml:space="preserve">visit </w:t>
      </w:r>
      <w:hyperlink r:id="rId8" w:history="1">
        <w:r w:rsidRPr="00AE3B39">
          <w:rPr>
            <w:rStyle w:val="Hyperlink"/>
            <w:lang w:val="en-US"/>
          </w:rPr>
          <w:t>opentext.com</w:t>
        </w:r>
      </w:hyperlink>
      <w:r w:rsidRPr="000A477B">
        <w:rPr>
          <w:lang w:val="en-US"/>
        </w:rPr>
        <w:t>.</w:t>
      </w:r>
    </w:p>
    <w:p w14:paraId="2A961765" w14:textId="77777777" w:rsidR="003430A7" w:rsidRPr="00B62E6D" w:rsidRDefault="003430A7" w:rsidP="003430A7">
      <w:pPr>
        <w:rPr>
          <w:lang w:val="en-US"/>
        </w:rPr>
      </w:pPr>
    </w:p>
    <w:p w14:paraId="5B0C597A" w14:textId="77777777" w:rsidR="003430A7" w:rsidRPr="004E4D43" w:rsidRDefault="003430A7" w:rsidP="003430A7">
      <w:pPr>
        <w:rPr>
          <w:b/>
          <w:lang w:val="en-US"/>
        </w:rPr>
      </w:pPr>
      <w:r w:rsidRPr="004E4D43">
        <w:rPr>
          <w:b/>
          <w:lang w:val="en-US"/>
        </w:rPr>
        <w:t>Connect with us:</w:t>
      </w:r>
    </w:p>
    <w:p w14:paraId="03D18AB8" w14:textId="77777777" w:rsidR="003430A7" w:rsidRPr="00AE3B39" w:rsidRDefault="003430A7" w:rsidP="003430A7">
      <w:pPr>
        <w:rPr>
          <w:rStyle w:val="Hyperlink"/>
          <w:lang w:val="en-US"/>
        </w:rPr>
      </w:pPr>
      <w:r>
        <w:rPr>
          <w:rStyle w:val="Hyperlink"/>
          <w:lang w:val="en-US"/>
        </w:rPr>
        <w:fldChar w:fldCharType="begin"/>
      </w:r>
      <w:r>
        <w:rPr>
          <w:rStyle w:val="Hyperlink"/>
          <w:lang w:val="en-US"/>
        </w:rPr>
        <w:instrText xml:space="preserve"> HYPERLINK "https://blogs.opentext.com/category/ceo-blog/" </w:instrText>
      </w:r>
      <w:r>
        <w:rPr>
          <w:rStyle w:val="Hyperlink"/>
          <w:lang w:val="en-US"/>
        </w:rPr>
        <w:fldChar w:fldCharType="separate"/>
      </w:r>
      <w:r w:rsidRPr="00AE3B39">
        <w:rPr>
          <w:rStyle w:val="Hyperlink"/>
          <w:lang w:val="en-US"/>
        </w:rPr>
        <w:t xml:space="preserve">OpenText CEO Mark </w:t>
      </w:r>
      <w:proofErr w:type="spellStart"/>
      <w:r w:rsidRPr="00AE3B39">
        <w:rPr>
          <w:rStyle w:val="Hyperlink"/>
          <w:lang w:val="en-US"/>
        </w:rPr>
        <w:t>Barrenechea’s</w:t>
      </w:r>
      <w:proofErr w:type="spellEnd"/>
      <w:r w:rsidRPr="00AE3B39">
        <w:rPr>
          <w:rStyle w:val="Hyperlink"/>
          <w:lang w:val="en-US"/>
        </w:rPr>
        <w:t xml:space="preserve"> blog</w:t>
      </w:r>
    </w:p>
    <w:p w14:paraId="479C84F0" w14:textId="787B9230" w:rsidR="00A9593D" w:rsidRPr="00B525E2" w:rsidRDefault="003430A7" w:rsidP="003430A7">
      <w:r>
        <w:rPr>
          <w:rStyle w:val="Hyperlink"/>
          <w:lang w:val="en-US"/>
        </w:rPr>
        <w:fldChar w:fldCharType="end"/>
      </w:r>
      <w:hyperlink r:id="rId9" w:history="1">
        <w:r w:rsidRPr="00AE3B39">
          <w:rPr>
            <w:rStyle w:val="Hyperlink"/>
          </w:rPr>
          <w:t>Twitter</w:t>
        </w:r>
      </w:hyperlink>
      <w:r>
        <w:t xml:space="preserve"> | </w:t>
      </w:r>
      <w:hyperlink r:id="rId10" w:history="1">
        <w:r w:rsidRPr="00AE3B39">
          <w:rPr>
            <w:rStyle w:val="Hyperlink"/>
          </w:rPr>
          <w:t>LinkedIn</w:t>
        </w:r>
      </w:hyperlink>
      <w:r>
        <w:rPr>
          <w:rStyle w:val="Hyperlink"/>
        </w:rPr>
        <w:t xml:space="preserve"> </w:t>
      </w:r>
    </w:p>
    <w:sectPr w:rsidR="00A9593D" w:rsidRPr="00B525E2" w:rsidSect="006E00F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43" w:right="1444" w:bottom="754" w:left="1440" w:header="720"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51E1" w14:textId="77777777" w:rsidR="00F577FD" w:rsidRDefault="00F577FD" w:rsidP="00340071">
      <w:pPr>
        <w:spacing w:after="0" w:line="240" w:lineRule="auto"/>
      </w:pPr>
      <w:r>
        <w:separator/>
      </w:r>
    </w:p>
  </w:endnote>
  <w:endnote w:type="continuationSeparator" w:id="0">
    <w:p w14:paraId="662787D5" w14:textId="77777777" w:rsidR="00F577FD" w:rsidRDefault="00F577FD" w:rsidP="003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3ADA" w14:textId="77777777" w:rsidR="00176E13" w:rsidRDefault="0017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85DE" w14:textId="0107AB60" w:rsidR="006E00FB" w:rsidRPr="00FA7464" w:rsidRDefault="006E00FB" w:rsidP="00C3748F">
    <w:pPr>
      <w:pStyle w:val="BasicParagraph"/>
      <w:ind w:right="-1440"/>
      <w:rPr>
        <w:rFonts w:ascii="Arial" w:hAnsi="Arial" w:cs="Arial"/>
        <w:b/>
        <w:bCs/>
        <w:spacing w:val="10"/>
        <w:w w:val="99"/>
      </w:rPr>
    </w:pPr>
    <w:r w:rsidRPr="00FA7464">
      <w:rPr>
        <w:rFonts w:ascii="Arial" w:hAnsi="Arial" w:cs="Arial"/>
        <w:b/>
        <w:bCs/>
        <w:spacing w:val="10"/>
        <w:w w:val="99"/>
      </w:rPr>
      <w:t>www.opentext.com/contact</w:t>
    </w:r>
  </w:p>
  <w:p w14:paraId="3263D5AD" w14:textId="07AD7C28" w:rsidR="006E00FB" w:rsidRPr="006E00FB" w:rsidRDefault="006E00FB" w:rsidP="00C3748F">
    <w:pPr>
      <w:pStyle w:val="NoParagraphStyle"/>
      <w:suppressAutoHyphens/>
      <w:ind w:right="-1440"/>
      <w:rPr>
        <w:rFonts w:ascii="Arial" w:hAnsi="Arial" w:cs="Arial"/>
        <w:spacing w:val="-1"/>
        <w:sz w:val="18"/>
        <w:szCs w:val="18"/>
      </w:rPr>
    </w:pPr>
    <w:r w:rsidRPr="00FA7464">
      <w:rPr>
        <w:rFonts w:ascii="Arial" w:hAnsi="Arial" w:cs="Arial"/>
        <w:spacing w:val="-1"/>
        <w:sz w:val="18"/>
        <w:szCs w:val="18"/>
      </w:rPr>
      <w:t xml:space="preserve">Copyright © 2017 Open Text SA or Open Text ULC (in Canada). </w:t>
    </w:r>
    <w:r>
      <w:rPr>
        <w:rFonts w:ascii="Arial" w:hAnsi="Arial" w:cs="Arial"/>
        <w:spacing w:val="-1"/>
        <w:sz w:val="18"/>
        <w:szCs w:val="18"/>
      </w:rPr>
      <w:br/>
    </w:r>
    <w:r w:rsidRPr="00FA7464">
      <w:rPr>
        <w:rFonts w:ascii="Arial" w:hAnsi="Arial" w:cs="Arial"/>
        <w:spacing w:val="-1"/>
        <w:sz w:val="18"/>
        <w:szCs w:val="18"/>
      </w:rPr>
      <w:t>All rights reserved. Trademarks owned by Open Text SA or Open Text ULC (in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1B48" w14:textId="77777777" w:rsidR="00334929" w:rsidRPr="00AE3B39" w:rsidRDefault="00F577FD" w:rsidP="00334929">
    <w:pPr>
      <w:pStyle w:val="NoParagraphStyle"/>
      <w:suppressAutoHyphens/>
      <w:ind w:right="-1440"/>
      <w:rPr>
        <w:rFonts w:ascii="Arial" w:hAnsi="Arial" w:cs="Arial"/>
        <w:b/>
        <w:bCs/>
        <w:color w:val="000000" w:themeColor="text1"/>
        <w:spacing w:val="10"/>
        <w:w w:val="99"/>
      </w:rPr>
    </w:pPr>
    <w:hyperlink r:id="rId1" w:history="1">
      <w:r w:rsidR="00334929" w:rsidRPr="00AE3B39">
        <w:rPr>
          <w:rStyle w:val="Hyperlink"/>
          <w:rFonts w:ascii="Arial" w:hAnsi="Arial" w:cs="Arial"/>
          <w:b/>
          <w:bCs/>
          <w:color w:val="000000" w:themeColor="text1"/>
          <w:spacing w:val="10"/>
          <w:w w:val="99"/>
          <w:u w:val="none"/>
        </w:rPr>
        <w:t>opentext.com/contact</w:t>
      </w:r>
    </w:hyperlink>
  </w:p>
  <w:p w14:paraId="4EB92736" w14:textId="03E53805" w:rsidR="007106A2" w:rsidRPr="00334929" w:rsidRDefault="00334929" w:rsidP="00334929">
    <w:pPr>
      <w:pStyle w:val="NoParagraphStyle"/>
      <w:suppressAutoHyphens/>
      <w:ind w:right="-1440"/>
      <w:rPr>
        <w:rFonts w:ascii="Arial" w:hAnsi="Arial" w:cs="Arial"/>
        <w:spacing w:val="-1"/>
        <w:sz w:val="18"/>
        <w:szCs w:val="18"/>
      </w:rPr>
    </w:pPr>
    <w:r w:rsidRPr="00FA7464">
      <w:rPr>
        <w:rFonts w:ascii="Arial" w:hAnsi="Arial" w:cs="Arial"/>
        <w:spacing w:val="-1"/>
        <w:sz w:val="18"/>
        <w:szCs w:val="18"/>
      </w:rPr>
      <w:t>Copyright © 201</w:t>
    </w:r>
    <w:r w:rsidR="00B36007">
      <w:rPr>
        <w:rFonts w:ascii="Arial" w:hAnsi="Arial" w:cs="Arial"/>
        <w:spacing w:val="-1"/>
        <w:sz w:val="18"/>
        <w:szCs w:val="18"/>
      </w:rPr>
      <w:t>8</w:t>
    </w:r>
    <w:r w:rsidRPr="00FA7464">
      <w:rPr>
        <w:rFonts w:ascii="Arial" w:hAnsi="Arial" w:cs="Arial"/>
        <w:spacing w:val="-1"/>
        <w:sz w:val="18"/>
        <w:szCs w:val="18"/>
      </w:rPr>
      <w:t xml:space="preserve"> Open Text</w:t>
    </w:r>
    <w:r>
      <w:rPr>
        <w:rFonts w:ascii="Arial" w:hAnsi="Arial" w:cs="Arial"/>
        <w:spacing w:val="-1"/>
        <w:sz w:val="18"/>
        <w:szCs w:val="18"/>
      </w:rPr>
      <w:t xml:space="preserve">. </w:t>
    </w:r>
    <w:r w:rsidRPr="00FA7464">
      <w:rPr>
        <w:rFonts w:ascii="Arial" w:hAnsi="Arial" w:cs="Arial"/>
        <w:spacing w:val="-1"/>
        <w:sz w:val="18"/>
        <w:szCs w:val="18"/>
      </w:rPr>
      <w:t>All rights reserved. T</w:t>
    </w:r>
    <w:r>
      <w:rPr>
        <w:rFonts w:ascii="Arial" w:hAnsi="Arial" w:cs="Arial"/>
        <w:spacing w:val="-1"/>
        <w:sz w:val="18"/>
        <w:szCs w:val="18"/>
      </w:rPr>
      <w:t>rademarks owned by Open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A4C1" w14:textId="77777777" w:rsidR="00F577FD" w:rsidRDefault="00F577FD" w:rsidP="00340071">
      <w:pPr>
        <w:spacing w:after="0" w:line="240" w:lineRule="auto"/>
      </w:pPr>
      <w:r>
        <w:separator/>
      </w:r>
    </w:p>
  </w:footnote>
  <w:footnote w:type="continuationSeparator" w:id="0">
    <w:p w14:paraId="1E9987CC" w14:textId="77777777" w:rsidR="00F577FD" w:rsidRDefault="00F577FD" w:rsidP="003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2535" w14:textId="77777777" w:rsidR="00176E13" w:rsidRDefault="0017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42FB" w14:textId="77777777" w:rsidR="00176E13" w:rsidRDefault="0017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3E8E" w14:textId="38C59431" w:rsidR="007C4693" w:rsidRPr="00C65577" w:rsidRDefault="007C4693" w:rsidP="007C4693">
    <w:pPr>
      <w:pStyle w:val="Header"/>
      <w:tabs>
        <w:tab w:val="clear" w:pos="9072"/>
        <w:tab w:val="right" w:pos="8222"/>
      </w:tabs>
      <w:ind w:right="0"/>
      <w:rPr>
        <w:lang w:val="en-US"/>
      </w:rPr>
    </w:pPr>
    <w:r w:rsidRPr="00F26B14">
      <w:rPr>
        <w:rFonts w:cs="Arial"/>
        <w:b/>
        <w:bCs/>
        <w:noProof/>
        <w:sz w:val="24"/>
        <w:szCs w:val="24"/>
        <w:lang w:val="en-US"/>
      </w:rPr>
      <w:drawing>
        <wp:anchor distT="0" distB="0" distL="114300" distR="114300" simplePos="0" relativeHeight="251664384" behindDoc="0" locked="0" layoutInCell="1" allowOverlap="1" wp14:anchorId="76019344" wp14:editId="357B950F">
          <wp:simplePos x="0" y="0"/>
          <wp:positionH relativeFrom="column">
            <wp:posOffset>0</wp:posOffset>
          </wp:positionH>
          <wp:positionV relativeFrom="paragraph">
            <wp:posOffset>166370</wp:posOffset>
          </wp:positionV>
          <wp:extent cx="1664335" cy="314960"/>
          <wp:effectExtent l="0" t="0" r="12065" b="0"/>
          <wp:wrapThrough wrapText="bothSides">
            <wp:wrapPolygon edited="0">
              <wp:start x="10878" y="0"/>
              <wp:lineTo x="0" y="0"/>
              <wp:lineTo x="0" y="15677"/>
              <wp:lineTo x="2308" y="19161"/>
              <wp:lineTo x="4615" y="19161"/>
              <wp:lineTo x="21427" y="17419"/>
              <wp:lineTo x="21427" y="0"/>
              <wp:lineTo x="20108" y="0"/>
              <wp:lineTo x="1087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eithOT:Downloads:OpenText_Logo_Package-7:PNG:OpenText-Logo-(t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DA114" w14:textId="75EA0472" w:rsidR="007C4693" w:rsidRDefault="007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9C4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B5871F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63655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8A45EB"/>
    <w:multiLevelType w:val="hybridMultilevel"/>
    <w:tmpl w:val="3CC009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51A75B4"/>
    <w:multiLevelType w:val="hybridMultilevel"/>
    <w:tmpl w:val="A56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61253"/>
    <w:multiLevelType w:val="hybridMultilevel"/>
    <w:tmpl w:val="4E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B0953"/>
    <w:multiLevelType w:val="hybridMultilevel"/>
    <w:tmpl w:val="D72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5D89"/>
    <w:multiLevelType w:val="multilevel"/>
    <w:tmpl w:val="C4625C2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6833F9"/>
    <w:multiLevelType w:val="hybridMultilevel"/>
    <w:tmpl w:val="A51CC1CC"/>
    <w:lvl w:ilvl="0" w:tplc="3C88A16E">
      <w:start w:val="1"/>
      <w:numFmt w:val="bullet"/>
      <w:pStyle w:val="ListBullet1"/>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9F7F74"/>
    <w:multiLevelType w:val="hybridMultilevel"/>
    <w:tmpl w:val="C59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A4C1F"/>
    <w:multiLevelType w:val="hybridMultilevel"/>
    <w:tmpl w:val="1106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74309"/>
    <w:multiLevelType w:val="hybridMultilevel"/>
    <w:tmpl w:val="D98C79C4"/>
    <w:lvl w:ilvl="0" w:tplc="D9DA2AEE">
      <w:start w:val="1"/>
      <w:numFmt w:val="bullet"/>
      <w:pStyle w:val="Table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0A40EDD"/>
    <w:multiLevelType w:val="hybridMultilevel"/>
    <w:tmpl w:val="EF648C66"/>
    <w:lvl w:ilvl="0" w:tplc="0BBEEEAE">
      <w:start w:val="1"/>
      <w:numFmt w:val="decimal"/>
      <w:pStyle w:val="ListNumbered1"/>
      <w:lvlText w:val="%1."/>
      <w:lvlJc w:val="left"/>
      <w:pPr>
        <w:ind w:left="360" w:hanging="360"/>
      </w:pPr>
      <w:rPr>
        <w:rFonts w:hint="default"/>
      </w:rPr>
    </w:lvl>
    <w:lvl w:ilvl="1" w:tplc="BDA4F73A">
      <w:start w:val="1"/>
      <w:numFmt w:val="decimal"/>
      <w:pStyle w:val="ListNumbered2"/>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1"/>
  </w:num>
  <w:num w:numId="5">
    <w:abstractNumId w:val="12"/>
  </w:num>
  <w:num w:numId="6">
    <w:abstractNumId w:val="2"/>
  </w:num>
  <w:num w:numId="7">
    <w:abstractNumId w:val="0"/>
  </w:num>
  <w:num w:numId="8">
    <w:abstractNumId w:val="5"/>
  </w:num>
  <w:num w:numId="9">
    <w:abstractNumId w:val="4"/>
  </w:num>
  <w:num w:numId="10">
    <w:abstractNumId w:val="9"/>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3"/>
    <w:rsid w:val="00031539"/>
    <w:rsid w:val="000A477B"/>
    <w:rsid w:val="000C21C4"/>
    <w:rsid w:val="000C48D8"/>
    <w:rsid w:val="000F7CE8"/>
    <w:rsid w:val="00147695"/>
    <w:rsid w:val="00176E13"/>
    <w:rsid w:val="001D7FE7"/>
    <w:rsid w:val="001E0234"/>
    <w:rsid w:val="001F2FCD"/>
    <w:rsid w:val="00205697"/>
    <w:rsid w:val="00232353"/>
    <w:rsid w:val="00245646"/>
    <w:rsid w:val="002558F1"/>
    <w:rsid w:val="00261BC2"/>
    <w:rsid w:val="00334929"/>
    <w:rsid w:val="00340071"/>
    <w:rsid w:val="003430A7"/>
    <w:rsid w:val="00392EB3"/>
    <w:rsid w:val="003A51B4"/>
    <w:rsid w:val="003D14D9"/>
    <w:rsid w:val="003F0B71"/>
    <w:rsid w:val="00402CEB"/>
    <w:rsid w:val="004100F2"/>
    <w:rsid w:val="00421CF8"/>
    <w:rsid w:val="00456295"/>
    <w:rsid w:val="0046651C"/>
    <w:rsid w:val="004C1334"/>
    <w:rsid w:val="004E16C4"/>
    <w:rsid w:val="004E4D43"/>
    <w:rsid w:val="005B13B4"/>
    <w:rsid w:val="005F1C30"/>
    <w:rsid w:val="006E00FB"/>
    <w:rsid w:val="007106A2"/>
    <w:rsid w:val="007449A5"/>
    <w:rsid w:val="00787180"/>
    <w:rsid w:val="00794138"/>
    <w:rsid w:val="007C4693"/>
    <w:rsid w:val="007D0F2B"/>
    <w:rsid w:val="007F17C0"/>
    <w:rsid w:val="00835499"/>
    <w:rsid w:val="00853F04"/>
    <w:rsid w:val="00877FCE"/>
    <w:rsid w:val="00882919"/>
    <w:rsid w:val="008A47C6"/>
    <w:rsid w:val="008B0B0B"/>
    <w:rsid w:val="008B1A76"/>
    <w:rsid w:val="00901AB0"/>
    <w:rsid w:val="00945FFE"/>
    <w:rsid w:val="0095465C"/>
    <w:rsid w:val="00956239"/>
    <w:rsid w:val="00966765"/>
    <w:rsid w:val="00976896"/>
    <w:rsid w:val="009B51E6"/>
    <w:rsid w:val="009B6008"/>
    <w:rsid w:val="009C0D4F"/>
    <w:rsid w:val="00A20AA0"/>
    <w:rsid w:val="00A9593D"/>
    <w:rsid w:val="00AF2F90"/>
    <w:rsid w:val="00B15355"/>
    <w:rsid w:val="00B36007"/>
    <w:rsid w:val="00B525E2"/>
    <w:rsid w:val="00B62E6D"/>
    <w:rsid w:val="00B90833"/>
    <w:rsid w:val="00B94CAF"/>
    <w:rsid w:val="00BB1AA4"/>
    <w:rsid w:val="00BE1BA7"/>
    <w:rsid w:val="00BE6FE4"/>
    <w:rsid w:val="00C03F6D"/>
    <w:rsid w:val="00C07D76"/>
    <w:rsid w:val="00C23A58"/>
    <w:rsid w:val="00C3748F"/>
    <w:rsid w:val="00C37BDD"/>
    <w:rsid w:val="00C65577"/>
    <w:rsid w:val="00C678ED"/>
    <w:rsid w:val="00C9315A"/>
    <w:rsid w:val="00CB5B25"/>
    <w:rsid w:val="00CD6835"/>
    <w:rsid w:val="00D12751"/>
    <w:rsid w:val="00D55517"/>
    <w:rsid w:val="00D63ECA"/>
    <w:rsid w:val="00D96CBF"/>
    <w:rsid w:val="00DC379D"/>
    <w:rsid w:val="00EE02C8"/>
    <w:rsid w:val="00EE55C2"/>
    <w:rsid w:val="00F03B74"/>
    <w:rsid w:val="00F05690"/>
    <w:rsid w:val="00F137E1"/>
    <w:rsid w:val="00F16508"/>
    <w:rsid w:val="00F33754"/>
    <w:rsid w:val="00F43371"/>
    <w:rsid w:val="00F577FD"/>
    <w:rsid w:val="00F669B1"/>
    <w:rsid w:val="00F9308E"/>
    <w:rsid w:val="00FA4B45"/>
    <w:rsid w:val="00FB2B6A"/>
    <w:rsid w:val="00FD0364"/>
    <w:rsid w:val="00FE7E8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34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BC2"/>
    <w:rPr>
      <w:rFonts w:ascii="Arial" w:hAnsi="Arial"/>
    </w:rPr>
  </w:style>
  <w:style w:type="paragraph" w:styleId="Heading1">
    <w:name w:val="heading 1"/>
    <w:basedOn w:val="Normal"/>
    <w:next w:val="Normal"/>
    <w:link w:val="Heading1Char"/>
    <w:uiPriority w:val="9"/>
    <w:qFormat/>
    <w:rsid w:val="001E0234"/>
    <w:pPr>
      <w:keepNext/>
      <w:keepLines/>
      <w:numPr>
        <w:numId w:val="2"/>
      </w:numPr>
      <w:spacing w:before="480" w:after="240"/>
      <w:ind w:left="567" w:hanging="567"/>
      <w:outlineLvl w:val="0"/>
    </w:pPr>
    <w:rPr>
      <w:rFonts w:eastAsiaTheme="majorEastAsia" w:cstheme="majorBidi"/>
      <w:b/>
      <w:color w:val="2E3D98" w:themeColor="accent2"/>
      <w:sz w:val="48"/>
      <w:szCs w:val="32"/>
      <w:lang w:val="en-US"/>
    </w:rPr>
  </w:style>
  <w:style w:type="paragraph" w:styleId="Heading2">
    <w:name w:val="heading 2"/>
    <w:basedOn w:val="Heading1"/>
    <w:next w:val="Normal"/>
    <w:link w:val="Heading2Char"/>
    <w:autoRedefine/>
    <w:uiPriority w:val="9"/>
    <w:unhideWhenUsed/>
    <w:qFormat/>
    <w:rsid w:val="00176E13"/>
    <w:pPr>
      <w:numPr>
        <w:numId w:val="0"/>
      </w:numPr>
      <w:spacing w:before="320" w:after="120" w:line="240" w:lineRule="auto"/>
      <w:outlineLvl w:val="1"/>
    </w:pPr>
    <w:rPr>
      <w:sz w:val="36"/>
      <w:szCs w:val="26"/>
    </w:rPr>
  </w:style>
  <w:style w:type="paragraph" w:styleId="Heading3">
    <w:name w:val="heading 3"/>
    <w:basedOn w:val="Heading2"/>
    <w:next w:val="Normal"/>
    <w:link w:val="Heading3Char"/>
    <w:uiPriority w:val="9"/>
    <w:unhideWhenUsed/>
    <w:qFormat/>
    <w:rsid w:val="004100F2"/>
    <w:pPr>
      <w:numPr>
        <w:ilvl w:val="2"/>
      </w:numPr>
      <w:spacing w:after="60"/>
      <w:outlineLvl w:val="2"/>
    </w:pPr>
    <w:rPr>
      <w:sz w:val="28"/>
      <w:szCs w:val="24"/>
    </w:rPr>
  </w:style>
  <w:style w:type="paragraph" w:styleId="Heading4">
    <w:name w:val="heading 4"/>
    <w:basedOn w:val="Heading3"/>
    <w:next w:val="Normal"/>
    <w:link w:val="Heading4Char"/>
    <w:uiPriority w:val="9"/>
    <w:unhideWhenUsed/>
    <w:qFormat/>
    <w:rsid w:val="00F9308E"/>
    <w:pPr>
      <w:numPr>
        <w:ilvl w:val="3"/>
      </w:numPr>
      <w:spacing w:before="200" w:after="120"/>
      <w:ind w:left="340" w:hanging="340"/>
      <w:outlineLvl w:val="3"/>
    </w:pPr>
    <w:rPr>
      <w:iCs/>
      <w:sz w:val="20"/>
    </w:rPr>
  </w:style>
  <w:style w:type="paragraph" w:styleId="Heading5">
    <w:name w:val="heading 5"/>
    <w:basedOn w:val="Heading4"/>
    <w:next w:val="Normal"/>
    <w:link w:val="Heading5Char"/>
    <w:uiPriority w:val="9"/>
    <w:semiHidden/>
    <w:unhideWhenUsed/>
    <w:qFormat/>
    <w:rsid w:val="00F03B74"/>
    <w:pPr>
      <w:numPr>
        <w:ilvl w:val="4"/>
      </w:numPr>
      <w:spacing w:before="40" w:after="0"/>
      <w:ind w:left="340" w:hanging="340"/>
      <w:outlineLvl w:val="4"/>
    </w:pPr>
  </w:style>
  <w:style w:type="paragraph" w:styleId="Heading6">
    <w:name w:val="heading 6"/>
    <w:basedOn w:val="Heading5"/>
    <w:next w:val="Normal"/>
    <w:link w:val="Heading6Char"/>
    <w:uiPriority w:val="9"/>
    <w:semiHidden/>
    <w:unhideWhenUsed/>
    <w:qFormat/>
    <w:rsid w:val="00853F04"/>
    <w:pPr>
      <w:numPr>
        <w:ilvl w:val="5"/>
      </w:numPr>
      <w:ind w:left="340" w:hanging="340"/>
      <w:outlineLvl w:val="5"/>
    </w:pPr>
    <w:rPr>
      <w:color w:val="080D2B" w:themeColor="accent1" w:themeShade="7F"/>
    </w:rPr>
  </w:style>
  <w:style w:type="paragraph" w:styleId="Heading7">
    <w:name w:val="heading 7"/>
    <w:basedOn w:val="Heading6"/>
    <w:next w:val="Normal"/>
    <w:link w:val="Heading7Char"/>
    <w:uiPriority w:val="9"/>
    <w:semiHidden/>
    <w:unhideWhenUsed/>
    <w:qFormat/>
    <w:rsid w:val="00853F04"/>
    <w:pPr>
      <w:numPr>
        <w:ilvl w:val="6"/>
      </w:numPr>
      <w:ind w:left="340" w:hanging="340"/>
      <w:outlineLvl w:val="6"/>
    </w:pPr>
    <w:rPr>
      <w:iCs w:val="0"/>
    </w:rPr>
  </w:style>
  <w:style w:type="paragraph" w:styleId="Heading8">
    <w:name w:val="heading 8"/>
    <w:basedOn w:val="Heading7"/>
    <w:next w:val="Normal"/>
    <w:link w:val="Heading8Char"/>
    <w:uiPriority w:val="9"/>
    <w:semiHidden/>
    <w:unhideWhenUsed/>
    <w:rsid w:val="00853F04"/>
    <w:pPr>
      <w:numPr>
        <w:ilvl w:val="7"/>
      </w:numPr>
      <w:ind w:left="340" w:hanging="340"/>
      <w:outlineLvl w:val="7"/>
    </w:pPr>
    <w:rPr>
      <w:color w:val="272727" w:themeColor="text1" w:themeTint="D8"/>
      <w:szCs w:val="21"/>
    </w:rPr>
  </w:style>
  <w:style w:type="paragraph" w:styleId="Heading9">
    <w:name w:val="heading 9"/>
    <w:basedOn w:val="Heading8"/>
    <w:next w:val="Normal"/>
    <w:link w:val="Heading9Char"/>
    <w:uiPriority w:val="9"/>
    <w:semiHidden/>
    <w:unhideWhenUsed/>
    <w:rsid w:val="00853F04"/>
    <w:pPr>
      <w:numPr>
        <w:ilvl w:val="8"/>
      </w:numPr>
      <w:ind w:left="340" w:hanging="3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77"/>
    <w:pPr>
      <w:tabs>
        <w:tab w:val="right" w:pos="9072"/>
      </w:tabs>
      <w:spacing w:before="240" w:after="200" w:line="240" w:lineRule="auto"/>
      <w:ind w:left="3402" w:right="-1701"/>
      <w:jc w:val="right"/>
    </w:pPr>
    <w:rPr>
      <w:color w:val="000000" w:themeColor="text1"/>
    </w:rPr>
  </w:style>
  <w:style w:type="character" w:customStyle="1" w:styleId="HeaderChar">
    <w:name w:val="Header Char"/>
    <w:basedOn w:val="DefaultParagraphFont"/>
    <w:link w:val="Header"/>
    <w:uiPriority w:val="99"/>
    <w:rsid w:val="00C65577"/>
    <w:rPr>
      <w:rFonts w:ascii="Arial" w:hAnsi="Arial"/>
      <w:color w:val="000000" w:themeColor="text1"/>
    </w:rPr>
  </w:style>
  <w:style w:type="paragraph" w:styleId="Footer">
    <w:name w:val="footer"/>
    <w:basedOn w:val="Normal"/>
    <w:link w:val="FooterChar"/>
    <w:uiPriority w:val="99"/>
    <w:unhideWhenUsed/>
    <w:rsid w:val="00C65577"/>
    <w:pPr>
      <w:tabs>
        <w:tab w:val="center" w:pos="4536"/>
        <w:tab w:val="right" w:pos="9072"/>
      </w:tabs>
      <w:spacing w:before="440" w:after="1320" w:line="240" w:lineRule="auto"/>
    </w:pPr>
  </w:style>
  <w:style w:type="character" w:customStyle="1" w:styleId="FooterChar">
    <w:name w:val="Footer Char"/>
    <w:basedOn w:val="DefaultParagraphFont"/>
    <w:link w:val="Footer"/>
    <w:uiPriority w:val="99"/>
    <w:rsid w:val="00C65577"/>
    <w:rPr>
      <w:rFonts w:ascii="Arial" w:hAnsi="Arial"/>
    </w:rPr>
  </w:style>
  <w:style w:type="table" w:styleId="TableGrid">
    <w:name w:val="Table Grid"/>
    <w:basedOn w:val="TableNormal"/>
    <w:uiPriority w:val="59"/>
    <w:rsid w:val="000C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uiPriority w:val="10"/>
    <w:qFormat/>
    <w:rsid w:val="005F1C30"/>
    <w:pPr>
      <w:spacing w:before="2000" w:after="300" w:line="240" w:lineRule="auto"/>
      <w:ind w:left="703"/>
      <w:contextualSpacing/>
    </w:pPr>
    <w:rPr>
      <w:rFonts w:eastAsiaTheme="majorEastAsia" w:cstheme="majorBidi"/>
      <w:b/>
      <w:color w:val="FFFFFF" w:themeColor="background1"/>
      <w:spacing w:val="5"/>
      <w:kern w:val="28"/>
      <w:sz w:val="80"/>
      <w:szCs w:val="56"/>
    </w:rPr>
  </w:style>
  <w:style w:type="paragraph" w:customStyle="1" w:styleId="Subline">
    <w:name w:val="Subline"/>
    <w:basedOn w:val="Normal"/>
    <w:rsid w:val="005F1C30"/>
    <w:pPr>
      <w:spacing w:before="320" w:after="200" w:line="240" w:lineRule="auto"/>
      <w:ind w:left="703"/>
    </w:pPr>
    <w:rPr>
      <w:color w:val="FFFFFF" w:themeColor="background2"/>
      <w:sz w:val="28"/>
      <w:lang w:val="en-US"/>
    </w:rPr>
  </w:style>
  <w:style w:type="paragraph" w:styleId="Subtitle">
    <w:name w:val="Subtitle"/>
    <w:basedOn w:val="Normal"/>
    <w:next w:val="Normal"/>
    <w:link w:val="SubtitleChar"/>
    <w:uiPriority w:val="11"/>
    <w:qFormat/>
    <w:rsid w:val="00976896"/>
    <w:pPr>
      <w:numPr>
        <w:ilvl w:val="1"/>
      </w:numPr>
      <w:spacing w:before="120" w:after="840" w:line="240" w:lineRule="auto"/>
      <w:contextualSpacing/>
    </w:pPr>
    <w:rPr>
      <w:rFonts w:eastAsiaTheme="minorEastAsia"/>
      <w:color w:val="09BCEF" w:themeColor="accent5"/>
      <w:spacing w:val="15"/>
      <w:sz w:val="40"/>
    </w:rPr>
  </w:style>
  <w:style w:type="character" w:customStyle="1" w:styleId="SubtitleChar">
    <w:name w:val="Subtitle Char"/>
    <w:basedOn w:val="DefaultParagraphFont"/>
    <w:link w:val="Subtitle"/>
    <w:uiPriority w:val="11"/>
    <w:rsid w:val="00976896"/>
    <w:rPr>
      <w:rFonts w:ascii="Arial" w:eastAsiaTheme="minorEastAsia" w:hAnsi="Arial"/>
      <w:color w:val="09BCEF" w:themeColor="accent5"/>
      <w:spacing w:val="15"/>
      <w:sz w:val="40"/>
    </w:rPr>
  </w:style>
  <w:style w:type="character" w:customStyle="1" w:styleId="Heading5Char">
    <w:name w:val="Heading 5 Char"/>
    <w:basedOn w:val="DefaultParagraphFont"/>
    <w:link w:val="Heading5"/>
    <w:uiPriority w:val="9"/>
    <w:semiHidden/>
    <w:rsid w:val="00F03B74"/>
    <w:rPr>
      <w:rFonts w:ascii="Arial" w:eastAsiaTheme="majorEastAsia" w:hAnsi="Arial" w:cstheme="majorBidi"/>
      <w:b/>
      <w:iCs/>
      <w:color w:val="2E3D98" w:themeColor="accent2"/>
      <w:sz w:val="20"/>
    </w:rPr>
  </w:style>
  <w:style w:type="character" w:customStyle="1" w:styleId="Heading1Char">
    <w:name w:val="Heading 1 Char"/>
    <w:basedOn w:val="DefaultParagraphFont"/>
    <w:link w:val="Heading1"/>
    <w:uiPriority w:val="9"/>
    <w:rsid w:val="001E0234"/>
    <w:rPr>
      <w:rFonts w:ascii="Arial" w:eastAsiaTheme="majorEastAsia" w:hAnsi="Arial" w:cstheme="majorBidi"/>
      <w:b/>
      <w:color w:val="2E3D98" w:themeColor="accent2"/>
      <w:sz w:val="48"/>
      <w:szCs w:val="32"/>
      <w:lang w:val="en-US"/>
    </w:rPr>
  </w:style>
  <w:style w:type="paragraph" w:styleId="TOCHeading">
    <w:name w:val="TOC Heading"/>
    <w:next w:val="Normal"/>
    <w:uiPriority w:val="39"/>
    <w:unhideWhenUsed/>
    <w:qFormat/>
    <w:rsid w:val="004E4D43"/>
    <w:rPr>
      <w:rFonts w:ascii="Arial" w:eastAsiaTheme="majorEastAsia" w:hAnsi="Arial" w:cstheme="majorBidi"/>
      <w:b/>
      <w:color w:val="2E3D98" w:themeColor="accent2"/>
      <w:sz w:val="48"/>
      <w:szCs w:val="32"/>
      <w:lang w:val="en-US"/>
    </w:rPr>
  </w:style>
  <w:style w:type="character" w:customStyle="1" w:styleId="Heading2Char">
    <w:name w:val="Heading 2 Char"/>
    <w:basedOn w:val="DefaultParagraphFont"/>
    <w:link w:val="Heading2"/>
    <w:uiPriority w:val="9"/>
    <w:rsid w:val="00F9308E"/>
    <w:rPr>
      <w:rFonts w:ascii="Arial" w:eastAsiaTheme="majorEastAsia" w:hAnsi="Arial" w:cstheme="majorBidi"/>
      <w:b/>
      <w:color w:val="2E3D98" w:themeColor="accent2"/>
      <w:sz w:val="36"/>
      <w:szCs w:val="26"/>
      <w:lang w:val="en-US"/>
    </w:rPr>
  </w:style>
  <w:style w:type="paragraph" w:styleId="TOC1">
    <w:name w:val="toc 1"/>
    <w:basedOn w:val="Normal"/>
    <w:next w:val="Normal"/>
    <w:autoRedefine/>
    <w:uiPriority w:val="39"/>
    <w:unhideWhenUsed/>
    <w:rsid w:val="00945FFE"/>
    <w:pPr>
      <w:tabs>
        <w:tab w:val="left" w:pos="403"/>
        <w:tab w:val="right" w:leader="dot" w:pos="7360"/>
      </w:tabs>
      <w:spacing w:before="120" w:after="0" w:line="240" w:lineRule="auto"/>
    </w:pPr>
    <w:rPr>
      <w:b/>
      <w:noProof/>
      <w:lang w:val="en-US"/>
    </w:rPr>
  </w:style>
  <w:style w:type="paragraph" w:styleId="TOC2">
    <w:name w:val="toc 2"/>
    <w:basedOn w:val="Normal"/>
    <w:next w:val="Normal"/>
    <w:autoRedefine/>
    <w:uiPriority w:val="39"/>
    <w:unhideWhenUsed/>
    <w:rsid w:val="00945FFE"/>
    <w:pPr>
      <w:tabs>
        <w:tab w:val="left" w:pos="880"/>
        <w:tab w:val="right" w:leader="dot" w:pos="7360"/>
      </w:tabs>
      <w:spacing w:before="100" w:after="0" w:line="240" w:lineRule="auto"/>
      <w:ind w:left="851" w:hanging="425"/>
    </w:pPr>
  </w:style>
  <w:style w:type="character" w:styleId="Hyperlink">
    <w:name w:val="Hyperlink"/>
    <w:basedOn w:val="DefaultParagraphFont"/>
    <w:uiPriority w:val="99"/>
    <w:unhideWhenUsed/>
    <w:rsid w:val="00A9593D"/>
    <w:rPr>
      <w:color w:val="09BCEF" w:themeColor="hyperlink"/>
      <w:u w:val="single"/>
    </w:rPr>
  </w:style>
  <w:style w:type="character" w:customStyle="1" w:styleId="Heading3Char">
    <w:name w:val="Heading 3 Char"/>
    <w:basedOn w:val="DefaultParagraphFont"/>
    <w:link w:val="Heading3"/>
    <w:uiPriority w:val="9"/>
    <w:rsid w:val="004100F2"/>
    <w:rPr>
      <w:rFonts w:ascii="Arial" w:eastAsiaTheme="majorEastAsia" w:hAnsi="Arial" w:cstheme="majorBidi"/>
      <w:b/>
      <w:color w:val="2E3D98" w:themeColor="accent2"/>
      <w:sz w:val="28"/>
      <w:szCs w:val="24"/>
      <w:lang w:val="en-US"/>
    </w:rPr>
  </w:style>
  <w:style w:type="character" w:customStyle="1" w:styleId="Heading4Char">
    <w:name w:val="Heading 4 Char"/>
    <w:basedOn w:val="DefaultParagraphFont"/>
    <w:link w:val="Heading4"/>
    <w:uiPriority w:val="9"/>
    <w:rsid w:val="00F9308E"/>
    <w:rPr>
      <w:rFonts w:ascii="Arial" w:eastAsiaTheme="majorEastAsia" w:hAnsi="Arial" w:cstheme="majorBidi"/>
      <w:b/>
      <w:iCs/>
      <w:color w:val="2E3D98" w:themeColor="accent2"/>
      <w:szCs w:val="24"/>
      <w:lang w:val="en-US"/>
    </w:rPr>
  </w:style>
  <w:style w:type="paragraph" w:styleId="TOC3">
    <w:name w:val="toc 3"/>
    <w:basedOn w:val="Normal"/>
    <w:next w:val="Normal"/>
    <w:autoRedefine/>
    <w:uiPriority w:val="39"/>
    <w:unhideWhenUsed/>
    <w:rsid w:val="00945FFE"/>
    <w:pPr>
      <w:tabs>
        <w:tab w:val="left" w:pos="1418"/>
        <w:tab w:val="right" w:leader="dot" w:pos="7360"/>
      </w:tabs>
      <w:spacing w:after="0" w:line="240" w:lineRule="auto"/>
      <w:ind w:left="1276" w:hanging="425"/>
    </w:pPr>
    <w:rPr>
      <w:i/>
    </w:rPr>
  </w:style>
  <w:style w:type="paragraph" w:customStyle="1" w:styleId="TableHeading">
    <w:name w:val="Table Heading"/>
    <w:basedOn w:val="Normal"/>
    <w:qFormat/>
    <w:rsid w:val="00BB1AA4"/>
    <w:pPr>
      <w:spacing w:before="120" w:after="120" w:line="240" w:lineRule="auto"/>
    </w:pPr>
    <w:rPr>
      <w:rFonts w:eastAsia="SimSun" w:cs="Times New Roman"/>
      <w:b/>
      <w:color w:val="FFFFFF" w:themeColor="background1"/>
      <w:lang w:val="en-US" w:eastAsia="zh-CN"/>
    </w:rPr>
  </w:style>
  <w:style w:type="paragraph" w:customStyle="1" w:styleId="TableText">
    <w:name w:val="Table Text"/>
    <w:basedOn w:val="Normal"/>
    <w:qFormat/>
    <w:rsid w:val="003F0B71"/>
    <w:pPr>
      <w:spacing w:before="120" w:after="0" w:line="240" w:lineRule="auto"/>
    </w:pPr>
    <w:rPr>
      <w:rFonts w:eastAsia="SimSun" w:cs="Times New Roman"/>
      <w:sz w:val="18"/>
      <w:lang w:val="en-US" w:eastAsia="zh-CN"/>
    </w:rPr>
  </w:style>
  <w:style w:type="paragraph" w:customStyle="1" w:styleId="TableBullet">
    <w:name w:val="Table Bullet"/>
    <w:basedOn w:val="TableText"/>
    <w:qFormat/>
    <w:rsid w:val="003F0B71"/>
    <w:pPr>
      <w:numPr>
        <w:numId w:val="1"/>
      </w:numPr>
      <w:tabs>
        <w:tab w:val="left" w:pos="540"/>
      </w:tabs>
      <w:spacing w:before="0"/>
      <w:ind w:left="288" w:firstLine="0"/>
    </w:pPr>
  </w:style>
  <w:style w:type="character" w:customStyle="1" w:styleId="Heading6Char">
    <w:name w:val="Heading 6 Char"/>
    <w:basedOn w:val="DefaultParagraphFont"/>
    <w:link w:val="Heading6"/>
    <w:uiPriority w:val="9"/>
    <w:semiHidden/>
    <w:rsid w:val="00853F04"/>
    <w:rPr>
      <w:rFonts w:ascii="Arial" w:eastAsiaTheme="majorEastAsia" w:hAnsi="Arial" w:cstheme="majorBidi"/>
      <w:b/>
      <w:iCs/>
      <w:color w:val="080D2B" w:themeColor="accent1" w:themeShade="7F"/>
      <w:sz w:val="20"/>
      <w:szCs w:val="24"/>
      <w:lang w:val="en-US"/>
    </w:rPr>
  </w:style>
  <w:style w:type="character" w:customStyle="1" w:styleId="Heading7Char">
    <w:name w:val="Heading 7 Char"/>
    <w:basedOn w:val="DefaultParagraphFont"/>
    <w:link w:val="Heading7"/>
    <w:uiPriority w:val="9"/>
    <w:semiHidden/>
    <w:rsid w:val="00853F04"/>
    <w:rPr>
      <w:rFonts w:ascii="Arial" w:eastAsiaTheme="majorEastAsia" w:hAnsi="Arial" w:cstheme="majorBidi"/>
      <w:b/>
      <w:color w:val="080D2B" w:themeColor="accent1" w:themeShade="7F"/>
      <w:sz w:val="20"/>
      <w:szCs w:val="24"/>
      <w:lang w:val="en-US"/>
    </w:rPr>
  </w:style>
  <w:style w:type="character" w:customStyle="1" w:styleId="Heading8Char">
    <w:name w:val="Heading 8 Char"/>
    <w:basedOn w:val="DefaultParagraphFont"/>
    <w:link w:val="Heading8"/>
    <w:uiPriority w:val="9"/>
    <w:semiHidden/>
    <w:rsid w:val="00853F04"/>
    <w:rPr>
      <w:rFonts w:ascii="Arial" w:eastAsiaTheme="majorEastAsia" w:hAnsi="Arial" w:cstheme="majorBidi"/>
      <w:b/>
      <w:color w:val="272727" w:themeColor="text1" w:themeTint="D8"/>
      <w:sz w:val="20"/>
      <w:szCs w:val="21"/>
      <w:lang w:val="en-US"/>
    </w:rPr>
  </w:style>
  <w:style w:type="character" w:customStyle="1" w:styleId="Heading9Char">
    <w:name w:val="Heading 9 Char"/>
    <w:basedOn w:val="DefaultParagraphFont"/>
    <w:link w:val="Heading9"/>
    <w:uiPriority w:val="9"/>
    <w:semiHidden/>
    <w:rsid w:val="00853F04"/>
    <w:rPr>
      <w:rFonts w:ascii="Arial" w:eastAsiaTheme="majorEastAsia" w:hAnsi="Arial" w:cstheme="majorBidi"/>
      <w:b/>
      <w:iCs/>
      <w:color w:val="272727" w:themeColor="text1" w:themeTint="D8"/>
      <w:sz w:val="20"/>
      <w:szCs w:val="21"/>
      <w:lang w:val="en-US"/>
    </w:rPr>
  </w:style>
  <w:style w:type="paragraph" w:styleId="Caption">
    <w:name w:val="caption"/>
    <w:basedOn w:val="Normal"/>
    <w:next w:val="Normal"/>
    <w:uiPriority w:val="35"/>
    <w:unhideWhenUsed/>
    <w:qFormat/>
    <w:rsid w:val="00945FFE"/>
    <w:pPr>
      <w:spacing w:after="200" w:line="240" w:lineRule="auto"/>
    </w:pPr>
    <w:rPr>
      <w:i/>
      <w:iCs/>
      <w:color w:val="111B58" w:themeColor="text2"/>
      <w:sz w:val="18"/>
      <w:szCs w:val="18"/>
    </w:rPr>
  </w:style>
  <w:style w:type="paragraph" w:styleId="ListParagraph">
    <w:name w:val="List Paragraph"/>
    <w:basedOn w:val="Normal"/>
    <w:uiPriority w:val="34"/>
    <w:qFormat/>
    <w:rsid w:val="00031539"/>
    <w:pPr>
      <w:ind w:left="360"/>
      <w:contextualSpacing/>
    </w:pPr>
    <w:rPr>
      <w:lang w:val="en-US"/>
    </w:rPr>
  </w:style>
  <w:style w:type="paragraph" w:customStyle="1" w:styleId="ListBullet1">
    <w:name w:val="List Bullet 1"/>
    <w:basedOn w:val="ListParagraph"/>
    <w:qFormat/>
    <w:rsid w:val="00031539"/>
    <w:pPr>
      <w:numPr>
        <w:numId w:val="3"/>
      </w:numPr>
    </w:pPr>
  </w:style>
  <w:style w:type="paragraph" w:styleId="ListBullet2">
    <w:name w:val="List Bullet 2"/>
    <w:basedOn w:val="Normal"/>
    <w:uiPriority w:val="99"/>
    <w:unhideWhenUsed/>
    <w:qFormat/>
    <w:rsid w:val="00031539"/>
    <w:pPr>
      <w:numPr>
        <w:numId w:val="4"/>
      </w:numPr>
      <w:tabs>
        <w:tab w:val="clear" w:pos="643"/>
        <w:tab w:val="num" w:pos="720"/>
      </w:tabs>
      <w:ind w:left="720"/>
      <w:contextualSpacing/>
    </w:pPr>
  </w:style>
  <w:style w:type="paragraph" w:customStyle="1" w:styleId="ListParagraph2">
    <w:name w:val="List Paragraph 2"/>
    <w:basedOn w:val="ListBullet2"/>
    <w:qFormat/>
    <w:rsid w:val="00031539"/>
    <w:pPr>
      <w:numPr>
        <w:numId w:val="0"/>
      </w:numPr>
      <w:ind w:left="720"/>
    </w:pPr>
    <w:rPr>
      <w:lang w:val="en-US"/>
    </w:rPr>
  </w:style>
  <w:style w:type="paragraph" w:customStyle="1" w:styleId="ListNumbered1">
    <w:name w:val="List Numbered 1"/>
    <w:basedOn w:val="ListParagraph"/>
    <w:qFormat/>
    <w:rsid w:val="00031539"/>
    <w:pPr>
      <w:numPr>
        <w:numId w:val="5"/>
      </w:numPr>
      <w:spacing w:line="240" w:lineRule="auto"/>
      <w:ind w:left="357" w:hanging="357"/>
      <w:contextualSpacing w:val="0"/>
    </w:pPr>
  </w:style>
  <w:style w:type="paragraph" w:customStyle="1" w:styleId="ListNumbered2">
    <w:name w:val="List Numbered 2"/>
    <w:basedOn w:val="ListNumbered1"/>
    <w:qFormat/>
    <w:rsid w:val="009B51E6"/>
    <w:pPr>
      <w:numPr>
        <w:ilvl w:val="1"/>
      </w:numPr>
      <w:ind w:left="714" w:hanging="357"/>
    </w:pPr>
  </w:style>
  <w:style w:type="table" w:customStyle="1" w:styleId="OpenTextTable">
    <w:name w:val="OpenText Table"/>
    <w:basedOn w:val="TableNormal"/>
    <w:uiPriority w:val="99"/>
    <w:rsid w:val="00F669B1"/>
    <w:pPr>
      <w:spacing w:after="0" w:line="240" w:lineRule="auto"/>
    </w:pPr>
    <w:rPr>
      <w:rFonts w:ascii="Arial" w:hAnsi="Arial"/>
      <w:color w:val="000000" w:themeColor="text1"/>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rPr>
        <w:rFonts w:ascii="Arial" w:hAnsi="Arial"/>
        <w:b/>
        <w:color w:val="FFFFFF" w:themeColor="background1"/>
        <w:sz w:val="22"/>
      </w:rPr>
      <w:tblPr/>
      <w:tcPr>
        <w:shd w:val="clear" w:color="auto" w:fill="2E3D98" w:themeFill="accent2"/>
      </w:tcPr>
    </w:tblStylePr>
  </w:style>
  <w:style w:type="paragraph" w:styleId="ListBullet">
    <w:name w:val="List Bullet"/>
    <w:basedOn w:val="Normal"/>
    <w:uiPriority w:val="99"/>
    <w:unhideWhenUsed/>
    <w:rsid w:val="009C0D4F"/>
    <w:pPr>
      <w:numPr>
        <w:numId w:val="6"/>
      </w:numPr>
      <w:spacing w:after="120" w:line="240" w:lineRule="auto"/>
      <w:contextualSpacing/>
    </w:pPr>
    <w:rPr>
      <w:rFonts w:eastAsia="SimSun" w:cs="Times New Roman"/>
      <w:lang w:val="en-US" w:eastAsia="zh-CN"/>
    </w:rPr>
  </w:style>
  <w:style w:type="paragraph" w:customStyle="1" w:styleId="HeadingAboutOT">
    <w:name w:val="Heading About OT"/>
    <w:rsid w:val="009C0D4F"/>
    <w:pPr>
      <w:pageBreakBefore/>
      <w:spacing w:before="2000"/>
      <w:ind w:left="720" w:hanging="720"/>
      <w:outlineLvl w:val="0"/>
    </w:pPr>
    <w:rPr>
      <w:rFonts w:ascii="Arial" w:eastAsiaTheme="majorEastAsia" w:hAnsi="Arial" w:cstheme="majorBidi"/>
      <w:b/>
      <w:color w:val="2E3D98" w:themeColor="accent2"/>
      <w:sz w:val="28"/>
      <w:szCs w:val="24"/>
    </w:rPr>
  </w:style>
  <w:style w:type="paragraph" w:styleId="IntenseQuote">
    <w:name w:val="Intense Quote"/>
    <w:basedOn w:val="Heading4"/>
    <w:next w:val="Normal"/>
    <w:link w:val="IntenseQuoteChar"/>
    <w:uiPriority w:val="30"/>
    <w:qFormat/>
    <w:rsid w:val="00B62E6D"/>
    <w:pPr>
      <w:keepLines w:val="0"/>
      <w:numPr>
        <w:ilvl w:val="0"/>
      </w:numPr>
      <w:spacing w:before="240" w:after="240"/>
      <w:ind w:left="340" w:hanging="340"/>
    </w:pPr>
    <w:rPr>
      <w:rFonts w:eastAsiaTheme="minorEastAsia" w:cstheme="minorBidi"/>
      <w:b w:val="0"/>
      <w:bCs/>
      <w:i/>
      <w:iCs w:val="0"/>
      <w:color w:val="09BCEF" w:themeColor="accent5"/>
      <w:sz w:val="32"/>
      <w:szCs w:val="36"/>
      <w:lang w:eastAsia="zh-CN"/>
    </w:rPr>
  </w:style>
  <w:style w:type="character" w:customStyle="1" w:styleId="IntenseQuoteChar">
    <w:name w:val="Intense Quote Char"/>
    <w:basedOn w:val="DefaultParagraphFont"/>
    <w:link w:val="IntenseQuote"/>
    <w:uiPriority w:val="30"/>
    <w:rsid w:val="00B62E6D"/>
    <w:rPr>
      <w:rFonts w:ascii="Arial" w:eastAsiaTheme="minorEastAsia" w:hAnsi="Arial"/>
      <w:bCs/>
      <w:i/>
      <w:color w:val="09BCEF" w:themeColor="accent5"/>
      <w:sz w:val="32"/>
      <w:szCs w:val="36"/>
      <w:lang w:val="en-US" w:eastAsia="zh-CN"/>
    </w:rPr>
  </w:style>
  <w:style w:type="paragraph" w:styleId="FootnoteText">
    <w:name w:val="footnote text"/>
    <w:basedOn w:val="Normal"/>
    <w:link w:val="FootnoteTextChar"/>
    <w:uiPriority w:val="99"/>
    <w:semiHidden/>
    <w:unhideWhenUsed/>
    <w:rsid w:val="001F2FCD"/>
    <w:pPr>
      <w:spacing w:after="0" w:line="240" w:lineRule="auto"/>
    </w:pPr>
  </w:style>
  <w:style w:type="character" w:customStyle="1" w:styleId="FootnoteTextChar">
    <w:name w:val="Footnote Text Char"/>
    <w:basedOn w:val="DefaultParagraphFont"/>
    <w:link w:val="FootnoteText"/>
    <w:uiPriority w:val="99"/>
    <w:semiHidden/>
    <w:rsid w:val="001F2FCD"/>
    <w:rPr>
      <w:rFonts w:ascii="Arial" w:hAnsi="Arial"/>
      <w:sz w:val="20"/>
      <w:szCs w:val="20"/>
    </w:rPr>
  </w:style>
  <w:style w:type="character" w:styleId="FootnoteReference">
    <w:name w:val="footnote reference"/>
    <w:basedOn w:val="DefaultParagraphFont"/>
    <w:uiPriority w:val="99"/>
    <w:semiHidden/>
    <w:unhideWhenUsed/>
    <w:rsid w:val="001F2FCD"/>
    <w:rPr>
      <w:vertAlign w:val="superscript"/>
    </w:rPr>
  </w:style>
  <w:style w:type="paragraph" w:customStyle="1" w:styleId="NoParagraphStyle">
    <w:name w:val="[No Paragraph Style]"/>
    <w:rsid w:val="006E00FB"/>
    <w:pPr>
      <w:widowControl w:val="0"/>
      <w:autoSpaceDE w:val="0"/>
      <w:autoSpaceDN w:val="0"/>
      <w:adjustRightInd w:val="0"/>
      <w:spacing w:after="0" w:line="288" w:lineRule="auto"/>
      <w:textAlignment w:val="center"/>
    </w:pPr>
    <w:rPr>
      <w:rFonts w:ascii="Times-Roman" w:eastAsia="SimSun" w:hAnsi="Times-Roman" w:cs="Times-Roman"/>
      <w:color w:val="000000"/>
      <w:sz w:val="24"/>
      <w:szCs w:val="24"/>
      <w:lang w:val="en-US" w:eastAsia="zh-CN"/>
    </w:rPr>
  </w:style>
  <w:style w:type="paragraph" w:customStyle="1" w:styleId="BasicParagraph">
    <w:name w:val="[Basic Paragraph]"/>
    <w:basedOn w:val="NoParagraphStyle"/>
    <w:uiPriority w:val="99"/>
    <w:rsid w:val="006E00FB"/>
  </w:style>
  <w:style w:type="paragraph" w:customStyle="1" w:styleId="Heading1Contents">
    <w:name w:val="Heading 1 Contents"/>
    <w:basedOn w:val="Heading1"/>
    <w:qFormat/>
    <w:rsid w:val="00B525E2"/>
    <w:pPr>
      <w:keepLines w:val="0"/>
      <w:numPr>
        <w:numId w:val="0"/>
      </w:numPr>
      <w:spacing w:before="3000" w:after="200" w:line="240" w:lineRule="auto"/>
    </w:pPr>
    <w:rPr>
      <w:rFonts w:eastAsia="SimSun" w:cs="Times New Roman"/>
      <w:bCs/>
      <w:kern w:val="32"/>
      <w:sz w:val="88"/>
      <w:szCs w:val="88"/>
      <w:lang w:eastAsia="zh-CN"/>
    </w:rPr>
  </w:style>
  <w:style w:type="character" w:styleId="Strong">
    <w:name w:val="Strong"/>
    <w:basedOn w:val="DefaultParagraphFont"/>
    <w:uiPriority w:val="22"/>
    <w:qFormat/>
    <w:rsid w:val="0097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tex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kedin.com/company/2709/" TargetMode="External"/><Relationship Id="rId4" Type="http://schemas.openxmlformats.org/officeDocument/2006/relationships/settings" Target="settings.xml"/><Relationship Id="rId9" Type="http://schemas.openxmlformats.org/officeDocument/2006/relationships/hyperlink" Target="https://twitter.com/OpenTex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opentext.com/conta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enText 2017">
      <a:dk1>
        <a:srgbClr val="000000"/>
      </a:dk1>
      <a:lt1>
        <a:srgbClr val="FFFFFF"/>
      </a:lt1>
      <a:dk2>
        <a:srgbClr val="111B58"/>
      </a:dk2>
      <a:lt2>
        <a:srgbClr val="FFFFFF"/>
      </a:lt2>
      <a:accent1>
        <a:srgbClr val="111B58"/>
      </a:accent1>
      <a:accent2>
        <a:srgbClr val="2E3D98"/>
      </a:accent2>
      <a:accent3>
        <a:srgbClr val="4F3690"/>
      </a:accent3>
      <a:accent4>
        <a:srgbClr val="00B8BA"/>
      </a:accent4>
      <a:accent5>
        <a:srgbClr val="09BCEF"/>
      </a:accent5>
      <a:accent6>
        <a:srgbClr val="FFE8F4"/>
      </a:accent6>
      <a:hlink>
        <a:srgbClr val="09BCE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8888-DE2E-4498-A171-F4F6AF6E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Weir</cp:lastModifiedBy>
  <cp:revision>3</cp:revision>
  <dcterms:created xsi:type="dcterms:W3CDTF">2018-06-20T14:27:00Z</dcterms:created>
  <dcterms:modified xsi:type="dcterms:W3CDTF">2018-06-20T14:32:00Z</dcterms:modified>
</cp:coreProperties>
</file>