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29"/>
        <w:tblW w:w="9733" w:type="dxa"/>
        <w:tblLook w:val="04A0" w:firstRow="1" w:lastRow="0" w:firstColumn="1" w:lastColumn="0" w:noHBand="0" w:noVBand="1"/>
      </w:tblPr>
      <w:tblGrid>
        <w:gridCol w:w="9733"/>
      </w:tblGrid>
      <w:tr w:rsidR="00B42777" w:rsidRPr="0009774A" w:rsidTr="00413159">
        <w:trPr>
          <w:cantSplit/>
          <w:trHeight w:val="247"/>
          <w:tblHeader/>
        </w:trPr>
        <w:tc>
          <w:tcPr>
            <w:tcW w:w="9733" w:type="dxa"/>
            <w:tcBorders>
              <w:bottom w:val="single" w:sz="4" w:space="0" w:color="auto"/>
            </w:tcBorders>
          </w:tcPr>
          <w:p w:rsidR="00B42777" w:rsidRPr="00413159" w:rsidRDefault="00B42777" w:rsidP="00B427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3159">
              <w:rPr>
                <w:rFonts w:asciiTheme="minorHAnsi" w:hAnsiTheme="minorHAnsi"/>
                <w:b/>
                <w:sz w:val="16"/>
                <w:szCs w:val="16"/>
              </w:rPr>
              <w:t>Topics</w:t>
            </w:r>
          </w:p>
        </w:tc>
      </w:tr>
      <w:tr w:rsidR="00413159" w:rsidRPr="0009774A" w:rsidTr="00413159">
        <w:trPr>
          <w:cantSplit/>
          <w:trHeight w:val="233"/>
        </w:trPr>
        <w:tc>
          <w:tcPr>
            <w:tcW w:w="9733" w:type="dxa"/>
            <w:shd w:val="clear" w:color="auto" w:fill="auto"/>
          </w:tcPr>
          <w:p w:rsidR="00413159" w:rsidRPr="00413159" w:rsidRDefault="00413159" w:rsidP="00413159">
            <w:pPr>
              <w:keepNext/>
              <w:rPr>
                <w:rFonts w:asciiTheme="minorHAnsi" w:hAnsiTheme="minorHAnsi"/>
                <w:b/>
                <w:sz w:val="16"/>
                <w:szCs w:val="16"/>
              </w:rPr>
            </w:pPr>
            <w:r w:rsidRPr="00413159">
              <w:rPr>
                <w:rFonts w:asciiTheme="minorHAnsi" w:hAnsiTheme="minorHAnsi"/>
                <w:b/>
                <w:sz w:val="16"/>
                <w:szCs w:val="16"/>
              </w:rPr>
              <w:t>Expert Panel Meeting #1</w:t>
            </w:r>
          </w:p>
        </w:tc>
      </w:tr>
      <w:tr w:rsidR="00452475" w:rsidRPr="0009774A" w:rsidTr="00413159">
        <w:trPr>
          <w:cantSplit/>
          <w:trHeight w:val="233"/>
        </w:trPr>
        <w:tc>
          <w:tcPr>
            <w:tcW w:w="9733" w:type="dxa"/>
            <w:shd w:val="clear" w:color="auto" w:fill="BFBFBF" w:themeFill="background1" w:themeFillShade="BF"/>
          </w:tcPr>
          <w:p w:rsidR="00452475" w:rsidRPr="00452475" w:rsidRDefault="00452475" w:rsidP="00452475">
            <w:pPr>
              <w:pStyle w:val="ListParagraph"/>
              <w:keepNext/>
              <w:numPr>
                <w:ilvl w:val="0"/>
                <w:numId w:val="28"/>
              </w:numPr>
              <w:ind w:left="360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452475">
              <w:rPr>
                <w:rFonts w:asciiTheme="minorHAnsi" w:hAnsiTheme="minorHAnsi"/>
                <w:b/>
                <w:sz w:val="20"/>
                <w:szCs w:val="20"/>
              </w:rPr>
              <w:t>Staffing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Chief of Service (Obstetrics)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Qualifications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Chief of Service (Maternal-Fetal Medicine)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Qualifications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B8CCE4" w:themeFill="accent1" w:themeFillTint="66"/>
          </w:tcPr>
          <w:p w:rsidR="00452475" w:rsidRPr="0090586E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Chief of Service (Neonatology and Newborn Intensive Care</w:t>
            </w:r>
            <w:r w:rsidRPr="0090586E">
              <w:rPr>
                <w:rFonts w:asciiTheme="minorHAnsi" w:hAnsiTheme="minorHAnsi"/>
                <w:sz w:val="20"/>
                <w:szCs w:val="20"/>
              </w:rPr>
              <w:t>)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 xml:space="preserve">Nursing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Qualifications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 xml:space="preserve">Social Services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Qualifications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Psychosocial/Mental Health Qualifications and 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B8CCE4" w:themeFill="accent1" w:themeFillTint="66"/>
          </w:tcPr>
          <w:p w:rsidR="00452475" w:rsidRPr="00F27610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Midwives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Nurse Practitioner and Physician Assistant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Subspecialists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Qualifications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Nutritionist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Therapist and Occupational Therapist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Respiratory Therapist Qualifications and 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Lactation Consultant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Pharmacist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Radiologist Qualifications and 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Anesthesiolo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gist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Genetics Specialist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Cardiologist Qualifications and 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Hematologist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Infectious Disease Specialist Qualifications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Specialist Qualifications and Availability</w:t>
            </w:r>
          </w:p>
        </w:tc>
      </w:tr>
      <w:tr w:rsidR="00452475" w:rsidRPr="0009774A" w:rsidTr="00413159">
        <w:trPr>
          <w:cantSplit/>
          <w:trHeight w:val="247"/>
        </w:trPr>
        <w:tc>
          <w:tcPr>
            <w:tcW w:w="9733" w:type="dxa"/>
            <w:shd w:val="clear" w:color="auto" w:fill="B8CCE4" w:themeFill="accent1" w:themeFillTint="66"/>
          </w:tcPr>
          <w:p w:rsidR="00452475" w:rsidRDefault="00452475" w:rsidP="00452475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Speech-Language Pathologist Qualifications and Availability</w:t>
            </w:r>
          </w:p>
        </w:tc>
      </w:tr>
      <w:tr w:rsidR="00413159" w:rsidRPr="0009774A" w:rsidTr="00413159">
        <w:trPr>
          <w:cantSplit/>
          <w:trHeight w:val="247"/>
        </w:trPr>
        <w:tc>
          <w:tcPr>
            <w:tcW w:w="9733" w:type="dxa"/>
            <w:shd w:val="clear" w:color="auto" w:fill="auto"/>
          </w:tcPr>
          <w:p w:rsidR="00413159" w:rsidRPr="00413159" w:rsidRDefault="00413159" w:rsidP="00413159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Expert Panel Meeting #2</w:t>
            </w:r>
          </w:p>
        </w:tc>
      </w:tr>
      <w:tr w:rsidR="00452475" w:rsidRPr="0009774A" w:rsidTr="00413159">
        <w:trPr>
          <w:cantSplit/>
          <w:trHeight w:val="247"/>
        </w:trPr>
        <w:tc>
          <w:tcPr>
            <w:tcW w:w="9733" w:type="dxa"/>
            <w:shd w:val="clear" w:color="auto" w:fill="BFBFBF" w:themeFill="background1" w:themeFillShade="BF"/>
          </w:tcPr>
          <w:p w:rsidR="00452475" w:rsidRPr="00452475" w:rsidRDefault="00452475" w:rsidP="00452475">
            <w:pPr>
              <w:pStyle w:val="ListParagraph"/>
              <w:keepNext/>
              <w:numPr>
                <w:ilvl w:val="0"/>
                <w:numId w:val="28"/>
              </w:numPr>
              <w:ind w:left="360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452475">
              <w:rPr>
                <w:rFonts w:asciiTheme="minorHAnsi" w:hAnsiTheme="minorHAnsi"/>
                <w:b/>
                <w:sz w:val="20"/>
                <w:szCs w:val="20"/>
              </w:rPr>
              <w:t>Facility Capabilities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Maternal-Fetal Medicine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Requirements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6113E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113E7">
              <w:rPr>
                <w:rFonts w:asciiTheme="minorHAnsi" w:hAnsiTheme="minorHAnsi"/>
                <w:sz w:val="20"/>
                <w:szCs w:val="20"/>
              </w:rPr>
              <w:t>Radiology Services/Advanced Medical Imaging Requirements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Anesthesia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Requirements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 xml:space="preserve">Laboratory Services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Requirements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Ventilation</w:t>
            </w:r>
            <w:r>
              <w:rPr>
                <w:rFonts w:asciiTheme="minorHAnsi" w:hAnsiTheme="minorHAnsi"/>
                <w:sz w:val="20"/>
                <w:szCs w:val="20"/>
              </w:rPr>
              <w:t>/Respiratory Support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 xml:space="preserve"> Services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Requirements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Emergency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Procedure Requirements and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ICU/Critical Care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Requirements and Availability</w:t>
            </w:r>
          </w:p>
        </w:tc>
      </w:tr>
      <w:tr w:rsidR="00452475" w:rsidRPr="0009774A" w:rsidTr="00942485">
        <w:trPr>
          <w:cantSplit/>
          <w:trHeight w:val="233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New Technologies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Requirements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Telemedicine Requirements and Availability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Default="00452475" w:rsidP="0045247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Pharmacy Requirements and Availability</w:t>
            </w:r>
          </w:p>
        </w:tc>
      </w:tr>
      <w:tr w:rsidR="00452475" w:rsidRPr="0009774A" w:rsidTr="00413159">
        <w:trPr>
          <w:cantSplit/>
          <w:trHeight w:val="247"/>
        </w:trPr>
        <w:tc>
          <w:tcPr>
            <w:tcW w:w="9733" w:type="dxa"/>
            <w:shd w:val="clear" w:color="auto" w:fill="BFBFBF" w:themeFill="background1" w:themeFillShade="BF"/>
          </w:tcPr>
          <w:p w:rsidR="00452475" w:rsidRPr="00452475" w:rsidRDefault="00452475" w:rsidP="00452475">
            <w:pPr>
              <w:pStyle w:val="ListParagraph"/>
              <w:keepNext/>
              <w:numPr>
                <w:ilvl w:val="0"/>
                <w:numId w:val="29"/>
              </w:numPr>
              <w:ind w:left="360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452475">
              <w:rPr>
                <w:rFonts w:asciiTheme="minorHAnsi" w:hAnsiTheme="minorHAnsi"/>
                <w:b/>
                <w:sz w:val="20"/>
                <w:szCs w:val="20"/>
              </w:rPr>
              <w:t>Case Volumes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D24036">
              <w:rPr>
                <w:rFonts w:asciiTheme="minorHAnsi" w:hAnsiTheme="minorHAnsi"/>
                <w:sz w:val="20"/>
                <w:szCs w:val="20"/>
              </w:rPr>
              <w:t>High-Risk Newborn Volumes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D24036">
              <w:rPr>
                <w:rFonts w:asciiTheme="minorHAnsi" w:hAnsiTheme="minorHAnsi"/>
                <w:sz w:val="20"/>
                <w:szCs w:val="20"/>
              </w:rPr>
              <w:t>High-Risk Maternal Volumes</w:t>
            </w:r>
          </w:p>
        </w:tc>
      </w:tr>
      <w:tr w:rsidR="00452475" w:rsidRPr="0009774A" w:rsidTr="00413159">
        <w:trPr>
          <w:cantSplit/>
          <w:trHeight w:val="247"/>
        </w:trPr>
        <w:tc>
          <w:tcPr>
            <w:tcW w:w="9733" w:type="dxa"/>
            <w:shd w:val="clear" w:color="auto" w:fill="BFBFBF" w:themeFill="background1" w:themeFillShade="BF"/>
          </w:tcPr>
          <w:p w:rsidR="00452475" w:rsidRPr="00452475" w:rsidRDefault="00452475" w:rsidP="00452475">
            <w:pPr>
              <w:pStyle w:val="ListParagraph"/>
              <w:keepNext/>
              <w:numPr>
                <w:ilvl w:val="0"/>
                <w:numId w:val="30"/>
              </w:numPr>
              <w:ind w:left="360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452475">
              <w:rPr>
                <w:rFonts w:asciiTheme="minorHAnsi" w:hAnsiTheme="minorHAnsi"/>
                <w:b/>
                <w:sz w:val="20"/>
                <w:szCs w:val="20"/>
              </w:rPr>
              <w:t>Maternal Morbidity and Mortality</w:t>
            </w:r>
          </w:p>
        </w:tc>
      </w:tr>
      <w:tr w:rsidR="00452475" w:rsidRPr="0009774A" w:rsidTr="00942485">
        <w:trPr>
          <w:cantSplit/>
          <w:trHeight w:val="247"/>
        </w:trPr>
        <w:tc>
          <w:tcPr>
            <w:tcW w:w="9733" w:type="dxa"/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Alignment to current NYS-PQC</w:t>
            </w:r>
          </w:p>
        </w:tc>
      </w:tr>
      <w:tr w:rsidR="00452475" w:rsidRPr="0009774A" w:rsidTr="00413159">
        <w:trPr>
          <w:cantSplit/>
          <w:trHeight w:val="233"/>
        </w:trPr>
        <w:tc>
          <w:tcPr>
            <w:tcW w:w="9733" w:type="dxa"/>
            <w:shd w:val="clear" w:color="auto" w:fill="BFBFBF" w:themeFill="background1" w:themeFillShade="BF"/>
          </w:tcPr>
          <w:p w:rsidR="00452475" w:rsidRPr="00E30DA7" w:rsidRDefault="00452475" w:rsidP="00452475">
            <w:pPr>
              <w:pStyle w:val="ListParagraph"/>
              <w:keepNext/>
              <w:numPr>
                <w:ilvl w:val="0"/>
                <w:numId w:val="28"/>
              </w:numPr>
              <w:ind w:left="360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E30DA7">
              <w:rPr>
                <w:rFonts w:asciiTheme="minorHAnsi" w:hAnsiTheme="minorHAnsi"/>
                <w:b/>
                <w:sz w:val="20"/>
                <w:szCs w:val="20"/>
              </w:rPr>
              <w:t>Quality Improvement</w:t>
            </w:r>
          </w:p>
        </w:tc>
      </w:tr>
      <w:tr w:rsidR="00452475" w:rsidRPr="0009774A" w:rsidTr="00413159">
        <w:trPr>
          <w:cantSplit/>
          <w:trHeight w:val="247"/>
        </w:trPr>
        <w:tc>
          <w:tcPr>
            <w:tcW w:w="973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52475" w:rsidRPr="00E30DA7" w:rsidRDefault="00452475" w:rsidP="00452475">
            <w:pPr>
              <w:pStyle w:val="ListParagraph"/>
              <w:keepNext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QI Activities</w:t>
            </w:r>
            <w:r>
              <w:rPr>
                <w:rFonts w:asciiTheme="minorHAnsi" w:hAnsiTheme="minorHAnsi"/>
                <w:sz w:val="20"/>
                <w:szCs w:val="20"/>
              </w:rPr>
              <w:t>, Including Patient Safety</w:t>
            </w:r>
          </w:p>
        </w:tc>
      </w:tr>
      <w:tr w:rsidR="00413159" w:rsidRPr="0009774A" w:rsidTr="00413159">
        <w:trPr>
          <w:cantSplit/>
          <w:trHeight w:val="160"/>
        </w:trPr>
        <w:tc>
          <w:tcPr>
            <w:tcW w:w="9733" w:type="dxa"/>
            <w:shd w:val="clear" w:color="auto" w:fill="auto"/>
          </w:tcPr>
          <w:p w:rsidR="00413159" w:rsidRPr="00413159" w:rsidRDefault="00413159" w:rsidP="00413159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Expert Panel Meeting #3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  <w:shd w:val="clear" w:color="auto" w:fill="BFBFBF" w:themeFill="background1" w:themeFillShade="BF"/>
          </w:tcPr>
          <w:p w:rsidR="00B42777" w:rsidRPr="00452475" w:rsidRDefault="00B42777" w:rsidP="00452475">
            <w:pPr>
              <w:pStyle w:val="ListParagraph"/>
              <w:keepNext/>
              <w:numPr>
                <w:ilvl w:val="0"/>
                <w:numId w:val="31"/>
              </w:numPr>
              <w:ind w:left="360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452475">
              <w:rPr>
                <w:rFonts w:asciiTheme="minorHAnsi" w:hAnsiTheme="minorHAnsi"/>
                <w:b/>
                <w:sz w:val="20"/>
                <w:szCs w:val="20"/>
              </w:rPr>
              <w:t xml:space="preserve">Perinatal Systems </w:t>
            </w:r>
          </w:p>
        </w:tc>
      </w:tr>
      <w:tr w:rsidR="00B42777" w:rsidRPr="0009774A" w:rsidTr="00942485">
        <w:trPr>
          <w:cantSplit/>
          <w:trHeight w:val="247"/>
        </w:trPr>
        <w:tc>
          <w:tcPr>
            <w:tcW w:w="9733" w:type="dxa"/>
            <w:shd w:val="clear" w:color="auto" w:fill="F2DBDB" w:themeFill="accent2" w:themeFillTint="33"/>
          </w:tcPr>
          <w:p w:rsidR="00B42777" w:rsidRDefault="00B42777" w:rsidP="00B42777">
            <w:pPr>
              <w:pStyle w:val="ListParagraph"/>
              <w:keepNext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Perinatal Regionalization and Perinatal Designation</w:t>
            </w:r>
          </w:p>
        </w:tc>
      </w:tr>
      <w:tr w:rsidR="00B42777" w:rsidRPr="0009774A" w:rsidTr="00942485">
        <w:trPr>
          <w:cantSplit/>
          <w:trHeight w:val="247"/>
        </w:trPr>
        <w:tc>
          <w:tcPr>
            <w:tcW w:w="9733" w:type="dxa"/>
            <w:shd w:val="clear" w:color="auto" w:fill="F2DBDB" w:themeFill="accent2" w:themeFillTint="33"/>
          </w:tcPr>
          <w:p w:rsidR="00B42777" w:rsidRDefault="00B42777" w:rsidP="00B42777">
            <w:pPr>
              <w:pStyle w:val="ListParagraph"/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Birth Center</w:t>
            </w:r>
          </w:p>
        </w:tc>
      </w:tr>
      <w:tr w:rsidR="00B42777" w:rsidRPr="0009774A" w:rsidTr="00942485">
        <w:trPr>
          <w:cantSplit/>
          <w:trHeight w:val="247"/>
        </w:trPr>
        <w:tc>
          <w:tcPr>
            <w:tcW w:w="9733" w:type="dxa"/>
            <w:shd w:val="clear" w:color="auto" w:fill="F2DBDB" w:themeFill="accent2" w:themeFillTint="33"/>
          </w:tcPr>
          <w:p w:rsidR="00B42777" w:rsidRDefault="00B42777" w:rsidP="00B42777">
            <w:pPr>
              <w:pStyle w:val="ListParagraph"/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Level I</w:t>
            </w:r>
          </w:p>
        </w:tc>
      </w:tr>
      <w:tr w:rsidR="00B42777" w:rsidRPr="0009774A" w:rsidTr="00942485">
        <w:trPr>
          <w:cantSplit/>
          <w:trHeight w:val="233"/>
        </w:trPr>
        <w:tc>
          <w:tcPr>
            <w:tcW w:w="9733" w:type="dxa"/>
            <w:shd w:val="clear" w:color="auto" w:fill="F2DBDB" w:themeFill="accent2" w:themeFillTint="33"/>
          </w:tcPr>
          <w:p w:rsidR="00B42777" w:rsidRDefault="00B42777" w:rsidP="00B42777">
            <w:pPr>
              <w:pStyle w:val="ListParagraph"/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Level II</w:t>
            </w:r>
          </w:p>
        </w:tc>
      </w:tr>
      <w:tr w:rsidR="00B42777" w:rsidRPr="0009774A" w:rsidTr="00942485">
        <w:trPr>
          <w:cantSplit/>
          <w:trHeight w:val="247"/>
        </w:trPr>
        <w:tc>
          <w:tcPr>
            <w:tcW w:w="9733" w:type="dxa"/>
            <w:shd w:val="clear" w:color="auto" w:fill="F2DBDB" w:themeFill="accent2" w:themeFillTint="33"/>
          </w:tcPr>
          <w:p w:rsidR="00B42777" w:rsidRDefault="00B42777" w:rsidP="00B42777">
            <w:pPr>
              <w:pStyle w:val="ListParagraph"/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Level III</w:t>
            </w:r>
          </w:p>
        </w:tc>
      </w:tr>
      <w:tr w:rsidR="00B42777" w:rsidRPr="0009774A" w:rsidTr="00942485">
        <w:trPr>
          <w:cantSplit/>
          <w:trHeight w:val="247"/>
        </w:trPr>
        <w:tc>
          <w:tcPr>
            <w:tcW w:w="9733" w:type="dxa"/>
            <w:shd w:val="clear" w:color="auto" w:fill="F2DBDB" w:themeFill="accent2" w:themeFillTint="33"/>
          </w:tcPr>
          <w:p w:rsidR="00B42777" w:rsidRDefault="00B42777" w:rsidP="00B42777">
            <w:pPr>
              <w:pStyle w:val="ListParagraph"/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Regional Perinatal Center (RPC)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  <w:shd w:val="clear" w:color="auto" w:fill="BFBFBF" w:themeFill="background1" w:themeFillShade="BF"/>
          </w:tcPr>
          <w:p w:rsidR="00B42777" w:rsidRPr="00452475" w:rsidRDefault="00B42777" w:rsidP="00452475">
            <w:pPr>
              <w:pStyle w:val="ListParagraph"/>
              <w:keepNext/>
              <w:numPr>
                <w:ilvl w:val="0"/>
                <w:numId w:val="31"/>
              </w:numPr>
              <w:ind w:left="360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452475">
              <w:rPr>
                <w:rFonts w:asciiTheme="minorHAnsi" w:hAnsiTheme="minorHAnsi"/>
                <w:b/>
                <w:sz w:val="20"/>
                <w:szCs w:val="20"/>
              </w:rPr>
              <w:t xml:space="preserve">Agreements, Policies and Procedures </w:t>
            </w:r>
          </w:p>
        </w:tc>
      </w:tr>
      <w:tr w:rsidR="00B42777" w:rsidRPr="0009774A" w:rsidTr="00942485">
        <w:trPr>
          <w:cantSplit/>
          <w:trHeight w:val="247"/>
        </w:trPr>
        <w:tc>
          <w:tcPr>
            <w:tcW w:w="9733" w:type="dxa"/>
            <w:shd w:val="clear" w:color="auto" w:fill="F2DBDB" w:themeFill="accent2" w:themeFillTint="33"/>
          </w:tcPr>
          <w:p w:rsidR="00B42777" w:rsidRPr="00D24036" w:rsidRDefault="00B42777" w:rsidP="00B42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Affiliation Agreements</w:t>
            </w:r>
          </w:p>
        </w:tc>
      </w:tr>
      <w:tr w:rsidR="00B42777" w:rsidRPr="0009774A" w:rsidTr="00942485">
        <w:trPr>
          <w:cantSplit/>
          <w:trHeight w:val="247"/>
        </w:trPr>
        <w:tc>
          <w:tcPr>
            <w:tcW w:w="9733" w:type="dxa"/>
            <w:shd w:val="clear" w:color="auto" w:fill="F2DBDB" w:themeFill="accent2" w:themeFillTint="33"/>
          </w:tcPr>
          <w:p w:rsidR="00B42777" w:rsidRPr="00D24036" w:rsidRDefault="00B42777" w:rsidP="00B42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Transfer Agreements and Procedures</w:t>
            </w:r>
          </w:p>
        </w:tc>
      </w:tr>
      <w:tr w:rsidR="00B42777" w:rsidRPr="0009774A" w:rsidTr="00942485">
        <w:trPr>
          <w:cantSplit/>
          <w:trHeight w:val="233"/>
        </w:trPr>
        <w:tc>
          <w:tcPr>
            <w:tcW w:w="9733" w:type="dxa"/>
            <w:shd w:val="clear" w:color="auto" w:fill="F2DBDB" w:themeFill="accent2" w:themeFillTint="33"/>
          </w:tcPr>
          <w:p w:rsidR="00B42777" w:rsidRPr="00967913" w:rsidRDefault="00B42777" w:rsidP="00B42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7913">
              <w:rPr>
                <w:rFonts w:asciiTheme="minorHAnsi" w:hAnsiTheme="minorHAnsi"/>
                <w:sz w:val="20"/>
                <w:szCs w:val="20"/>
              </w:rPr>
              <w:t>Discharge Procedures</w:t>
            </w:r>
          </w:p>
        </w:tc>
      </w:tr>
    </w:tbl>
    <w:p w:rsidR="0090586E" w:rsidRDefault="0090586E" w:rsidP="00DC7955"/>
    <w:sectPr w:rsidR="0090586E" w:rsidSect="00B42777">
      <w:headerReference w:type="default" r:id="rId9"/>
      <w:pgSz w:w="12240" w:h="15840" w:code="1"/>
      <w:pgMar w:top="576" w:right="1440" w:bottom="72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9" w:rsidRDefault="00413159" w:rsidP="00B10DE0">
      <w:r>
        <w:separator/>
      </w:r>
    </w:p>
  </w:endnote>
  <w:endnote w:type="continuationSeparator" w:id="0">
    <w:p w:rsidR="00413159" w:rsidRDefault="00413159" w:rsidP="00B1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9" w:rsidRDefault="00413159" w:rsidP="00B10DE0">
      <w:r>
        <w:separator/>
      </w:r>
    </w:p>
  </w:footnote>
  <w:footnote w:type="continuationSeparator" w:id="0">
    <w:p w:rsidR="00413159" w:rsidRDefault="00413159" w:rsidP="00B1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59" w:rsidRDefault="00413159" w:rsidP="00B10DE0">
    <w:pPr>
      <w:jc w:val="center"/>
    </w:pPr>
    <w:sdt>
      <w:sdtPr>
        <w:id w:val="5473131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>Perinatal Standards Topics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1"/>
    <w:multiLevelType w:val="hybridMultilevel"/>
    <w:tmpl w:val="DCD0D366"/>
    <w:lvl w:ilvl="0" w:tplc="98628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F3F"/>
    <w:multiLevelType w:val="hybridMultilevel"/>
    <w:tmpl w:val="B5DE9894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F82"/>
    <w:multiLevelType w:val="hybridMultilevel"/>
    <w:tmpl w:val="51A45C7A"/>
    <w:lvl w:ilvl="0" w:tplc="C95EBAC2">
      <w:start w:val="1"/>
      <w:numFmt w:val="bullet"/>
      <w:pStyle w:val="Bulletinbox"/>
      <w:lvlText w:val=""/>
      <w:lvlJc w:val="left"/>
      <w:pPr>
        <w:ind w:left="360" w:hanging="360"/>
      </w:pPr>
      <w:rPr>
        <w:rFonts w:ascii="Wingdings" w:hAnsi="Wingdings" w:cs="Times New Roman" w:hint="default"/>
        <w:color w:val="493D63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07225"/>
    <w:multiLevelType w:val="hybridMultilevel"/>
    <w:tmpl w:val="57B2CC36"/>
    <w:lvl w:ilvl="0" w:tplc="EE2CB094">
      <w:start w:val="1"/>
      <w:numFmt w:val="bullet"/>
      <w:pStyle w:val="Bullet2"/>
      <w:lvlText w:val=""/>
      <w:lvlJc w:val="left"/>
      <w:pPr>
        <w:ind w:left="1080" w:hanging="360"/>
      </w:pPr>
      <w:rPr>
        <w:rFonts w:ascii="Wingdings" w:hAnsi="Wingdings" w:cs="Times New Roman" w:hint="default"/>
        <w:color w:val="493D6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24C24"/>
    <w:multiLevelType w:val="hybridMultilevel"/>
    <w:tmpl w:val="E4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50A7"/>
    <w:multiLevelType w:val="hybridMultilevel"/>
    <w:tmpl w:val="111E05E2"/>
    <w:lvl w:ilvl="0" w:tplc="88940018">
      <w:start w:val="7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3586AFE"/>
    <w:multiLevelType w:val="hybridMultilevel"/>
    <w:tmpl w:val="D4EE53B8"/>
    <w:lvl w:ilvl="0" w:tplc="760A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1224"/>
    <w:multiLevelType w:val="hybridMultilevel"/>
    <w:tmpl w:val="BA3C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D4EA4"/>
    <w:multiLevelType w:val="hybridMultilevel"/>
    <w:tmpl w:val="3906EB16"/>
    <w:lvl w:ilvl="0" w:tplc="54DE4EF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493D63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56E092C"/>
    <w:multiLevelType w:val="hybridMultilevel"/>
    <w:tmpl w:val="263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7DCD"/>
    <w:multiLevelType w:val="hybridMultilevel"/>
    <w:tmpl w:val="80EC7B9E"/>
    <w:lvl w:ilvl="0" w:tplc="4A88CD9C">
      <w:start w:val="4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6DF2AFE"/>
    <w:multiLevelType w:val="hybridMultilevel"/>
    <w:tmpl w:val="37FAC99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341D6"/>
    <w:multiLevelType w:val="hybridMultilevel"/>
    <w:tmpl w:val="D33C35C4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D0316"/>
    <w:multiLevelType w:val="hybridMultilevel"/>
    <w:tmpl w:val="24821A9A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0A71"/>
    <w:multiLevelType w:val="hybridMultilevel"/>
    <w:tmpl w:val="7B9EC1DC"/>
    <w:lvl w:ilvl="0" w:tplc="F1120A6E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E727CB"/>
    <w:multiLevelType w:val="hybridMultilevel"/>
    <w:tmpl w:val="B4A6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74B8"/>
    <w:multiLevelType w:val="hybridMultilevel"/>
    <w:tmpl w:val="33B06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D7723"/>
    <w:multiLevelType w:val="hybridMultilevel"/>
    <w:tmpl w:val="9A80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F1EBF"/>
    <w:multiLevelType w:val="hybridMultilevel"/>
    <w:tmpl w:val="6CC8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D50BF"/>
    <w:multiLevelType w:val="hybridMultilevel"/>
    <w:tmpl w:val="F3CC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15F4B"/>
    <w:multiLevelType w:val="hybridMultilevel"/>
    <w:tmpl w:val="20FA6C64"/>
    <w:lvl w:ilvl="0" w:tplc="3E3AB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F3A0E"/>
    <w:multiLevelType w:val="hybridMultilevel"/>
    <w:tmpl w:val="5B7AE8CE"/>
    <w:lvl w:ilvl="0" w:tplc="D0B89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8A3618"/>
    <w:multiLevelType w:val="hybridMultilevel"/>
    <w:tmpl w:val="E12CF824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F76EB"/>
    <w:multiLevelType w:val="hybridMultilevel"/>
    <w:tmpl w:val="D658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63182"/>
    <w:multiLevelType w:val="hybridMultilevel"/>
    <w:tmpl w:val="37CCF950"/>
    <w:lvl w:ilvl="0" w:tplc="7870EA40">
      <w:start w:val="3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E80E03"/>
    <w:multiLevelType w:val="hybridMultilevel"/>
    <w:tmpl w:val="9B768D7E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D3058"/>
    <w:multiLevelType w:val="hybridMultilevel"/>
    <w:tmpl w:val="5C48B16A"/>
    <w:lvl w:ilvl="0" w:tplc="9E6ADEE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3DB58B1"/>
    <w:multiLevelType w:val="multilevel"/>
    <w:tmpl w:val="9134F36A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AA30583"/>
    <w:multiLevelType w:val="hybridMultilevel"/>
    <w:tmpl w:val="57B07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216FBA"/>
    <w:multiLevelType w:val="hybridMultilevel"/>
    <w:tmpl w:val="273EDDEE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27"/>
  </w:num>
  <w:num w:numId="7">
    <w:abstractNumId w:val="11"/>
  </w:num>
  <w:num w:numId="8">
    <w:abstractNumId w:val="17"/>
  </w:num>
  <w:num w:numId="9">
    <w:abstractNumId w:val="13"/>
  </w:num>
  <w:num w:numId="10">
    <w:abstractNumId w:val="25"/>
  </w:num>
  <w:num w:numId="11">
    <w:abstractNumId w:val="22"/>
  </w:num>
  <w:num w:numId="12">
    <w:abstractNumId w:val="29"/>
  </w:num>
  <w:num w:numId="13">
    <w:abstractNumId w:val="12"/>
  </w:num>
  <w:num w:numId="14">
    <w:abstractNumId w:val="1"/>
  </w:num>
  <w:num w:numId="15">
    <w:abstractNumId w:val="19"/>
  </w:num>
  <w:num w:numId="16">
    <w:abstractNumId w:val="9"/>
  </w:num>
  <w:num w:numId="17">
    <w:abstractNumId w:val="28"/>
  </w:num>
  <w:num w:numId="18">
    <w:abstractNumId w:val="7"/>
  </w:num>
  <w:num w:numId="19">
    <w:abstractNumId w:val="23"/>
  </w:num>
  <w:num w:numId="20">
    <w:abstractNumId w:val="18"/>
  </w:num>
  <w:num w:numId="21">
    <w:abstractNumId w:val="20"/>
  </w:num>
  <w:num w:numId="22">
    <w:abstractNumId w:val="6"/>
  </w:num>
  <w:num w:numId="23">
    <w:abstractNumId w:val="0"/>
  </w:num>
  <w:num w:numId="24">
    <w:abstractNumId w:val="4"/>
  </w:num>
  <w:num w:numId="25">
    <w:abstractNumId w:val="15"/>
  </w:num>
  <w:num w:numId="26">
    <w:abstractNumId w:val="16"/>
  </w:num>
  <w:num w:numId="27">
    <w:abstractNumId w:val="21"/>
  </w:num>
  <w:num w:numId="28">
    <w:abstractNumId w:val="10"/>
  </w:num>
  <w:num w:numId="29">
    <w:abstractNumId w:val="24"/>
  </w:num>
  <w:num w:numId="30">
    <w:abstractNumId w:val="5"/>
  </w:num>
  <w:num w:numId="3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A"/>
    <w:rsid w:val="00003836"/>
    <w:rsid w:val="0002354C"/>
    <w:rsid w:val="000539CF"/>
    <w:rsid w:val="00064ADD"/>
    <w:rsid w:val="00077A54"/>
    <w:rsid w:val="0009774A"/>
    <w:rsid w:val="000A7716"/>
    <w:rsid w:val="000D582A"/>
    <w:rsid w:val="000E56D6"/>
    <w:rsid w:val="00110D23"/>
    <w:rsid w:val="0013226D"/>
    <w:rsid w:val="0015038B"/>
    <w:rsid w:val="00195786"/>
    <w:rsid w:val="001E7C92"/>
    <w:rsid w:val="00215FF8"/>
    <w:rsid w:val="00226B0A"/>
    <w:rsid w:val="002E32E7"/>
    <w:rsid w:val="002F4345"/>
    <w:rsid w:val="00311418"/>
    <w:rsid w:val="00320297"/>
    <w:rsid w:val="003377EB"/>
    <w:rsid w:val="00382D6E"/>
    <w:rsid w:val="003853E1"/>
    <w:rsid w:val="003D5EF3"/>
    <w:rsid w:val="00413159"/>
    <w:rsid w:val="00452475"/>
    <w:rsid w:val="00510373"/>
    <w:rsid w:val="005217D1"/>
    <w:rsid w:val="00537AB2"/>
    <w:rsid w:val="0055088C"/>
    <w:rsid w:val="005514AF"/>
    <w:rsid w:val="005A6620"/>
    <w:rsid w:val="006113E7"/>
    <w:rsid w:val="006211D8"/>
    <w:rsid w:val="00633BB0"/>
    <w:rsid w:val="00675741"/>
    <w:rsid w:val="006C45AA"/>
    <w:rsid w:val="006F7105"/>
    <w:rsid w:val="007066BB"/>
    <w:rsid w:val="00726425"/>
    <w:rsid w:val="0074794E"/>
    <w:rsid w:val="00755E3E"/>
    <w:rsid w:val="00776B3A"/>
    <w:rsid w:val="007E17D6"/>
    <w:rsid w:val="007E5835"/>
    <w:rsid w:val="008717E4"/>
    <w:rsid w:val="008762D6"/>
    <w:rsid w:val="0088695F"/>
    <w:rsid w:val="00894370"/>
    <w:rsid w:val="00903FFB"/>
    <w:rsid w:val="0090586E"/>
    <w:rsid w:val="00921EF9"/>
    <w:rsid w:val="00936E6C"/>
    <w:rsid w:val="00942485"/>
    <w:rsid w:val="00967913"/>
    <w:rsid w:val="009E2F25"/>
    <w:rsid w:val="009E4D87"/>
    <w:rsid w:val="009F1745"/>
    <w:rsid w:val="00A83B19"/>
    <w:rsid w:val="00AA5075"/>
    <w:rsid w:val="00B10DE0"/>
    <w:rsid w:val="00B42777"/>
    <w:rsid w:val="00B531C9"/>
    <w:rsid w:val="00B81224"/>
    <w:rsid w:val="00B87199"/>
    <w:rsid w:val="00BA4A0F"/>
    <w:rsid w:val="00BB58F3"/>
    <w:rsid w:val="00BC3518"/>
    <w:rsid w:val="00BE6190"/>
    <w:rsid w:val="00C00881"/>
    <w:rsid w:val="00C01950"/>
    <w:rsid w:val="00C4545D"/>
    <w:rsid w:val="00C54F91"/>
    <w:rsid w:val="00C64566"/>
    <w:rsid w:val="00C82857"/>
    <w:rsid w:val="00C95CB4"/>
    <w:rsid w:val="00CB118E"/>
    <w:rsid w:val="00CC1330"/>
    <w:rsid w:val="00CD1CC2"/>
    <w:rsid w:val="00CF562E"/>
    <w:rsid w:val="00D15D04"/>
    <w:rsid w:val="00D24036"/>
    <w:rsid w:val="00D251CA"/>
    <w:rsid w:val="00D464E9"/>
    <w:rsid w:val="00D963B0"/>
    <w:rsid w:val="00DC0553"/>
    <w:rsid w:val="00DC7955"/>
    <w:rsid w:val="00DD5D9D"/>
    <w:rsid w:val="00E00E38"/>
    <w:rsid w:val="00E30DA7"/>
    <w:rsid w:val="00E41993"/>
    <w:rsid w:val="00E42596"/>
    <w:rsid w:val="00E91C9E"/>
    <w:rsid w:val="00EA75D7"/>
    <w:rsid w:val="00ED1F1C"/>
    <w:rsid w:val="00ED7FD0"/>
    <w:rsid w:val="00EE6C92"/>
    <w:rsid w:val="00F27610"/>
    <w:rsid w:val="00F37D73"/>
    <w:rsid w:val="00F51283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9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F9"/>
    <w:pPr>
      <w:keepNext/>
      <w:keepLines/>
      <w:pageBreakBefore/>
      <w:numPr>
        <w:numId w:val="1"/>
      </w:numPr>
      <w:spacing w:after="240"/>
      <w:ind w:left="720" w:hanging="720"/>
      <w:outlineLvl w:val="0"/>
    </w:pPr>
    <w:rPr>
      <w:rFonts w:ascii="Calibri" w:eastAsiaTheme="majorEastAsia" w:hAnsi="Calibri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EF9"/>
    <w:pPr>
      <w:keepNext/>
      <w:keepLines/>
      <w:numPr>
        <w:ilvl w:val="1"/>
        <w:numId w:val="6"/>
      </w:numPr>
      <w:spacing w:before="240" w:after="60"/>
      <w:outlineLvl w:val="1"/>
    </w:pPr>
    <w:rPr>
      <w:rFonts w:ascii="Calibri" w:eastAsiaTheme="majorEastAsia" w:hAnsi="Calibri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1EF9"/>
    <w:pPr>
      <w:keepNext/>
      <w:keepLines/>
      <w:numPr>
        <w:ilvl w:val="2"/>
        <w:numId w:val="6"/>
      </w:numPr>
      <w:spacing w:before="240" w:after="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1EF9"/>
    <w:pPr>
      <w:keepNext/>
      <w:keepLines/>
      <w:numPr>
        <w:ilvl w:val="3"/>
        <w:numId w:val="6"/>
      </w:numPr>
      <w:spacing w:before="240" w:after="6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F9"/>
    <w:pPr>
      <w:keepNext/>
      <w:keepLines/>
      <w:numPr>
        <w:ilvl w:val="4"/>
        <w:numId w:val="6"/>
      </w:numPr>
      <w:spacing w:before="240" w:after="60"/>
      <w:outlineLvl w:val="4"/>
    </w:pPr>
    <w:rPr>
      <w:rFonts w:ascii="Calibri" w:eastAsiaTheme="majorEastAsia" w:hAnsi="Calibri" w:cstheme="majorBidi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F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F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F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F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1"/>
    <w:qFormat/>
    <w:rsid w:val="00921EF9"/>
    <w:pPr>
      <w:numPr>
        <w:numId w:val="2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2">
    <w:name w:val="Bullet 2"/>
    <w:basedOn w:val="Normal"/>
    <w:uiPriority w:val="1"/>
    <w:rsid w:val="00921EF9"/>
    <w:pPr>
      <w:numPr>
        <w:numId w:val="3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3">
    <w:name w:val="Bullet 3"/>
    <w:basedOn w:val="Bullet2"/>
    <w:uiPriority w:val="1"/>
    <w:rsid w:val="00921EF9"/>
    <w:pPr>
      <w:numPr>
        <w:numId w:val="4"/>
      </w:numPr>
    </w:pPr>
  </w:style>
  <w:style w:type="paragraph" w:customStyle="1" w:styleId="Bulletinbox">
    <w:name w:val="Bullet in box"/>
    <w:basedOn w:val="Normal"/>
    <w:uiPriority w:val="1"/>
    <w:rsid w:val="00921EF9"/>
    <w:pPr>
      <w:numPr>
        <w:numId w:val="5"/>
      </w:numPr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1EF9"/>
    <w:rPr>
      <w:rFonts w:ascii="Calibri" w:eastAsiaTheme="majorEastAsia" w:hAnsi="Calibri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EF9"/>
    <w:rPr>
      <w:rFonts w:ascii="Calibri" w:eastAsiaTheme="majorEastAsia" w:hAnsi="Calibri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EF9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1EF9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F9"/>
    <w:rPr>
      <w:rFonts w:ascii="Calibri" w:eastAsiaTheme="majorEastAsia" w:hAnsi="Calibr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F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21EF9"/>
    <w:pPr>
      <w:keepNext/>
      <w:tabs>
        <w:tab w:val="left" w:pos="540"/>
        <w:tab w:val="right" w:leader="dot" w:pos="9360"/>
      </w:tabs>
      <w:spacing w:before="120" w:after="60"/>
      <w:ind w:left="547" w:hanging="547"/>
    </w:pPr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21EF9"/>
    <w:pPr>
      <w:tabs>
        <w:tab w:val="left" w:pos="1080"/>
        <w:tab w:val="right" w:leader="dot" w:pos="9360"/>
      </w:tabs>
      <w:spacing w:after="60"/>
      <w:ind w:left="1080" w:hanging="533"/>
    </w:pPr>
    <w:rPr>
      <w:rFonts w:ascii="Calibri" w:eastAsia="Times New Roman" w:hAnsi="Calibri" w:cs="Arial"/>
      <w:smallCaps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921EF9"/>
    <w:pPr>
      <w:tabs>
        <w:tab w:val="left" w:pos="1980"/>
        <w:tab w:val="right" w:leader="dot" w:pos="9360"/>
      </w:tabs>
      <w:spacing w:after="40"/>
      <w:ind w:left="1987" w:hanging="864"/>
    </w:pPr>
    <w:rPr>
      <w:rFonts w:ascii="Calibri" w:eastAsia="Times New Roman" w:hAnsi="Calibri" w:cs="Arial"/>
      <w:noProof/>
      <w:color w:val="000000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921EF9"/>
    <w:pPr>
      <w:tabs>
        <w:tab w:val="left" w:pos="2880"/>
        <w:tab w:val="right" w:leader="dot" w:pos="9350"/>
      </w:tabs>
      <w:spacing w:after="40"/>
      <w:ind w:left="2880" w:hanging="900"/>
    </w:pPr>
    <w:rPr>
      <w:rFonts w:ascii="Calibri" w:eastAsia="Times New Roman" w:hAnsi="Calibri" w:cs="Times New Roman"/>
      <w:i/>
      <w:sz w:val="20"/>
      <w:szCs w:val="24"/>
    </w:rPr>
  </w:style>
  <w:style w:type="table" w:customStyle="1" w:styleId="SueTableBlue">
    <w:name w:val="Sue Table Blue"/>
    <w:basedOn w:val="TableNormal"/>
    <w:uiPriority w:val="99"/>
    <w:rsid w:val="00EE6C92"/>
    <w:pPr>
      <w:spacing w:after="0" w:line="240" w:lineRule="auto"/>
    </w:pPr>
    <w:rPr>
      <w:rFonts w:ascii="Calibri" w:hAnsi="Calibri"/>
      <w:sz w:val="20"/>
    </w:rPr>
    <w:tblPr>
      <w:tblStyleRowBandSize w:val="1"/>
      <w:tblInd w:w="0" w:type="dxa"/>
      <w:tblBorders>
        <w:top w:val="single" w:sz="12" w:space="0" w:color="699BFF"/>
        <w:left w:val="single" w:sz="12" w:space="0" w:color="699BFF"/>
        <w:bottom w:val="single" w:sz="12" w:space="0" w:color="699BFF"/>
        <w:right w:val="single" w:sz="12" w:space="0" w:color="699BFF"/>
        <w:insideH w:val="single" w:sz="8" w:space="0" w:color="699BFF"/>
        <w:insideV w:val="single" w:sz="8" w:space="0" w:color="699B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i w:val="0"/>
        <w:caps w:val="0"/>
        <w:smallCaps/>
        <w:color w:val="auto"/>
      </w:rPr>
      <w:tblPr/>
      <w:tcPr>
        <w:shd w:val="clear" w:color="auto" w:fill="699BFF"/>
      </w:tcPr>
    </w:tblStylePr>
    <w:tblStylePr w:type="band1Horz">
      <w:tblPr/>
      <w:tcPr>
        <w:tcBorders>
          <w:insideH w:val="nil"/>
        </w:tcBorders>
        <w:shd w:val="clear" w:color="auto" w:fill="B9D0FF"/>
      </w:tcPr>
    </w:tblStylePr>
    <w:tblStylePr w:type="band2Horz">
      <w:tblPr/>
      <w:tcPr>
        <w:shd w:val="clear" w:color="auto" w:fill="DDE8FF"/>
      </w:tcPr>
    </w:tblStylePr>
  </w:style>
  <w:style w:type="paragraph" w:styleId="ListParagraph">
    <w:name w:val="List Paragraph"/>
    <w:basedOn w:val="Normal"/>
    <w:uiPriority w:val="34"/>
    <w:unhideWhenUsed/>
    <w:qFormat/>
    <w:rsid w:val="0009774A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09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E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E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E7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9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F9"/>
    <w:pPr>
      <w:keepNext/>
      <w:keepLines/>
      <w:pageBreakBefore/>
      <w:numPr>
        <w:numId w:val="1"/>
      </w:numPr>
      <w:spacing w:after="240"/>
      <w:ind w:left="720" w:hanging="720"/>
      <w:outlineLvl w:val="0"/>
    </w:pPr>
    <w:rPr>
      <w:rFonts w:ascii="Calibri" w:eastAsiaTheme="majorEastAsia" w:hAnsi="Calibri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EF9"/>
    <w:pPr>
      <w:keepNext/>
      <w:keepLines/>
      <w:numPr>
        <w:ilvl w:val="1"/>
        <w:numId w:val="6"/>
      </w:numPr>
      <w:spacing w:before="240" w:after="60"/>
      <w:outlineLvl w:val="1"/>
    </w:pPr>
    <w:rPr>
      <w:rFonts w:ascii="Calibri" w:eastAsiaTheme="majorEastAsia" w:hAnsi="Calibri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1EF9"/>
    <w:pPr>
      <w:keepNext/>
      <w:keepLines/>
      <w:numPr>
        <w:ilvl w:val="2"/>
        <w:numId w:val="6"/>
      </w:numPr>
      <w:spacing w:before="240" w:after="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1EF9"/>
    <w:pPr>
      <w:keepNext/>
      <w:keepLines/>
      <w:numPr>
        <w:ilvl w:val="3"/>
        <w:numId w:val="6"/>
      </w:numPr>
      <w:spacing w:before="240" w:after="6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F9"/>
    <w:pPr>
      <w:keepNext/>
      <w:keepLines/>
      <w:numPr>
        <w:ilvl w:val="4"/>
        <w:numId w:val="6"/>
      </w:numPr>
      <w:spacing w:before="240" w:after="60"/>
      <w:outlineLvl w:val="4"/>
    </w:pPr>
    <w:rPr>
      <w:rFonts w:ascii="Calibri" w:eastAsiaTheme="majorEastAsia" w:hAnsi="Calibri" w:cstheme="majorBidi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F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F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F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F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1"/>
    <w:qFormat/>
    <w:rsid w:val="00921EF9"/>
    <w:pPr>
      <w:numPr>
        <w:numId w:val="2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2">
    <w:name w:val="Bullet 2"/>
    <w:basedOn w:val="Normal"/>
    <w:uiPriority w:val="1"/>
    <w:rsid w:val="00921EF9"/>
    <w:pPr>
      <w:numPr>
        <w:numId w:val="3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3">
    <w:name w:val="Bullet 3"/>
    <w:basedOn w:val="Bullet2"/>
    <w:uiPriority w:val="1"/>
    <w:rsid w:val="00921EF9"/>
    <w:pPr>
      <w:numPr>
        <w:numId w:val="4"/>
      </w:numPr>
    </w:pPr>
  </w:style>
  <w:style w:type="paragraph" w:customStyle="1" w:styleId="Bulletinbox">
    <w:name w:val="Bullet in box"/>
    <w:basedOn w:val="Normal"/>
    <w:uiPriority w:val="1"/>
    <w:rsid w:val="00921EF9"/>
    <w:pPr>
      <w:numPr>
        <w:numId w:val="5"/>
      </w:numPr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1EF9"/>
    <w:rPr>
      <w:rFonts w:ascii="Calibri" w:eastAsiaTheme="majorEastAsia" w:hAnsi="Calibri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EF9"/>
    <w:rPr>
      <w:rFonts w:ascii="Calibri" w:eastAsiaTheme="majorEastAsia" w:hAnsi="Calibri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EF9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1EF9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F9"/>
    <w:rPr>
      <w:rFonts w:ascii="Calibri" w:eastAsiaTheme="majorEastAsia" w:hAnsi="Calibr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F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21EF9"/>
    <w:pPr>
      <w:keepNext/>
      <w:tabs>
        <w:tab w:val="left" w:pos="540"/>
        <w:tab w:val="right" w:leader="dot" w:pos="9360"/>
      </w:tabs>
      <w:spacing w:before="120" w:after="60"/>
      <w:ind w:left="547" w:hanging="547"/>
    </w:pPr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21EF9"/>
    <w:pPr>
      <w:tabs>
        <w:tab w:val="left" w:pos="1080"/>
        <w:tab w:val="right" w:leader="dot" w:pos="9360"/>
      </w:tabs>
      <w:spacing w:after="60"/>
      <w:ind w:left="1080" w:hanging="533"/>
    </w:pPr>
    <w:rPr>
      <w:rFonts w:ascii="Calibri" w:eastAsia="Times New Roman" w:hAnsi="Calibri" w:cs="Arial"/>
      <w:smallCaps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921EF9"/>
    <w:pPr>
      <w:tabs>
        <w:tab w:val="left" w:pos="1980"/>
        <w:tab w:val="right" w:leader="dot" w:pos="9360"/>
      </w:tabs>
      <w:spacing w:after="40"/>
      <w:ind w:left="1987" w:hanging="864"/>
    </w:pPr>
    <w:rPr>
      <w:rFonts w:ascii="Calibri" w:eastAsia="Times New Roman" w:hAnsi="Calibri" w:cs="Arial"/>
      <w:noProof/>
      <w:color w:val="000000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921EF9"/>
    <w:pPr>
      <w:tabs>
        <w:tab w:val="left" w:pos="2880"/>
        <w:tab w:val="right" w:leader="dot" w:pos="9350"/>
      </w:tabs>
      <w:spacing w:after="40"/>
      <w:ind w:left="2880" w:hanging="900"/>
    </w:pPr>
    <w:rPr>
      <w:rFonts w:ascii="Calibri" w:eastAsia="Times New Roman" w:hAnsi="Calibri" w:cs="Times New Roman"/>
      <w:i/>
      <w:sz w:val="20"/>
      <w:szCs w:val="24"/>
    </w:rPr>
  </w:style>
  <w:style w:type="table" w:customStyle="1" w:styleId="SueTableBlue">
    <w:name w:val="Sue Table Blue"/>
    <w:basedOn w:val="TableNormal"/>
    <w:uiPriority w:val="99"/>
    <w:rsid w:val="00EE6C92"/>
    <w:pPr>
      <w:spacing w:after="0" w:line="240" w:lineRule="auto"/>
    </w:pPr>
    <w:rPr>
      <w:rFonts w:ascii="Calibri" w:hAnsi="Calibri"/>
      <w:sz w:val="20"/>
    </w:rPr>
    <w:tblPr>
      <w:tblStyleRowBandSize w:val="1"/>
      <w:tblInd w:w="0" w:type="dxa"/>
      <w:tblBorders>
        <w:top w:val="single" w:sz="12" w:space="0" w:color="699BFF"/>
        <w:left w:val="single" w:sz="12" w:space="0" w:color="699BFF"/>
        <w:bottom w:val="single" w:sz="12" w:space="0" w:color="699BFF"/>
        <w:right w:val="single" w:sz="12" w:space="0" w:color="699BFF"/>
        <w:insideH w:val="single" w:sz="8" w:space="0" w:color="699BFF"/>
        <w:insideV w:val="single" w:sz="8" w:space="0" w:color="699B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i w:val="0"/>
        <w:caps w:val="0"/>
        <w:smallCaps/>
        <w:color w:val="auto"/>
      </w:rPr>
      <w:tblPr/>
      <w:tcPr>
        <w:shd w:val="clear" w:color="auto" w:fill="699BFF"/>
      </w:tcPr>
    </w:tblStylePr>
    <w:tblStylePr w:type="band1Horz">
      <w:tblPr/>
      <w:tcPr>
        <w:tcBorders>
          <w:insideH w:val="nil"/>
        </w:tcBorders>
        <w:shd w:val="clear" w:color="auto" w:fill="B9D0FF"/>
      </w:tcPr>
    </w:tblStylePr>
    <w:tblStylePr w:type="band2Horz">
      <w:tblPr/>
      <w:tcPr>
        <w:shd w:val="clear" w:color="auto" w:fill="DDE8FF"/>
      </w:tcPr>
    </w:tblStylePr>
  </w:style>
  <w:style w:type="paragraph" w:styleId="ListParagraph">
    <w:name w:val="List Paragraph"/>
    <w:basedOn w:val="Normal"/>
    <w:uiPriority w:val="34"/>
    <w:unhideWhenUsed/>
    <w:qFormat/>
    <w:rsid w:val="0009774A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09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E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E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E7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9DE-D9A1-4C15-A823-94325555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so'donnell</dc:creator>
  <cp:lastModifiedBy>Patricia Boyce</cp:lastModifiedBy>
  <cp:revision>2</cp:revision>
  <cp:lastPrinted>2017-08-30T13:33:00Z</cp:lastPrinted>
  <dcterms:created xsi:type="dcterms:W3CDTF">2017-09-07T21:01:00Z</dcterms:created>
  <dcterms:modified xsi:type="dcterms:W3CDTF">2017-09-07T21:01:00Z</dcterms:modified>
</cp:coreProperties>
</file>