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FB5" w:rsidRDefault="00D50FB5">
      <w:pPr>
        <w:spacing w:line="360" w:lineRule="auto"/>
        <w:jc w:val="both"/>
        <w:rPr>
          <w:rFonts w:ascii="Eveleth Clean Regular" w:hAnsi="Eveleth Clean Regular" w:cs="Arial"/>
          <w:color w:val="000000"/>
          <w:sz w:val="22"/>
          <w:szCs w:val="22"/>
          <w:lang w:eastAsia="en-GB"/>
        </w:rPr>
      </w:pPr>
    </w:p>
    <w:p w:rsidR="00D50FB5" w:rsidRDefault="00D50FB5">
      <w:pPr>
        <w:pStyle w:val="Heading1"/>
        <w:spacing w:line="360" w:lineRule="auto"/>
        <w:rPr>
          <w:szCs w:val="22"/>
        </w:rPr>
      </w:pPr>
    </w:p>
    <w:p w:rsidR="00D50FB5" w:rsidRDefault="00641CFC">
      <w:pPr>
        <w:pStyle w:val="Heading1"/>
        <w:spacing w:line="360" w:lineRule="auto"/>
        <w:jc w:val="center"/>
        <w:rPr>
          <w:b w:val="0"/>
          <w:szCs w:val="22"/>
        </w:rPr>
      </w:pPr>
      <w:r w:rsidRPr="00641CFC">
        <w:rPr>
          <w:b w:val="0"/>
          <w:szCs w:val="22"/>
        </w:rPr>
        <w:t>Grants Search Project</w:t>
      </w:r>
      <w:r>
        <w:rPr>
          <w:b w:val="0"/>
          <w:szCs w:val="22"/>
        </w:rPr>
        <w:t xml:space="preserve"> </w:t>
      </w:r>
      <w:proofErr w:type="gramStart"/>
      <w:r>
        <w:rPr>
          <w:b w:val="0"/>
          <w:szCs w:val="22"/>
        </w:rPr>
        <w:t xml:space="preserve">-  </w:t>
      </w:r>
      <w:r w:rsidR="00A60326">
        <w:rPr>
          <w:b w:val="0"/>
          <w:szCs w:val="22"/>
        </w:rPr>
        <w:t>Co</w:t>
      </w:r>
      <w:proofErr w:type="gramEnd"/>
      <w:r w:rsidR="00A60326">
        <w:rPr>
          <w:b w:val="0"/>
          <w:szCs w:val="22"/>
        </w:rPr>
        <w:t>-Production</w:t>
      </w:r>
      <w:r>
        <w:rPr>
          <w:b w:val="0"/>
          <w:szCs w:val="22"/>
        </w:rPr>
        <w:t xml:space="preserve"> Partners </w:t>
      </w:r>
    </w:p>
    <w:p w:rsidR="00D50FB5" w:rsidRDefault="00D50FB5">
      <w:pPr>
        <w:spacing w:line="360" w:lineRule="auto"/>
        <w:jc w:val="both"/>
        <w:rPr>
          <w:rFonts w:ascii="Eveleth Clean Regular" w:hAnsi="Eveleth Clean Regular" w:cs="Arial"/>
          <w:color w:val="000000"/>
          <w:sz w:val="22"/>
          <w:szCs w:val="22"/>
          <w:lang w:eastAsia="en-GB"/>
        </w:rPr>
      </w:pPr>
    </w:p>
    <w:p w:rsidR="00D50FB5" w:rsidRDefault="00476579">
      <w:pPr>
        <w:pStyle w:val="Heading2"/>
        <w:spacing w:line="360" w:lineRule="auto"/>
        <w:rPr>
          <w:lang w:eastAsia="en-GB"/>
        </w:rPr>
      </w:pPr>
      <w:r w:rsidRPr="00641CFC">
        <w:rPr>
          <w:lang w:eastAsia="en-GB"/>
        </w:rPr>
        <w:t xml:space="preserve">Role description </w:t>
      </w:r>
    </w:p>
    <w:p w:rsidR="00D50FB5" w:rsidRDefault="00D50FB5">
      <w:pPr>
        <w:spacing w:line="360" w:lineRule="auto"/>
        <w:jc w:val="both"/>
        <w:rPr>
          <w:rFonts w:cs="Arial"/>
          <w:color w:val="000000"/>
          <w:sz w:val="22"/>
          <w:szCs w:val="22"/>
          <w:lang w:eastAsia="en-GB"/>
        </w:rPr>
      </w:pPr>
    </w:p>
    <w:p w:rsidR="00D50FB5" w:rsidRDefault="00476579">
      <w:pPr>
        <w:pStyle w:val="Body"/>
        <w:spacing w:line="360" w:lineRule="auto"/>
        <w:rPr>
          <w:rFonts w:ascii="Arial" w:hAnsi="Arial" w:cs="Arial"/>
          <w:bCs/>
        </w:rPr>
      </w:pPr>
      <w:r w:rsidRPr="0073113D">
        <w:rPr>
          <w:rFonts w:ascii="Arial" w:hAnsi="Arial" w:cs="Arial"/>
          <w:bCs/>
        </w:rPr>
        <w:t xml:space="preserve">We are seeking </w:t>
      </w:r>
      <w:r w:rsidR="00FD4FC9">
        <w:rPr>
          <w:rFonts w:ascii="Arial" w:hAnsi="Arial" w:cs="Arial"/>
          <w:bCs/>
        </w:rPr>
        <w:t>7</w:t>
      </w:r>
      <w:r w:rsidR="000B3541">
        <w:rPr>
          <w:rFonts w:ascii="Arial" w:hAnsi="Arial" w:cs="Arial"/>
          <w:bCs/>
        </w:rPr>
        <w:t>-8</w:t>
      </w:r>
      <w:r>
        <w:rPr>
          <w:rFonts w:ascii="Arial" w:hAnsi="Arial" w:cs="Arial"/>
          <w:bCs/>
        </w:rPr>
        <w:t xml:space="preserve"> people who know what it means to struggle financially or access welfare </w:t>
      </w:r>
      <w:r w:rsidRPr="005F7B28">
        <w:rPr>
          <w:rFonts w:ascii="Arial" w:hAnsi="Arial" w:cs="Arial"/>
          <w:bCs/>
        </w:rPr>
        <w:t xml:space="preserve">benefits to be part of </w:t>
      </w:r>
      <w:r w:rsidR="00FD4FC9">
        <w:rPr>
          <w:rFonts w:ascii="Arial" w:hAnsi="Arial" w:cs="Arial"/>
          <w:bCs/>
        </w:rPr>
        <w:t xml:space="preserve">the </w:t>
      </w:r>
      <w:r w:rsidR="000B3541">
        <w:rPr>
          <w:rFonts w:ascii="Arial" w:hAnsi="Arial" w:cs="Arial"/>
          <w:bCs/>
        </w:rPr>
        <w:t xml:space="preserve">Turn2us </w:t>
      </w:r>
      <w:r w:rsidR="00FD4FC9">
        <w:rPr>
          <w:rFonts w:ascii="Arial" w:hAnsi="Arial" w:cs="Arial"/>
          <w:bCs/>
        </w:rPr>
        <w:t>Grants Search Project</w:t>
      </w:r>
      <w:r w:rsidR="0035312B" w:rsidRPr="00FD4FC9">
        <w:rPr>
          <w:rFonts w:ascii="Arial" w:hAnsi="Arial" w:cs="Arial"/>
          <w:bCs/>
        </w:rPr>
        <w:t>.</w:t>
      </w:r>
    </w:p>
    <w:p w:rsidR="00D50FB5" w:rsidRDefault="000B3541">
      <w:pPr>
        <w:pStyle w:val="Body"/>
        <w:spacing w:line="360" w:lineRule="auto"/>
        <w:rPr>
          <w:rFonts w:ascii="Arial" w:hAnsi="Arial" w:cs="Arial"/>
          <w:bCs/>
        </w:rPr>
      </w:pPr>
      <w:r>
        <w:rPr>
          <w:rFonts w:ascii="Arial" w:hAnsi="Arial" w:cs="Arial"/>
          <w:bCs/>
        </w:rPr>
        <w:t>The aim is to redesign and improve the current Grants Search tool:</w:t>
      </w:r>
    </w:p>
    <w:p w:rsidR="00D50FB5" w:rsidRDefault="00D50FB5">
      <w:pPr>
        <w:pStyle w:val="Body"/>
        <w:spacing w:line="360" w:lineRule="auto"/>
        <w:rPr>
          <w:rFonts w:ascii="Arial" w:hAnsi="Arial" w:cs="Arial"/>
          <w:bCs/>
        </w:rPr>
      </w:pPr>
      <w:hyperlink r:id="rId8" w:history="1">
        <w:r w:rsidR="000B3541" w:rsidRPr="00E34787">
          <w:rPr>
            <w:rStyle w:val="Hyperlink"/>
            <w:rFonts w:ascii="Arial" w:hAnsi="Arial" w:cs="Arial"/>
            <w:bCs/>
          </w:rPr>
          <w:t>https://grants-search.turn2us.org.uk/</w:t>
        </w:r>
      </w:hyperlink>
      <w:r w:rsidR="000B3541">
        <w:rPr>
          <w:rFonts w:ascii="Arial" w:hAnsi="Arial" w:cs="Arial"/>
          <w:bCs/>
        </w:rPr>
        <w:t xml:space="preserve"> </w:t>
      </w:r>
    </w:p>
    <w:p w:rsidR="00D50FB5" w:rsidRDefault="000B3541">
      <w:pPr>
        <w:pStyle w:val="Body"/>
        <w:spacing w:line="360" w:lineRule="auto"/>
        <w:rPr>
          <w:rFonts w:ascii="Arial" w:hAnsi="Arial" w:cs="Arial"/>
          <w:bCs/>
        </w:rPr>
      </w:pPr>
      <w:r>
        <w:rPr>
          <w:rFonts w:ascii="Arial" w:hAnsi="Arial" w:cs="Arial"/>
          <w:bCs/>
        </w:rPr>
        <w:t xml:space="preserve">We will be building on research and user testing that has shown us areas that can be improved and where people struggle </w:t>
      </w:r>
      <w:r w:rsidR="005515AA">
        <w:rPr>
          <w:rFonts w:ascii="Arial" w:hAnsi="Arial" w:cs="Arial"/>
          <w:bCs/>
        </w:rPr>
        <w:t xml:space="preserve">when </w:t>
      </w:r>
      <w:r>
        <w:rPr>
          <w:rFonts w:ascii="Arial" w:hAnsi="Arial" w:cs="Arial"/>
          <w:bCs/>
        </w:rPr>
        <w:t>using it.</w:t>
      </w:r>
    </w:p>
    <w:p w:rsidR="00D50FB5" w:rsidRDefault="00476579">
      <w:pPr>
        <w:pStyle w:val="Body"/>
        <w:spacing w:line="360" w:lineRule="auto"/>
        <w:rPr>
          <w:rFonts w:ascii="Arial" w:hAnsi="Arial" w:cs="Arial"/>
          <w:bCs/>
        </w:rPr>
      </w:pPr>
      <w:r w:rsidRPr="005F7B28">
        <w:rPr>
          <w:rFonts w:ascii="Arial" w:hAnsi="Arial" w:cs="Arial"/>
          <w:bCs/>
        </w:rPr>
        <w:t xml:space="preserve">We anticipate that you will need to commit </w:t>
      </w:r>
      <w:r w:rsidR="00FD4FC9">
        <w:rPr>
          <w:rFonts w:ascii="Arial" w:hAnsi="Arial" w:cs="Arial"/>
          <w:bCs/>
        </w:rPr>
        <w:t>6</w:t>
      </w:r>
      <w:r>
        <w:rPr>
          <w:rFonts w:ascii="Arial" w:hAnsi="Arial" w:cs="Arial"/>
          <w:bCs/>
        </w:rPr>
        <w:t xml:space="preserve"> </w:t>
      </w:r>
      <w:r w:rsidRPr="005F7B28">
        <w:rPr>
          <w:rFonts w:ascii="Arial" w:hAnsi="Arial" w:cs="Arial"/>
          <w:bCs/>
        </w:rPr>
        <w:t xml:space="preserve">hours of your time each </w:t>
      </w:r>
      <w:r w:rsidRPr="00FD4FC9">
        <w:rPr>
          <w:rFonts w:ascii="Arial" w:hAnsi="Arial" w:cs="Arial"/>
          <w:bCs/>
        </w:rPr>
        <w:t>month</w:t>
      </w:r>
      <w:r w:rsidRPr="005F7B28">
        <w:rPr>
          <w:rFonts w:ascii="Arial" w:hAnsi="Arial" w:cs="Arial"/>
          <w:bCs/>
        </w:rPr>
        <w:t xml:space="preserve"> </w:t>
      </w:r>
      <w:r w:rsidRPr="00FD4FC9">
        <w:rPr>
          <w:rFonts w:ascii="Arial" w:hAnsi="Arial" w:cs="Arial"/>
          <w:bCs/>
        </w:rPr>
        <w:t>for regular meetings or workshops.</w:t>
      </w:r>
      <w:r w:rsidRPr="005F7B28">
        <w:rPr>
          <w:rFonts w:ascii="Arial" w:hAnsi="Arial" w:cs="Arial"/>
          <w:bCs/>
        </w:rPr>
        <w:t xml:space="preserve"> This time may be spent </w:t>
      </w:r>
      <w:r w:rsidR="00FD4FC9">
        <w:rPr>
          <w:rFonts w:ascii="Arial" w:hAnsi="Arial" w:cs="Arial"/>
          <w:bCs/>
        </w:rPr>
        <w:t>discussing ideas, looking at designs and images or testing the tool</w:t>
      </w:r>
      <w:r w:rsidRPr="00FD4FC9">
        <w:rPr>
          <w:rFonts w:ascii="Arial" w:hAnsi="Arial" w:cs="Arial"/>
          <w:bCs/>
        </w:rPr>
        <w:t>.</w:t>
      </w:r>
      <w:r w:rsidR="00FD4FC9">
        <w:rPr>
          <w:rFonts w:ascii="Arial" w:hAnsi="Arial" w:cs="Arial"/>
          <w:bCs/>
        </w:rPr>
        <w:t xml:space="preserve"> It is expected most of this will be done online.</w:t>
      </w:r>
    </w:p>
    <w:p w:rsidR="00EE64D9" w:rsidRDefault="00EE64D9">
      <w:pPr>
        <w:pStyle w:val="Body"/>
        <w:spacing w:line="360" w:lineRule="auto"/>
        <w:rPr>
          <w:rFonts w:ascii="Arial" w:hAnsi="Arial" w:cs="Arial"/>
          <w:bCs/>
        </w:rPr>
      </w:pPr>
      <w:r>
        <w:rPr>
          <w:rFonts w:ascii="Arial" w:hAnsi="Arial" w:cs="Arial"/>
          <w:bCs/>
        </w:rPr>
        <w:t>The first meeting will be in approximately 3 weeks.</w:t>
      </w:r>
    </w:p>
    <w:p w:rsidR="00D50FB5" w:rsidRDefault="00476579">
      <w:pPr>
        <w:pStyle w:val="Body"/>
        <w:spacing w:line="360" w:lineRule="auto"/>
        <w:rPr>
          <w:rFonts w:ascii="Arial" w:hAnsi="Arial" w:cs="Arial"/>
          <w:bCs/>
        </w:rPr>
      </w:pPr>
      <w:r w:rsidRPr="005F7B28">
        <w:rPr>
          <w:rFonts w:ascii="Arial" w:hAnsi="Arial" w:cs="Arial"/>
          <w:bCs/>
        </w:rPr>
        <w:t xml:space="preserve">You will be remunerated </w:t>
      </w:r>
      <w:r w:rsidR="00FD4FC9">
        <w:rPr>
          <w:rFonts w:ascii="Arial" w:hAnsi="Arial" w:cs="Arial"/>
          <w:bCs/>
        </w:rPr>
        <w:t>£38</w:t>
      </w:r>
      <w:r>
        <w:rPr>
          <w:rFonts w:ascii="Arial" w:hAnsi="Arial" w:cs="Arial"/>
          <w:bCs/>
        </w:rPr>
        <w:t xml:space="preserve"> per session </w:t>
      </w:r>
      <w:r w:rsidRPr="005F7B28">
        <w:rPr>
          <w:rFonts w:ascii="Arial" w:hAnsi="Arial" w:cs="Arial"/>
          <w:bCs/>
        </w:rPr>
        <w:t xml:space="preserve">for the time you spend in our meetings, workshops </w:t>
      </w:r>
      <w:r w:rsidRPr="00FD4FC9">
        <w:rPr>
          <w:rFonts w:ascii="Arial" w:hAnsi="Arial" w:cs="Arial"/>
          <w:bCs/>
        </w:rPr>
        <w:t>[etc].</w:t>
      </w:r>
      <w:r>
        <w:rPr>
          <w:rFonts w:ascii="Arial" w:hAnsi="Arial" w:cs="Arial"/>
          <w:bCs/>
        </w:rPr>
        <w:t xml:space="preserve"> Travel expenses will be covered. We do not want technology to be a barrier to getting involved so please let us know if you need help with this too. </w:t>
      </w:r>
    </w:p>
    <w:p w:rsidR="00D50FB5" w:rsidRDefault="00476579">
      <w:pPr>
        <w:pStyle w:val="Heading2"/>
        <w:spacing w:line="360" w:lineRule="auto"/>
      </w:pPr>
      <w:r w:rsidRPr="00641CFC">
        <w:t>About Turn2us</w:t>
      </w:r>
    </w:p>
    <w:p w:rsidR="00D50FB5" w:rsidRDefault="00476579">
      <w:pPr>
        <w:spacing w:line="360" w:lineRule="auto"/>
        <w:rPr>
          <w:rFonts w:cs="Arial"/>
          <w:bCs/>
          <w:sz w:val="22"/>
          <w:szCs w:val="22"/>
        </w:rPr>
      </w:pPr>
      <w:r w:rsidRPr="005F7B28">
        <w:rPr>
          <w:rFonts w:cs="Arial"/>
          <w:bCs/>
          <w:sz w:val="22"/>
          <w:szCs w:val="22"/>
        </w:rPr>
        <w:t xml:space="preserve">Turn2us is a national charity that provides practical information and support to people facing financial shocks. We work alongside those who have experienced not having enough money to live on to develop practical information and support that helps people cope with life-changing events such as job loss, illness or bereavement. </w:t>
      </w:r>
    </w:p>
    <w:p w:rsidR="00D50FB5" w:rsidRDefault="00D50FB5">
      <w:pPr>
        <w:spacing w:line="360" w:lineRule="auto"/>
        <w:rPr>
          <w:rFonts w:cs="Arial"/>
          <w:bCs/>
          <w:sz w:val="22"/>
          <w:szCs w:val="22"/>
        </w:rPr>
      </w:pPr>
    </w:p>
    <w:p w:rsidR="00D50FB5" w:rsidRDefault="00476579">
      <w:pPr>
        <w:spacing w:line="360" w:lineRule="auto"/>
        <w:rPr>
          <w:rFonts w:cs="Arial"/>
          <w:sz w:val="22"/>
          <w:szCs w:val="22"/>
        </w:rPr>
      </w:pPr>
      <w:r w:rsidRPr="005F7B28">
        <w:rPr>
          <w:rFonts w:cs="Arial"/>
          <w:sz w:val="22"/>
          <w:szCs w:val="22"/>
        </w:rPr>
        <w:t>In our latest strategy</w:t>
      </w:r>
      <w:r w:rsidR="005515AA">
        <w:rPr>
          <w:rFonts w:cs="Arial"/>
          <w:sz w:val="22"/>
          <w:szCs w:val="22"/>
        </w:rPr>
        <w:t>,</w:t>
      </w:r>
      <w:r w:rsidRPr="005F7B28">
        <w:rPr>
          <w:rFonts w:cs="Arial"/>
          <w:sz w:val="22"/>
          <w:szCs w:val="22"/>
        </w:rPr>
        <w:t xml:space="preserve"> we have made it clear that support and information should be led by people with experience of financial hardship and developed in partnership with them. Our strategy is underpinned by our purpose, which is: </w:t>
      </w:r>
    </w:p>
    <w:p w:rsidR="00D50FB5" w:rsidRDefault="00D50FB5">
      <w:pPr>
        <w:spacing w:line="360" w:lineRule="auto"/>
        <w:rPr>
          <w:rFonts w:cs="Arial"/>
          <w:sz w:val="22"/>
          <w:szCs w:val="22"/>
        </w:rPr>
      </w:pPr>
    </w:p>
    <w:p w:rsidR="00D50FB5" w:rsidRDefault="00476579">
      <w:pPr>
        <w:spacing w:line="360" w:lineRule="auto"/>
        <w:ind w:left="720"/>
        <w:rPr>
          <w:rFonts w:cs="Arial"/>
          <w:b/>
          <w:bCs/>
          <w:i/>
          <w:sz w:val="22"/>
          <w:szCs w:val="22"/>
          <w:highlight w:val="yellow"/>
        </w:rPr>
      </w:pPr>
      <w:r w:rsidRPr="003B7C7A">
        <w:rPr>
          <w:rFonts w:cs="Arial"/>
          <w:b/>
          <w:i/>
          <w:sz w:val="22"/>
          <w:szCs w:val="22"/>
        </w:rPr>
        <w:lastRenderedPageBreak/>
        <w:t xml:space="preserve">So </w:t>
      </w:r>
      <w:r w:rsidRPr="003B7C7A">
        <w:rPr>
          <w:rFonts w:cs="Arial"/>
          <w:b/>
          <w:bCs/>
          <w:i/>
          <w:sz w:val="22"/>
          <w:szCs w:val="22"/>
        </w:rPr>
        <w:t>everyone has the opportunity to build financial sustainability and thrive</w:t>
      </w:r>
      <w:r w:rsidRPr="003B7C7A">
        <w:rPr>
          <w:rFonts w:cs="Arial"/>
          <w:b/>
          <w:i/>
          <w:sz w:val="22"/>
          <w:szCs w:val="22"/>
        </w:rPr>
        <w:t>, Turn2us offers the information and support people need in the face of life changing events, and collaborates to tackle the causes and symptoms of poverty.</w:t>
      </w:r>
    </w:p>
    <w:p w:rsidR="00D50FB5" w:rsidRDefault="00D50FB5">
      <w:pPr>
        <w:pStyle w:val="Body"/>
        <w:spacing w:line="360" w:lineRule="auto"/>
        <w:rPr>
          <w:rFonts w:ascii="Arial" w:hAnsi="Arial" w:cs="Arial"/>
          <w:bCs/>
        </w:rPr>
      </w:pPr>
    </w:p>
    <w:p w:rsidR="00D50FB5" w:rsidRDefault="00476579">
      <w:pPr>
        <w:pStyle w:val="Heading2"/>
        <w:spacing w:line="360" w:lineRule="auto"/>
      </w:pPr>
      <w:r w:rsidRPr="00641CFC">
        <w:t>About co-production</w:t>
      </w:r>
      <w:r w:rsidR="00641CFC" w:rsidRPr="00641CFC">
        <w:br/>
      </w:r>
    </w:p>
    <w:p w:rsidR="00D50FB5" w:rsidRDefault="00476579">
      <w:pPr>
        <w:spacing w:line="360" w:lineRule="auto"/>
        <w:rPr>
          <w:rFonts w:cs="Arial"/>
          <w:sz w:val="22"/>
          <w:szCs w:val="22"/>
        </w:rPr>
      </w:pPr>
      <w:r>
        <w:rPr>
          <w:rFonts w:cs="Arial"/>
          <w:sz w:val="22"/>
          <w:szCs w:val="22"/>
        </w:rPr>
        <w:t>In order to shape</w:t>
      </w:r>
      <w:r w:rsidRPr="00E923BD">
        <w:rPr>
          <w:rFonts w:cs="Arial"/>
          <w:sz w:val="22"/>
          <w:szCs w:val="22"/>
        </w:rPr>
        <w:t xml:space="preserve"> the best services to support people in financial hardship</w:t>
      </w:r>
      <w:r>
        <w:rPr>
          <w:rFonts w:cs="Arial"/>
          <w:sz w:val="22"/>
          <w:szCs w:val="22"/>
        </w:rPr>
        <w:t>, we recognise that we</w:t>
      </w:r>
      <w:r w:rsidRPr="00E923BD">
        <w:rPr>
          <w:rFonts w:cs="Arial"/>
          <w:sz w:val="22"/>
          <w:szCs w:val="22"/>
        </w:rPr>
        <w:t xml:space="preserve"> can only do that with the hel</w:t>
      </w:r>
      <w:r>
        <w:rPr>
          <w:rFonts w:cs="Arial"/>
          <w:sz w:val="22"/>
          <w:szCs w:val="22"/>
        </w:rPr>
        <w:t xml:space="preserve">p and expertise of people with </w:t>
      </w:r>
      <w:r w:rsidRPr="00E923BD">
        <w:rPr>
          <w:rFonts w:cs="Arial"/>
          <w:sz w:val="22"/>
          <w:szCs w:val="22"/>
        </w:rPr>
        <w:t xml:space="preserve">lived experience of the issue. </w:t>
      </w:r>
    </w:p>
    <w:p w:rsidR="00D50FB5" w:rsidRDefault="00D50FB5">
      <w:pPr>
        <w:spacing w:line="360" w:lineRule="auto"/>
        <w:rPr>
          <w:rFonts w:cs="Arial"/>
          <w:sz w:val="22"/>
          <w:szCs w:val="22"/>
        </w:rPr>
      </w:pPr>
    </w:p>
    <w:p w:rsidR="00D50FB5" w:rsidRDefault="00476579">
      <w:pPr>
        <w:spacing w:line="360" w:lineRule="auto"/>
        <w:rPr>
          <w:rFonts w:cs="Arial"/>
          <w:sz w:val="22"/>
          <w:szCs w:val="22"/>
        </w:rPr>
      </w:pPr>
      <w:r w:rsidRPr="00E923BD">
        <w:rPr>
          <w:rFonts w:cs="Arial"/>
          <w:sz w:val="22"/>
          <w:szCs w:val="22"/>
        </w:rPr>
        <w:t xml:space="preserve">That is why we are committed to people getting involved in everything that we do, from service design and delivery, through to communications, campaigns and research. We refer to this process as </w:t>
      </w:r>
      <w:r w:rsidRPr="00E923BD">
        <w:rPr>
          <w:rFonts w:cs="Arial"/>
          <w:b/>
          <w:sz w:val="22"/>
          <w:szCs w:val="22"/>
        </w:rPr>
        <w:t>co-production.</w:t>
      </w:r>
      <w:r w:rsidRPr="00E923BD">
        <w:rPr>
          <w:rFonts w:cs="Arial"/>
          <w:sz w:val="22"/>
          <w:szCs w:val="22"/>
        </w:rPr>
        <w:t xml:space="preserve"> </w:t>
      </w:r>
    </w:p>
    <w:p w:rsidR="00D50FB5" w:rsidRDefault="00D50FB5">
      <w:pPr>
        <w:spacing w:line="360" w:lineRule="auto"/>
        <w:rPr>
          <w:sz w:val="22"/>
          <w:szCs w:val="22"/>
        </w:rPr>
      </w:pPr>
    </w:p>
    <w:p w:rsidR="00D50FB5" w:rsidRDefault="00205CFC">
      <w:pPr>
        <w:spacing w:line="360" w:lineRule="auto"/>
        <w:rPr>
          <w:rFonts w:cs="Arial"/>
          <w:sz w:val="22"/>
          <w:szCs w:val="22"/>
        </w:rPr>
      </w:pPr>
      <w:r w:rsidRPr="00205CFC">
        <w:rPr>
          <w:rFonts w:cs="Arial"/>
          <w:sz w:val="22"/>
          <w:szCs w:val="22"/>
        </w:rPr>
        <w:t>Your lived experience is an important asset that will give you a valuable perspective on what we will be working on. The main goal won't be to share your own story. </w:t>
      </w:r>
    </w:p>
    <w:p w:rsidR="00D50FB5" w:rsidRDefault="00D50FB5">
      <w:pPr>
        <w:spacing w:line="360" w:lineRule="auto"/>
        <w:rPr>
          <w:rFonts w:cs="Arial"/>
          <w:sz w:val="22"/>
          <w:szCs w:val="22"/>
        </w:rPr>
      </w:pPr>
    </w:p>
    <w:p w:rsidR="00D50FB5" w:rsidRDefault="00205CFC">
      <w:pPr>
        <w:spacing w:line="360" w:lineRule="auto"/>
        <w:rPr>
          <w:rFonts w:cs="Arial"/>
          <w:sz w:val="22"/>
          <w:szCs w:val="22"/>
        </w:rPr>
      </w:pPr>
      <w:r w:rsidRPr="00205CFC">
        <w:rPr>
          <w:rFonts w:cs="Arial"/>
          <w:sz w:val="22"/>
          <w:szCs w:val="22"/>
        </w:rPr>
        <w:t>Co-production goes beyond this and it is about working with you and achieving results together. Your views will be as important as everyone else’s.</w:t>
      </w:r>
    </w:p>
    <w:p w:rsidR="00D50FB5" w:rsidRDefault="00D50FB5">
      <w:pPr>
        <w:pStyle w:val="Body"/>
        <w:spacing w:line="360" w:lineRule="auto"/>
        <w:rPr>
          <w:rFonts w:ascii="Arial" w:hAnsi="Arial" w:cs="Arial"/>
          <w:b/>
          <w:bCs/>
          <w:highlight w:val="yellow"/>
        </w:rPr>
      </w:pPr>
    </w:p>
    <w:p w:rsidR="00D50FB5" w:rsidRDefault="00476579">
      <w:pPr>
        <w:pStyle w:val="Heading2"/>
        <w:spacing w:line="360" w:lineRule="auto"/>
      </w:pPr>
      <w:r w:rsidRPr="00641CFC">
        <w:t>What you will do:</w:t>
      </w:r>
      <w:r w:rsidR="00641CFC" w:rsidRPr="00641CFC">
        <w:br/>
      </w:r>
    </w:p>
    <w:p w:rsidR="00D50FB5" w:rsidRDefault="000B3541">
      <w:pPr>
        <w:pStyle w:val="Body"/>
        <w:spacing w:line="360" w:lineRule="auto"/>
        <w:rPr>
          <w:rFonts w:ascii="Arial" w:hAnsi="Arial" w:cs="Arial"/>
          <w:bCs/>
        </w:rPr>
      </w:pPr>
      <w:r w:rsidRPr="000B3541">
        <w:rPr>
          <w:rFonts w:ascii="Arial" w:hAnsi="Arial" w:cs="Arial"/>
          <w:b/>
          <w:bCs/>
        </w:rPr>
        <w:t>●</w:t>
      </w:r>
      <w:r w:rsidRPr="000B3541">
        <w:rPr>
          <w:rFonts w:ascii="Arial" w:hAnsi="Arial" w:cs="Arial"/>
          <w:b/>
          <w:bCs/>
        </w:rPr>
        <w:tab/>
      </w:r>
      <w:r w:rsidRPr="000B3541">
        <w:rPr>
          <w:rFonts w:ascii="Arial" w:hAnsi="Arial" w:cs="Arial"/>
          <w:bCs/>
        </w:rPr>
        <w:t>You will represent the user voice and ensure it is heard</w:t>
      </w:r>
    </w:p>
    <w:p w:rsidR="00D50FB5" w:rsidRDefault="000B3541">
      <w:pPr>
        <w:pStyle w:val="Body"/>
        <w:spacing w:line="360" w:lineRule="auto"/>
        <w:ind w:left="720" w:hanging="720"/>
        <w:rPr>
          <w:rFonts w:ascii="Arial" w:hAnsi="Arial" w:cs="Arial"/>
          <w:bCs/>
        </w:rPr>
      </w:pPr>
      <w:r w:rsidRPr="000B3541">
        <w:rPr>
          <w:rFonts w:ascii="Arial" w:hAnsi="Arial" w:cs="Arial"/>
          <w:bCs/>
        </w:rPr>
        <w:t>●</w:t>
      </w:r>
      <w:r w:rsidRPr="000B3541">
        <w:rPr>
          <w:rFonts w:ascii="Arial" w:hAnsi="Arial" w:cs="Arial"/>
          <w:bCs/>
        </w:rPr>
        <w:tab/>
        <w:t xml:space="preserve">You will </w:t>
      </w:r>
      <w:r w:rsidR="005515AA">
        <w:rPr>
          <w:rFonts w:ascii="Arial" w:hAnsi="Arial" w:cs="Arial"/>
          <w:bCs/>
        </w:rPr>
        <w:t xml:space="preserve">be part </w:t>
      </w:r>
      <w:proofErr w:type="gramStart"/>
      <w:r w:rsidR="005515AA">
        <w:rPr>
          <w:rFonts w:ascii="Arial" w:hAnsi="Arial" w:cs="Arial"/>
          <w:bCs/>
        </w:rPr>
        <w:t xml:space="preserve">of </w:t>
      </w:r>
      <w:r w:rsidRPr="000B3541">
        <w:rPr>
          <w:rFonts w:ascii="Arial" w:hAnsi="Arial" w:cs="Arial"/>
          <w:bCs/>
        </w:rPr>
        <w:t xml:space="preserve"> a</w:t>
      </w:r>
      <w:proofErr w:type="gramEnd"/>
      <w:r w:rsidRPr="000B3541">
        <w:rPr>
          <w:rFonts w:ascii="Arial" w:hAnsi="Arial" w:cs="Arial"/>
          <w:bCs/>
        </w:rPr>
        <w:t xml:space="preserve"> diverse project group of 8-9 people who have different viewpoints that will be looking at the tool from service user perspectives. </w:t>
      </w:r>
    </w:p>
    <w:p w:rsidR="00D50FB5" w:rsidRDefault="000B3541">
      <w:pPr>
        <w:pStyle w:val="Body"/>
        <w:spacing w:line="360" w:lineRule="auto"/>
        <w:rPr>
          <w:rFonts w:ascii="Arial" w:hAnsi="Arial" w:cs="Arial"/>
          <w:bCs/>
        </w:rPr>
      </w:pPr>
      <w:r w:rsidRPr="000B3541">
        <w:rPr>
          <w:rFonts w:ascii="Arial" w:hAnsi="Arial" w:cs="Arial"/>
          <w:bCs/>
        </w:rPr>
        <w:t>●</w:t>
      </w:r>
      <w:r w:rsidRPr="000B3541">
        <w:rPr>
          <w:rFonts w:ascii="Arial" w:hAnsi="Arial" w:cs="Arial"/>
          <w:bCs/>
        </w:rPr>
        <w:tab/>
      </w:r>
      <w:proofErr w:type="gramStart"/>
      <w:r w:rsidRPr="000B3541">
        <w:rPr>
          <w:rFonts w:ascii="Arial" w:hAnsi="Arial" w:cs="Arial"/>
          <w:bCs/>
        </w:rPr>
        <w:t>You</w:t>
      </w:r>
      <w:proofErr w:type="gramEnd"/>
      <w:r w:rsidRPr="000B3541">
        <w:rPr>
          <w:rFonts w:ascii="Arial" w:hAnsi="Arial" w:cs="Arial"/>
          <w:bCs/>
        </w:rPr>
        <w:t xml:space="preserve"> will share your views on the current Grants Search</w:t>
      </w:r>
      <w:r w:rsidR="005515AA">
        <w:rPr>
          <w:rFonts w:ascii="Arial" w:hAnsi="Arial" w:cs="Arial"/>
          <w:bCs/>
        </w:rPr>
        <w:t xml:space="preserve"> as well as the new tool as we develop it.</w:t>
      </w:r>
      <w:r w:rsidRPr="000B3541">
        <w:rPr>
          <w:rFonts w:ascii="Arial" w:hAnsi="Arial" w:cs="Arial"/>
          <w:bCs/>
        </w:rPr>
        <w:t xml:space="preserve"> </w:t>
      </w:r>
    </w:p>
    <w:p w:rsidR="00D50FB5" w:rsidRDefault="000B3541">
      <w:pPr>
        <w:pStyle w:val="Body"/>
        <w:spacing w:line="360" w:lineRule="auto"/>
        <w:rPr>
          <w:rFonts w:ascii="Arial" w:hAnsi="Arial" w:cs="Arial"/>
          <w:bCs/>
        </w:rPr>
      </w:pPr>
      <w:r w:rsidRPr="000B3541">
        <w:rPr>
          <w:rFonts w:ascii="Arial" w:hAnsi="Arial" w:cs="Arial"/>
          <w:bCs/>
        </w:rPr>
        <w:t>●</w:t>
      </w:r>
      <w:r w:rsidRPr="000B3541">
        <w:rPr>
          <w:rFonts w:ascii="Arial" w:hAnsi="Arial" w:cs="Arial"/>
          <w:bCs/>
        </w:rPr>
        <w:tab/>
      </w:r>
      <w:proofErr w:type="gramStart"/>
      <w:r w:rsidRPr="000B3541">
        <w:rPr>
          <w:rFonts w:ascii="Arial" w:hAnsi="Arial" w:cs="Arial"/>
          <w:bCs/>
        </w:rPr>
        <w:t>You</w:t>
      </w:r>
      <w:proofErr w:type="gramEnd"/>
      <w:r w:rsidRPr="000B3541">
        <w:rPr>
          <w:rFonts w:ascii="Arial" w:hAnsi="Arial" w:cs="Arial"/>
          <w:bCs/>
        </w:rPr>
        <w:t xml:space="preserve"> will learn about and discuss insights into how the tool is currently used</w:t>
      </w:r>
    </w:p>
    <w:p w:rsidR="00D50FB5" w:rsidRDefault="00D50FB5">
      <w:pPr>
        <w:pStyle w:val="Body"/>
        <w:spacing w:line="360" w:lineRule="auto"/>
        <w:rPr>
          <w:rFonts w:ascii="Arial" w:hAnsi="Arial" w:cs="Arial"/>
          <w:bCs/>
        </w:rPr>
      </w:pPr>
    </w:p>
    <w:p w:rsidR="00D50FB5" w:rsidRDefault="00476579">
      <w:pPr>
        <w:pStyle w:val="Heading2"/>
        <w:spacing w:line="360" w:lineRule="auto"/>
      </w:pPr>
      <w:r w:rsidRPr="00641CFC">
        <w:lastRenderedPageBreak/>
        <w:t>About you</w:t>
      </w:r>
      <w:r w:rsidR="000B3541" w:rsidRPr="00641CFC">
        <w:t>:</w:t>
      </w:r>
      <w:r w:rsidR="00641CFC" w:rsidRPr="00641CFC">
        <w:br/>
      </w:r>
    </w:p>
    <w:p w:rsidR="00D50FB5" w:rsidRDefault="00476579">
      <w:pPr>
        <w:pStyle w:val="ListParagraph"/>
        <w:numPr>
          <w:ilvl w:val="0"/>
          <w:numId w:val="27"/>
        </w:numPr>
        <w:pBdr>
          <w:top w:val="nil"/>
          <w:left w:val="nil"/>
          <w:bottom w:val="nil"/>
          <w:right w:val="nil"/>
          <w:between w:val="nil"/>
          <w:bar w:val="nil"/>
        </w:pBdr>
        <w:spacing w:after="200" w:line="360" w:lineRule="auto"/>
        <w:rPr>
          <w:rFonts w:cs="Arial"/>
        </w:rPr>
      </w:pPr>
      <w:r w:rsidRPr="00076FF8">
        <w:rPr>
          <w:rFonts w:cs="Arial"/>
        </w:rPr>
        <w:t>You will be interested in making a difference and fighting for change</w:t>
      </w:r>
    </w:p>
    <w:p w:rsidR="00D50FB5" w:rsidRDefault="00476579">
      <w:pPr>
        <w:pStyle w:val="ListParagraph"/>
        <w:numPr>
          <w:ilvl w:val="0"/>
          <w:numId w:val="27"/>
        </w:numPr>
        <w:pBdr>
          <w:top w:val="nil"/>
          <w:left w:val="nil"/>
          <w:bottom w:val="nil"/>
          <w:right w:val="nil"/>
          <w:between w:val="nil"/>
          <w:bar w:val="nil"/>
        </w:pBdr>
        <w:spacing w:after="200" w:line="360" w:lineRule="auto"/>
        <w:rPr>
          <w:rFonts w:cs="Arial"/>
        </w:rPr>
      </w:pPr>
      <w:r w:rsidRPr="00016A5B">
        <w:rPr>
          <w:rFonts w:cs="Arial"/>
        </w:rPr>
        <w:t>You will bring the expertise of someone who knows what it’s like to not have enough mone</w:t>
      </w:r>
      <w:r>
        <w:rPr>
          <w:rFonts w:cs="Arial"/>
        </w:rPr>
        <w:t>y to get by on and/or navigate</w:t>
      </w:r>
      <w:r w:rsidRPr="00016A5B">
        <w:rPr>
          <w:rFonts w:cs="Arial"/>
        </w:rPr>
        <w:t xml:space="preserve"> the social security system</w:t>
      </w:r>
      <w:r>
        <w:rPr>
          <w:rStyle w:val="FootnoteReference"/>
          <w:rFonts w:cs="Arial"/>
        </w:rPr>
        <w:footnoteReference w:id="1"/>
      </w:r>
    </w:p>
    <w:p w:rsidR="00D50FB5" w:rsidRDefault="00476579">
      <w:pPr>
        <w:pStyle w:val="ListParagraph"/>
        <w:numPr>
          <w:ilvl w:val="0"/>
          <w:numId w:val="30"/>
        </w:numPr>
        <w:pBdr>
          <w:top w:val="nil"/>
          <w:left w:val="nil"/>
          <w:bottom w:val="nil"/>
          <w:right w:val="nil"/>
          <w:between w:val="nil"/>
          <w:bar w:val="nil"/>
        </w:pBdr>
        <w:spacing w:after="200" w:line="360" w:lineRule="auto"/>
        <w:rPr>
          <w:rFonts w:cs="Arial"/>
        </w:rPr>
      </w:pPr>
      <w:r w:rsidRPr="005F7B28">
        <w:rPr>
          <w:rFonts w:cs="Arial"/>
        </w:rPr>
        <w:t xml:space="preserve">You will adhere to Turn2us’s values and policies including </w:t>
      </w:r>
      <w:r w:rsidR="005515AA">
        <w:rPr>
          <w:rFonts w:cs="Arial"/>
        </w:rPr>
        <w:t xml:space="preserve">those around </w:t>
      </w:r>
      <w:r w:rsidRPr="005F7B28">
        <w:rPr>
          <w:rFonts w:cs="Arial"/>
        </w:rPr>
        <w:t>safeguarding and data protection legislation</w:t>
      </w:r>
    </w:p>
    <w:p w:rsidR="00D50FB5" w:rsidRDefault="0035312B">
      <w:pPr>
        <w:pBdr>
          <w:top w:val="nil"/>
          <w:left w:val="nil"/>
          <w:bottom w:val="nil"/>
          <w:right w:val="nil"/>
          <w:between w:val="nil"/>
          <w:bar w:val="nil"/>
        </w:pBdr>
        <w:spacing w:after="200" w:line="360" w:lineRule="auto"/>
        <w:ind w:left="360"/>
        <w:rPr>
          <w:rFonts w:cs="Arial"/>
        </w:rPr>
      </w:pPr>
      <w:r w:rsidRPr="00501219">
        <w:rPr>
          <w:rFonts w:cs="Arial"/>
        </w:rPr>
        <w:t>We are committed to equi</w:t>
      </w:r>
      <w:r w:rsidR="00476579" w:rsidRPr="00501219">
        <w:rPr>
          <w:rFonts w:cs="Arial"/>
        </w:rPr>
        <w:t>ty, diversity and inclusion so will be seeking a diverse mix of people to be involved.</w:t>
      </w:r>
    </w:p>
    <w:p w:rsidR="00D50FB5" w:rsidRDefault="00D50FB5">
      <w:pPr>
        <w:pStyle w:val="Body"/>
        <w:spacing w:line="360" w:lineRule="auto"/>
        <w:rPr>
          <w:rFonts w:ascii="Arial" w:hAnsi="Arial" w:cs="Arial"/>
          <w:b/>
          <w:bCs/>
        </w:rPr>
      </w:pPr>
    </w:p>
    <w:p w:rsidR="00D50FB5" w:rsidRDefault="00476579">
      <w:pPr>
        <w:pStyle w:val="Heading2"/>
        <w:spacing w:line="360" w:lineRule="auto"/>
      </w:pPr>
      <w:r w:rsidRPr="00641CFC">
        <w:t>What you will get out of this role</w:t>
      </w:r>
      <w:r w:rsidR="000B3541" w:rsidRPr="00641CFC">
        <w:t xml:space="preserve">: </w:t>
      </w:r>
      <w:r w:rsidR="00641CFC" w:rsidRPr="00641CFC">
        <w:br/>
      </w:r>
    </w:p>
    <w:p w:rsidR="00D50FB5" w:rsidRDefault="00D17E2E">
      <w:pPr>
        <w:pStyle w:val="ListParagraph"/>
        <w:numPr>
          <w:ilvl w:val="0"/>
          <w:numId w:val="29"/>
        </w:numPr>
        <w:pBdr>
          <w:top w:val="nil"/>
          <w:left w:val="nil"/>
          <w:bottom w:val="nil"/>
          <w:right w:val="nil"/>
          <w:between w:val="nil"/>
          <w:bar w:val="nil"/>
        </w:pBdr>
        <w:spacing w:after="200" w:line="360" w:lineRule="auto"/>
        <w:rPr>
          <w:rFonts w:cs="Arial"/>
        </w:rPr>
      </w:pPr>
      <w:r>
        <w:rPr>
          <w:rFonts w:cs="Arial"/>
        </w:rPr>
        <w:t>Development</w:t>
      </w:r>
      <w:r w:rsidR="00476579">
        <w:rPr>
          <w:rFonts w:cs="Arial"/>
        </w:rPr>
        <w:t xml:space="preserve"> opportunities including </w:t>
      </w:r>
      <w:r>
        <w:rPr>
          <w:rFonts w:cs="Arial"/>
        </w:rPr>
        <w:t>experience in</w:t>
      </w:r>
      <w:r w:rsidR="00476579">
        <w:rPr>
          <w:rFonts w:cs="Arial"/>
        </w:rPr>
        <w:t xml:space="preserve"> </w:t>
      </w:r>
      <w:r w:rsidR="000B3541">
        <w:rPr>
          <w:rFonts w:cs="Arial"/>
        </w:rPr>
        <w:t xml:space="preserve">project management and </w:t>
      </w:r>
      <w:r>
        <w:rPr>
          <w:rFonts w:cs="Arial"/>
        </w:rPr>
        <w:t xml:space="preserve">working as part of a team to </w:t>
      </w:r>
      <w:r w:rsidR="000B3541">
        <w:rPr>
          <w:rFonts w:cs="Arial"/>
        </w:rPr>
        <w:t xml:space="preserve">build </w:t>
      </w:r>
      <w:r>
        <w:rPr>
          <w:rFonts w:cs="Arial"/>
        </w:rPr>
        <w:t xml:space="preserve">a </w:t>
      </w:r>
      <w:r w:rsidR="000B3541">
        <w:rPr>
          <w:rFonts w:cs="Arial"/>
        </w:rPr>
        <w:t>digital accessible tool</w:t>
      </w:r>
    </w:p>
    <w:p w:rsidR="00D50FB5" w:rsidRDefault="00476579">
      <w:pPr>
        <w:pStyle w:val="ListParagraph"/>
        <w:numPr>
          <w:ilvl w:val="0"/>
          <w:numId w:val="29"/>
        </w:numPr>
        <w:pBdr>
          <w:top w:val="nil"/>
          <w:left w:val="nil"/>
          <w:bottom w:val="nil"/>
          <w:right w:val="nil"/>
          <w:between w:val="nil"/>
          <w:bar w:val="nil"/>
        </w:pBdr>
        <w:spacing w:after="200" w:line="360" w:lineRule="auto"/>
        <w:rPr>
          <w:rFonts w:cs="Arial"/>
        </w:rPr>
      </w:pPr>
      <w:r w:rsidRPr="00076FF8">
        <w:rPr>
          <w:rFonts w:cs="Arial"/>
        </w:rPr>
        <w:t xml:space="preserve">Opportunity to steer </w:t>
      </w:r>
      <w:r>
        <w:rPr>
          <w:rFonts w:cs="Arial"/>
        </w:rPr>
        <w:t xml:space="preserve">the </w:t>
      </w:r>
      <w:r w:rsidR="00A60326">
        <w:rPr>
          <w:rFonts w:cs="Arial"/>
        </w:rPr>
        <w:t xml:space="preserve">direction on some  </w:t>
      </w:r>
      <w:r w:rsidR="00D17E2E">
        <w:rPr>
          <w:rFonts w:cs="Arial"/>
        </w:rPr>
        <w:t xml:space="preserve">of Turn2us’ </w:t>
      </w:r>
      <w:r w:rsidR="00A60326">
        <w:rPr>
          <w:rFonts w:cs="Arial"/>
        </w:rPr>
        <w:t>work</w:t>
      </w:r>
    </w:p>
    <w:p w:rsidR="00D50FB5" w:rsidRDefault="00476579">
      <w:pPr>
        <w:pStyle w:val="ListParagraph"/>
        <w:numPr>
          <w:ilvl w:val="0"/>
          <w:numId w:val="29"/>
        </w:numPr>
        <w:pBdr>
          <w:top w:val="nil"/>
          <w:left w:val="nil"/>
          <w:bottom w:val="nil"/>
          <w:right w:val="nil"/>
          <w:between w:val="nil"/>
          <w:bar w:val="nil"/>
        </w:pBdr>
        <w:spacing w:after="200" w:line="360" w:lineRule="auto"/>
        <w:rPr>
          <w:rFonts w:cs="Arial"/>
        </w:rPr>
      </w:pPr>
      <w:r w:rsidRPr="00076FF8">
        <w:rPr>
          <w:rFonts w:cs="Arial"/>
        </w:rPr>
        <w:t xml:space="preserve">Gain a greater understanding of </w:t>
      </w:r>
      <w:r w:rsidR="00D17E2E">
        <w:rPr>
          <w:rFonts w:cs="Arial"/>
        </w:rPr>
        <w:t xml:space="preserve">techniques for </w:t>
      </w:r>
      <w:r w:rsidR="000B3541">
        <w:rPr>
          <w:rFonts w:cs="Arial"/>
        </w:rPr>
        <w:t>developing digital tool</w:t>
      </w:r>
      <w:r w:rsidR="00D17E2E">
        <w:rPr>
          <w:rFonts w:cs="Arial"/>
        </w:rPr>
        <w:t>s</w:t>
      </w:r>
    </w:p>
    <w:p w:rsidR="00D50FB5" w:rsidRDefault="00641CFC">
      <w:pPr>
        <w:pStyle w:val="Heading2"/>
        <w:spacing w:line="360" w:lineRule="auto"/>
      </w:pPr>
      <w:r w:rsidRPr="00641CFC">
        <w:t>Payment</w:t>
      </w:r>
      <w:r>
        <w:br/>
      </w:r>
    </w:p>
    <w:p w:rsidR="00D50FB5" w:rsidRDefault="007F5335">
      <w:pPr>
        <w:spacing w:line="360" w:lineRule="auto"/>
      </w:pPr>
      <w:r>
        <w:t>It is anticipated that we will hold half-day workshops approximately every three weeks for the duration of the project (expected to run for around nine months in total).</w:t>
      </w:r>
    </w:p>
    <w:p w:rsidR="00D50FB5" w:rsidRDefault="007F5335">
      <w:pPr>
        <w:spacing w:line="360" w:lineRule="auto"/>
      </w:pPr>
      <w:r>
        <w:t>Rate of pay</w:t>
      </w:r>
    </w:p>
    <w:p w:rsidR="00D50FB5" w:rsidRDefault="00D50FB5">
      <w:pPr>
        <w:spacing w:line="360" w:lineRule="auto"/>
      </w:pPr>
    </w:p>
    <w:p w:rsidR="00D50FB5" w:rsidRDefault="007F5335">
      <w:pPr>
        <w:spacing w:line="360" w:lineRule="auto"/>
      </w:pPr>
      <w:r>
        <w:lastRenderedPageBreak/>
        <w:t>The daily rate of pay will be £76 and this will paid monthly. So if you do 2 half days that will be £76.</w:t>
      </w:r>
    </w:p>
    <w:p w:rsidR="00D50FB5" w:rsidRDefault="00D50FB5">
      <w:pPr>
        <w:spacing w:line="360" w:lineRule="auto"/>
      </w:pPr>
    </w:p>
    <w:p w:rsidR="00D50FB5" w:rsidRDefault="007F5335">
      <w:pPr>
        <w:spacing w:line="360" w:lineRule="auto"/>
      </w:pPr>
      <w:r>
        <w:t>We have a template invoice you can use to request payment and show the hours worked with us. We will support you to do this, if necessary.</w:t>
      </w:r>
    </w:p>
    <w:p w:rsidR="00D50FB5" w:rsidRDefault="00D50FB5">
      <w:pPr>
        <w:spacing w:line="360" w:lineRule="auto"/>
      </w:pPr>
    </w:p>
    <w:p w:rsidR="00D50FB5" w:rsidRDefault="007F5335">
      <w:pPr>
        <w:spacing w:line="360" w:lineRule="auto"/>
      </w:pPr>
      <w:r>
        <w:t>Type of contract</w:t>
      </w:r>
    </w:p>
    <w:p w:rsidR="00D50FB5" w:rsidRDefault="007F5335">
      <w:pPr>
        <w:spacing w:line="360" w:lineRule="auto"/>
      </w:pPr>
      <w:r>
        <w:t xml:space="preserve">You will need to be on a self-employed </w:t>
      </w:r>
      <w:proofErr w:type="spellStart"/>
      <w:r>
        <w:t>contractbecause</w:t>
      </w:r>
      <w:proofErr w:type="spellEnd"/>
      <w:r>
        <w:t xml:space="preserve"> of the length of this project. We can help you to do this. If this causes you problems, please let us know.</w:t>
      </w:r>
    </w:p>
    <w:p w:rsidR="00D50FB5" w:rsidRDefault="00D50FB5">
      <w:pPr>
        <w:spacing w:line="360" w:lineRule="auto"/>
      </w:pPr>
    </w:p>
    <w:p w:rsidR="00D50FB5" w:rsidRDefault="007F5335">
      <w:pPr>
        <w:pStyle w:val="Heading3"/>
        <w:spacing w:line="360" w:lineRule="auto"/>
        <w:jc w:val="left"/>
      </w:pPr>
      <w:r w:rsidRPr="007F5335">
        <w:t>Tax and benefit rules</w:t>
      </w:r>
    </w:p>
    <w:p w:rsidR="00D50FB5" w:rsidRDefault="00D50FB5">
      <w:pPr>
        <w:spacing w:line="360" w:lineRule="auto"/>
      </w:pPr>
    </w:p>
    <w:p w:rsidR="00D50FB5" w:rsidRDefault="007F5335">
      <w:pPr>
        <w:spacing w:line="360" w:lineRule="auto"/>
      </w:pPr>
      <w:r>
        <w:t xml:space="preserve">The payments we make count as income and are therefore covered by the tax and benefit rules around declaration of earnings. It is important to understand that they may impact the amount of tax you need to pay and the amount of benefits that you are entitled to. </w:t>
      </w:r>
      <w:r>
        <w:br/>
      </w:r>
    </w:p>
    <w:p w:rsidR="00D50FB5" w:rsidRDefault="007F5335">
      <w:pPr>
        <w:spacing w:line="360" w:lineRule="auto"/>
      </w:pPr>
      <w:r>
        <w:t xml:space="preserve">Turn2us appreciates the complexity of accepting a payment for public involvement while receiving benefits. Unfortunately we are not licensed to offer individuals advice. </w:t>
      </w:r>
    </w:p>
    <w:p w:rsidR="00D50FB5" w:rsidRDefault="007F5335">
      <w:pPr>
        <w:spacing w:line="360" w:lineRule="auto"/>
      </w:pPr>
      <w:r>
        <w:t xml:space="preserve">We encourage people to speak with their local Citizens Advice Bureau or similar advice centre 9rbefore accepting a payment from Turn2us. You can use our Find an Adviser tool to find local advisers - </w:t>
      </w:r>
      <w:hyperlink r:id="rId9" w:history="1">
        <w:r w:rsidR="00D17E2E" w:rsidRPr="00097F49">
          <w:rPr>
            <w:rStyle w:val="Hyperlink"/>
          </w:rPr>
          <w:t>https://advicefinder.turn2us.org.uk/</w:t>
        </w:r>
      </w:hyperlink>
      <w:r w:rsidR="00D17E2E">
        <w:t xml:space="preserve"> </w:t>
      </w:r>
      <w:r>
        <w:br/>
      </w:r>
    </w:p>
    <w:p w:rsidR="00D50FB5" w:rsidRDefault="007F5335">
      <w:pPr>
        <w:spacing w:line="360" w:lineRule="auto"/>
      </w:pPr>
      <w:r>
        <w:t xml:space="preserve">We also cannot accept responsibility for any impact the payment may have on your benefits/tax responsibilities. </w:t>
      </w:r>
      <w:r>
        <w:br/>
      </w:r>
    </w:p>
    <w:p w:rsidR="00D50FB5" w:rsidRDefault="007F5335">
      <w:pPr>
        <w:spacing w:line="360" w:lineRule="auto"/>
      </w:pPr>
      <w:r>
        <w:t>If you need help with setting up as a self-employed contractor or insight into how this work may affect benefits/tax, we can put you in touch with other co-production partners who have already done this.</w:t>
      </w:r>
    </w:p>
    <w:p w:rsidR="00D50FB5" w:rsidRDefault="00D50FB5">
      <w:pPr>
        <w:spacing w:line="360" w:lineRule="auto"/>
      </w:pPr>
    </w:p>
    <w:p w:rsidR="00D50FB5" w:rsidRDefault="007F5335">
      <w:pPr>
        <w:pStyle w:val="Heading2"/>
        <w:spacing w:line="360" w:lineRule="auto"/>
      </w:pPr>
      <w:r>
        <w:lastRenderedPageBreak/>
        <w:t>How to get involved</w:t>
      </w:r>
    </w:p>
    <w:p w:rsidR="00D50FB5" w:rsidRDefault="007F5335">
      <w:pPr>
        <w:spacing w:line="360" w:lineRule="auto"/>
      </w:pPr>
      <w:r>
        <w:br/>
      </w:r>
      <w:r>
        <w:br/>
      </w:r>
      <w:r w:rsidRPr="007F5335">
        <w:t xml:space="preserve">Please contact </w:t>
      </w:r>
      <w:hyperlink r:id="rId10">
        <w:r w:rsidRPr="007F5335">
          <w:rPr>
            <w:rStyle w:val="Hyperlink"/>
          </w:rPr>
          <w:t>simon.brasch@turn2us.org.uk</w:t>
        </w:r>
      </w:hyperlink>
      <w:r w:rsidRPr="007F5335">
        <w:t xml:space="preserve"> with the subject line ‘Turn2us Grants Search 2 Project’ and include:</w:t>
      </w:r>
    </w:p>
    <w:p w:rsidR="00D50FB5" w:rsidRDefault="007F5335">
      <w:pPr>
        <w:spacing w:line="360" w:lineRule="auto"/>
      </w:pPr>
      <w:r w:rsidRPr="007F5335">
        <w:t>Your name</w:t>
      </w:r>
    </w:p>
    <w:p w:rsidR="00D50FB5" w:rsidRDefault="007F5335">
      <w:pPr>
        <w:spacing w:line="360" w:lineRule="auto"/>
      </w:pPr>
      <w:r w:rsidRPr="007F5335">
        <w:t xml:space="preserve">Your </w:t>
      </w:r>
      <w:proofErr w:type="gramStart"/>
      <w:r w:rsidRPr="007F5335">
        <w:t>email address</w:t>
      </w:r>
      <w:proofErr w:type="gramEnd"/>
      <w:r w:rsidRPr="007F5335">
        <w:t xml:space="preserve"> or phone number</w:t>
      </w:r>
    </w:p>
    <w:p w:rsidR="00D50FB5" w:rsidRDefault="007F5335">
      <w:pPr>
        <w:spacing w:line="360" w:lineRule="auto"/>
      </w:pPr>
      <w:r w:rsidRPr="007F5335">
        <w:t>The best time to contact you</w:t>
      </w:r>
    </w:p>
    <w:p w:rsidR="00D50FB5" w:rsidRDefault="007F5335">
      <w:pPr>
        <w:spacing w:line="360" w:lineRule="auto"/>
      </w:pPr>
      <w:r w:rsidRPr="007F5335">
        <w:t>A short paragraph on why would you like to get involved</w:t>
      </w:r>
    </w:p>
    <w:p w:rsidR="007665C9" w:rsidRDefault="007665C9">
      <w:pPr>
        <w:pStyle w:val="Heading2"/>
        <w:spacing w:line="360" w:lineRule="auto"/>
      </w:pPr>
    </w:p>
    <w:sectPr w:rsidR="007665C9" w:rsidSect="00B116C1">
      <w:headerReference w:type="default" r:id="rId11"/>
      <w:type w:val="continuous"/>
      <w:pgSz w:w="11906" w:h="16838"/>
      <w:pgMar w:top="1440" w:right="1080" w:bottom="1440" w:left="1080" w:header="187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3F0" w:rsidRDefault="006E53F0">
      <w:r>
        <w:separator/>
      </w:r>
    </w:p>
  </w:endnote>
  <w:endnote w:type="continuationSeparator" w:id="0">
    <w:p w:rsidR="006E53F0" w:rsidRDefault="006E53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Eveleth Clean Regular">
    <w:altName w:val="Arial"/>
    <w:panose1 w:val="00000000000000000000"/>
    <w:charset w:val="00"/>
    <w:family w:val="modern"/>
    <w:notTrueType/>
    <w:pitch w:val="variable"/>
    <w:sig w:usb0="A000002F" w:usb1="1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3F0" w:rsidRDefault="006E53F0">
      <w:r>
        <w:separator/>
      </w:r>
    </w:p>
  </w:footnote>
  <w:footnote w:type="continuationSeparator" w:id="0">
    <w:p w:rsidR="006E53F0" w:rsidRDefault="006E53F0">
      <w:r>
        <w:continuationSeparator/>
      </w:r>
    </w:p>
  </w:footnote>
  <w:footnote w:id="1">
    <w:p w:rsidR="00476579" w:rsidRPr="0073113D" w:rsidRDefault="00476579" w:rsidP="00476579">
      <w:pPr>
        <w:pStyle w:val="FootnoteText"/>
        <w:rPr>
          <w:rFonts w:ascii="Arial" w:hAnsi="Arial" w:cs="Arial"/>
          <w:lang w:val="en-GB"/>
        </w:rPr>
      </w:pPr>
      <w:r w:rsidRPr="0073113D">
        <w:rPr>
          <w:rStyle w:val="FootnoteReference"/>
          <w:rFonts w:ascii="Arial" w:hAnsi="Arial" w:cs="Arial"/>
        </w:rPr>
        <w:footnoteRef/>
      </w:r>
      <w:r w:rsidRPr="0073113D">
        <w:rPr>
          <w:rFonts w:ascii="Arial" w:hAnsi="Arial" w:cs="Arial"/>
        </w:rPr>
        <w:t xml:space="preserve"> </w:t>
      </w:r>
      <w:r w:rsidRPr="0073113D">
        <w:rPr>
          <w:rFonts w:ascii="Arial" w:hAnsi="Arial" w:cs="Arial"/>
          <w:lang w:val="en-GB"/>
        </w:rPr>
        <w:t>What do we mean by this?</w:t>
      </w:r>
    </w:p>
    <w:p w:rsidR="00476579" w:rsidRPr="0073113D" w:rsidRDefault="00476579" w:rsidP="00476579">
      <w:pPr>
        <w:pStyle w:val="FootnoteText"/>
        <w:rPr>
          <w:rFonts w:ascii="Arial" w:hAnsi="Arial" w:cs="Arial"/>
          <w:lang w:val="en-GB"/>
        </w:rPr>
      </w:pPr>
    </w:p>
    <w:p w:rsidR="00476579" w:rsidRPr="0073113D" w:rsidRDefault="00476579" w:rsidP="00476579">
      <w:pPr>
        <w:pStyle w:val="FootnoteText"/>
        <w:rPr>
          <w:rFonts w:ascii="Arial" w:hAnsi="Arial" w:cs="Arial"/>
          <w:lang w:val="en-GB"/>
        </w:rPr>
      </w:pPr>
      <w:r>
        <w:rPr>
          <w:rFonts w:ascii="Arial" w:hAnsi="Arial" w:cs="Arial"/>
          <w:lang w:val="en-GB"/>
        </w:rPr>
        <w:t>Social security system = government support to make sure that everyone in society can meet a certain level of needs (such as food and shelter)</w:t>
      </w:r>
      <w:proofErr w:type="gramStart"/>
      <w:r>
        <w:rPr>
          <w:rFonts w:ascii="Arial" w:hAnsi="Arial" w:cs="Arial"/>
          <w:lang w:val="en-GB"/>
        </w:rPr>
        <w:t>,</w:t>
      </w:r>
      <w:proofErr w:type="gramEnd"/>
      <w:r>
        <w:rPr>
          <w:rFonts w:ascii="Arial" w:hAnsi="Arial" w:cs="Arial"/>
          <w:lang w:val="en-GB"/>
        </w:rPr>
        <w:t xml:space="preserve"> this includes benefits and state pension.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B3B" w:rsidRPr="008C3A17" w:rsidRDefault="007D069D" w:rsidP="008C3A17">
    <w:pPr>
      <w:pStyle w:val="Header"/>
    </w:pPr>
    <w:r>
      <w:rPr>
        <w:noProof/>
        <w:lang w:val="en-US"/>
      </w:rPr>
      <w:drawing>
        <wp:anchor distT="0" distB="0" distL="114300" distR="114300" simplePos="0" relativeHeight="251657728" behindDoc="1" locked="0" layoutInCell="1" allowOverlap="1">
          <wp:simplePos x="0" y="0"/>
          <wp:positionH relativeFrom="page">
            <wp:posOffset>460679</wp:posOffset>
          </wp:positionH>
          <wp:positionV relativeFrom="page">
            <wp:posOffset>462280</wp:posOffset>
          </wp:positionV>
          <wp:extent cx="2222009" cy="675861"/>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p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222009" cy="675861"/>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9010C"/>
    <w:multiLevelType w:val="hybridMultilevel"/>
    <w:tmpl w:val="BE7AD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5A0ADC"/>
    <w:multiLevelType w:val="hybridMultilevel"/>
    <w:tmpl w:val="A8E4D112"/>
    <w:lvl w:ilvl="0" w:tplc="04090001">
      <w:start w:val="1"/>
      <w:numFmt w:val="bullet"/>
      <w:lvlText w:val=""/>
      <w:lvlJc w:val="left"/>
      <w:pPr>
        <w:ind w:left="1131" w:hanging="360"/>
      </w:pPr>
      <w:rPr>
        <w:rFonts w:ascii="Symbol" w:hAnsi="Symbol" w:hint="default"/>
      </w:rPr>
    </w:lvl>
    <w:lvl w:ilvl="1" w:tplc="04090003">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2">
    <w:nsid w:val="0E5618FD"/>
    <w:multiLevelType w:val="hybridMultilevel"/>
    <w:tmpl w:val="98C64BB2"/>
    <w:lvl w:ilvl="0" w:tplc="04090001">
      <w:start w:val="1"/>
      <w:numFmt w:val="bullet"/>
      <w:lvlText w:val=""/>
      <w:lvlJc w:val="left"/>
      <w:pPr>
        <w:ind w:left="1851" w:hanging="360"/>
      </w:pPr>
      <w:rPr>
        <w:rFonts w:ascii="Symbol" w:hAnsi="Symbol" w:hint="default"/>
      </w:rPr>
    </w:lvl>
    <w:lvl w:ilvl="1" w:tplc="04090003" w:tentative="1">
      <w:start w:val="1"/>
      <w:numFmt w:val="bullet"/>
      <w:lvlText w:val="o"/>
      <w:lvlJc w:val="left"/>
      <w:pPr>
        <w:ind w:left="2571" w:hanging="360"/>
      </w:pPr>
      <w:rPr>
        <w:rFonts w:ascii="Courier New" w:hAnsi="Courier New" w:cs="Courier New" w:hint="default"/>
      </w:rPr>
    </w:lvl>
    <w:lvl w:ilvl="2" w:tplc="04090005" w:tentative="1">
      <w:start w:val="1"/>
      <w:numFmt w:val="bullet"/>
      <w:lvlText w:val=""/>
      <w:lvlJc w:val="left"/>
      <w:pPr>
        <w:ind w:left="3291" w:hanging="360"/>
      </w:pPr>
      <w:rPr>
        <w:rFonts w:ascii="Wingdings" w:hAnsi="Wingdings" w:hint="default"/>
      </w:rPr>
    </w:lvl>
    <w:lvl w:ilvl="3" w:tplc="04090001" w:tentative="1">
      <w:start w:val="1"/>
      <w:numFmt w:val="bullet"/>
      <w:lvlText w:val=""/>
      <w:lvlJc w:val="left"/>
      <w:pPr>
        <w:ind w:left="4011" w:hanging="360"/>
      </w:pPr>
      <w:rPr>
        <w:rFonts w:ascii="Symbol" w:hAnsi="Symbol" w:hint="default"/>
      </w:rPr>
    </w:lvl>
    <w:lvl w:ilvl="4" w:tplc="04090003" w:tentative="1">
      <w:start w:val="1"/>
      <w:numFmt w:val="bullet"/>
      <w:lvlText w:val="o"/>
      <w:lvlJc w:val="left"/>
      <w:pPr>
        <w:ind w:left="4731" w:hanging="360"/>
      </w:pPr>
      <w:rPr>
        <w:rFonts w:ascii="Courier New" w:hAnsi="Courier New" w:cs="Courier New" w:hint="default"/>
      </w:rPr>
    </w:lvl>
    <w:lvl w:ilvl="5" w:tplc="04090005" w:tentative="1">
      <w:start w:val="1"/>
      <w:numFmt w:val="bullet"/>
      <w:lvlText w:val=""/>
      <w:lvlJc w:val="left"/>
      <w:pPr>
        <w:ind w:left="5451" w:hanging="360"/>
      </w:pPr>
      <w:rPr>
        <w:rFonts w:ascii="Wingdings" w:hAnsi="Wingdings" w:hint="default"/>
      </w:rPr>
    </w:lvl>
    <w:lvl w:ilvl="6" w:tplc="04090001" w:tentative="1">
      <w:start w:val="1"/>
      <w:numFmt w:val="bullet"/>
      <w:lvlText w:val=""/>
      <w:lvlJc w:val="left"/>
      <w:pPr>
        <w:ind w:left="6171" w:hanging="360"/>
      </w:pPr>
      <w:rPr>
        <w:rFonts w:ascii="Symbol" w:hAnsi="Symbol" w:hint="default"/>
      </w:rPr>
    </w:lvl>
    <w:lvl w:ilvl="7" w:tplc="04090003" w:tentative="1">
      <w:start w:val="1"/>
      <w:numFmt w:val="bullet"/>
      <w:lvlText w:val="o"/>
      <w:lvlJc w:val="left"/>
      <w:pPr>
        <w:ind w:left="6891" w:hanging="360"/>
      </w:pPr>
      <w:rPr>
        <w:rFonts w:ascii="Courier New" w:hAnsi="Courier New" w:cs="Courier New" w:hint="default"/>
      </w:rPr>
    </w:lvl>
    <w:lvl w:ilvl="8" w:tplc="04090005" w:tentative="1">
      <w:start w:val="1"/>
      <w:numFmt w:val="bullet"/>
      <w:lvlText w:val=""/>
      <w:lvlJc w:val="left"/>
      <w:pPr>
        <w:ind w:left="7611" w:hanging="360"/>
      </w:pPr>
      <w:rPr>
        <w:rFonts w:ascii="Wingdings" w:hAnsi="Wingdings" w:hint="default"/>
      </w:rPr>
    </w:lvl>
  </w:abstractNum>
  <w:abstractNum w:abstractNumId="3">
    <w:nsid w:val="0EA336D3"/>
    <w:multiLevelType w:val="hybridMultilevel"/>
    <w:tmpl w:val="857ECEA4"/>
    <w:numStyleLink w:val="ImportedStyle4"/>
  </w:abstractNum>
  <w:abstractNum w:abstractNumId="4">
    <w:nsid w:val="11A4679B"/>
    <w:multiLevelType w:val="hybridMultilevel"/>
    <w:tmpl w:val="83DAD2A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7635F13"/>
    <w:multiLevelType w:val="hybridMultilevel"/>
    <w:tmpl w:val="76865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E17A02"/>
    <w:multiLevelType w:val="hybridMultilevel"/>
    <w:tmpl w:val="DC3A26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ED50C62"/>
    <w:multiLevelType w:val="hybridMultilevel"/>
    <w:tmpl w:val="A3CC6F68"/>
    <w:numStyleLink w:val="ImportedStyle3"/>
  </w:abstractNum>
  <w:abstractNum w:abstractNumId="8">
    <w:nsid w:val="22D16C88"/>
    <w:multiLevelType w:val="hybridMultilevel"/>
    <w:tmpl w:val="C3C4EB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268C7839"/>
    <w:multiLevelType w:val="hybridMultilevel"/>
    <w:tmpl w:val="057E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457AA6"/>
    <w:multiLevelType w:val="hybridMultilevel"/>
    <w:tmpl w:val="F2DEF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BD4D78"/>
    <w:multiLevelType w:val="hybridMultilevel"/>
    <w:tmpl w:val="857ECEA4"/>
    <w:styleLink w:val="ImportedStyle4"/>
    <w:lvl w:ilvl="0" w:tplc="EAB0006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0DC812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56CA04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491C2AF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B15E19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2B06EE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8FE6E730">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ADDC42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3FF29F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2">
    <w:nsid w:val="36C60E89"/>
    <w:multiLevelType w:val="hybridMultilevel"/>
    <w:tmpl w:val="7640F318"/>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3">
    <w:nsid w:val="38C763AC"/>
    <w:multiLevelType w:val="hybridMultilevel"/>
    <w:tmpl w:val="F6BC239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3FE04045"/>
    <w:multiLevelType w:val="hybridMultilevel"/>
    <w:tmpl w:val="A3CC6F68"/>
    <w:styleLink w:val="ImportedStyle3"/>
    <w:lvl w:ilvl="0" w:tplc="5010C7B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3B0CAD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BD5AC3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A7342350">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36C0CA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D63E9E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02140B0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A9A83C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D5280B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5">
    <w:nsid w:val="42347ADF"/>
    <w:multiLevelType w:val="hybridMultilevel"/>
    <w:tmpl w:val="B4AA529A"/>
    <w:lvl w:ilvl="0" w:tplc="08090003">
      <w:start w:val="1"/>
      <w:numFmt w:val="bullet"/>
      <w:lvlText w:val="o"/>
      <w:lvlJc w:val="left"/>
      <w:pPr>
        <w:ind w:left="1899" w:hanging="360"/>
      </w:pPr>
      <w:rPr>
        <w:rFonts w:ascii="Courier New" w:hAnsi="Courier New" w:cs="Courier New" w:hint="default"/>
      </w:rPr>
    </w:lvl>
    <w:lvl w:ilvl="1" w:tplc="08090003" w:tentative="1">
      <w:start w:val="1"/>
      <w:numFmt w:val="bullet"/>
      <w:lvlText w:val="o"/>
      <w:lvlJc w:val="left"/>
      <w:pPr>
        <w:ind w:left="2619" w:hanging="360"/>
      </w:pPr>
      <w:rPr>
        <w:rFonts w:ascii="Courier New" w:hAnsi="Courier New" w:cs="Courier New" w:hint="default"/>
      </w:rPr>
    </w:lvl>
    <w:lvl w:ilvl="2" w:tplc="08090005" w:tentative="1">
      <w:start w:val="1"/>
      <w:numFmt w:val="bullet"/>
      <w:lvlText w:val=""/>
      <w:lvlJc w:val="left"/>
      <w:pPr>
        <w:ind w:left="3339" w:hanging="360"/>
      </w:pPr>
      <w:rPr>
        <w:rFonts w:ascii="Wingdings" w:hAnsi="Wingdings" w:hint="default"/>
      </w:rPr>
    </w:lvl>
    <w:lvl w:ilvl="3" w:tplc="08090001" w:tentative="1">
      <w:start w:val="1"/>
      <w:numFmt w:val="bullet"/>
      <w:lvlText w:val=""/>
      <w:lvlJc w:val="left"/>
      <w:pPr>
        <w:ind w:left="4059" w:hanging="360"/>
      </w:pPr>
      <w:rPr>
        <w:rFonts w:ascii="Symbol" w:hAnsi="Symbol" w:hint="default"/>
      </w:rPr>
    </w:lvl>
    <w:lvl w:ilvl="4" w:tplc="08090003" w:tentative="1">
      <w:start w:val="1"/>
      <w:numFmt w:val="bullet"/>
      <w:lvlText w:val="o"/>
      <w:lvlJc w:val="left"/>
      <w:pPr>
        <w:ind w:left="4779" w:hanging="360"/>
      </w:pPr>
      <w:rPr>
        <w:rFonts w:ascii="Courier New" w:hAnsi="Courier New" w:cs="Courier New" w:hint="default"/>
      </w:rPr>
    </w:lvl>
    <w:lvl w:ilvl="5" w:tplc="08090005" w:tentative="1">
      <w:start w:val="1"/>
      <w:numFmt w:val="bullet"/>
      <w:lvlText w:val=""/>
      <w:lvlJc w:val="left"/>
      <w:pPr>
        <w:ind w:left="5499" w:hanging="360"/>
      </w:pPr>
      <w:rPr>
        <w:rFonts w:ascii="Wingdings" w:hAnsi="Wingdings" w:hint="default"/>
      </w:rPr>
    </w:lvl>
    <w:lvl w:ilvl="6" w:tplc="08090001" w:tentative="1">
      <w:start w:val="1"/>
      <w:numFmt w:val="bullet"/>
      <w:lvlText w:val=""/>
      <w:lvlJc w:val="left"/>
      <w:pPr>
        <w:ind w:left="6219" w:hanging="360"/>
      </w:pPr>
      <w:rPr>
        <w:rFonts w:ascii="Symbol" w:hAnsi="Symbol" w:hint="default"/>
      </w:rPr>
    </w:lvl>
    <w:lvl w:ilvl="7" w:tplc="08090003" w:tentative="1">
      <w:start w:val="1"/>
      <w:numFmt w:val="bullet"/>
      <w:lvlText w:val="o"/>
      <w:lvlJc w:val="left"/>
      <w:pPr>
        <w:ind w:left="6939" w:hanging="360"/>
      </w:pPr>
      <w:rPr>
        <w:rFonts w:ascii="Courier New" w:hAnsi="Courier New" w:cs="Courier New" w:hint="default"/>
      </w:rPr>
    </w:lvl>
    <w:lvl w:ilvl="8" w:tplc="08090005" w:tentative="1">
      <w:start w:val="1"/>
      <w:numFmt w:val="bullet"/>
      <w:lvlText w:val=""/>
      <w:lvlJc w:val="left"/>
      <w:pPr>
        <w:ind w:left="7659" w:hanging="360"/>
      </w:pPr>
      <w:rPr>
        <w:rFonts w:ascii="Wingdings" w:hAnsi="Wingdings" w:hint="default"/>
      </w:rPr>
    </w:lvl>
  </w:abstractNum>
  <w:abstractNum w:abstractNumId="16">
    <w:nsid w:val="46501B33"/>
    <w:multiLevelType w:val="hybridMultilevel"/>
    <w:tmpl w:val="5FC200A8"/>
    <w:lvl w:ilvl="0" w:tplc="08090003">
      <w:start w:val="1"/>
      <w:numFmt w:val="bullet"/>
      <w:lvlText w:val="o"/>
      <w:lvlJc w:val="left"/>
      <w:pPr>
        <w:ind w:left="1899" w:hanging="360"/>
      </w:pPr>
      <w:rPr>
        <w:rFonts w:ascii="Courier New" w:hAnsi="Courier New" w:cs="Courier New" w:hint="default"/>
      </w:rPr>
    </w:lvl>
    <w:lvl w:ilvl="1" w:tplc="08090003" w:tentative="1">
      <w:start w:val="1"/>
      <w:numFmt w:val="bullet"/>
      <w:lvlText w:val="o"/>
      <w:lvlJc w:val="left"/>
      <w:pPr>
        <w:ind w:left="2619" w:hanging="360"/>
      </w:pPr>
      <w:rPr>
        <w:rFonts w:ascii="Courier New" w:hAnsi="Courier New" w:cs="Courier New" w:hint="default"/>
      </w:rPr>
    </w:lvl>
    <w:lvl w:ilvl="2" w:tplc="08090005" w:tentative="1">
      <w:start w:val="1"/>
      <w:numFmt w:val="bullet"/>
      <w:lvlText w:val=""/>
      <w:lvlJc w:val="left"/>
      <w:pPr>
        <w:ind w:left="3339" w:hanging="360"/>
      </w:pPr>
      <w:rPr>
        <w:rFonts w:ascii="Wingdings" w:hAnsi="Wingdings" w:hint="default"/>
      </w:rPr>
    </w:lvl>
    <w:lvl w:ilvl="3" w:tplc="08090001" w:tentative="1">
      <w:start w:val="1"/>
      <w:numFmt w:val="bullet"/>
      <w:lvlText w:val=""/>
      <w:lvlJc w:val="left"/>
      <w:pPr>
        <w:ind w:left="4059" w:hanging="360"/>
      </w:pPr>
      <w:rPr>
        <w:rFonts w:ascii="Symbol" w:hAnsi="Symbol" w:hint="default"/>
      </w:rPr>
    </w:lvl>
    <w:lvl w:ilvl="4" w:tplc="08090003" w:tentative="1">
      <w:start w:val="1"/>
      <w:numFmt w:val="bullet"/>
      <w:lvlText w:val="o"/>
      <w:lvlJc w:val="left"/>
      <w:pPr>
        <w:ind w:left="4779" w:hanging="360"/>
      </w:pPr>
      <w:rPr>
        <w:rFonts w:ascii="Courier New" w:hAnsi="Courier New" w:cs="Courier New" w:hint="default"/>
      </w:rPr>
    </w:lvl>
    <w:lvl w:ilvl="5" w:tplc="08090005" w:tentative="1">
      <w:start w:val="1"/>
      <w:numFmt w:val="bullet"/>
      <w:lvlText w:val=""/>
      <w:lvlJc w:val="left"/>
      <w:pPr>
        <w:ind w:left="5499" w:hanging="360"/>
      </w:pPr>
      <w:rPr>
        <w:rFonts w:ascii="Wingdings" w:hAnsi="Wingdings" w:hint="default"/>
      </w:rPr>
    </w:lvl>
    <w:lvl w:ilvl="6" w:tplc="08090001" w:tentative="1">
      <w:start w:val="1"/>
      <w:numFmt w:val="bullet"/>
      <w:lvlText w:val=""/>
      <w:lvlJc w:val="left"/>
      <w:pPr>
        <w:ind w:left="6219" w:hanging="360"/>
      </w:pPr>
      <w:rPr>
        <w:rFonts w:ascii="Symbol" w:hAnsi="Symbol" w:hint="default"/>
      </w:rPr>
    </w:lvl>
    <w:lvl w:ilvl="7" w:tplc="08090003" w:tentative="1">
      <w:start w:val="1"/>
      <w:numFmt w:val="bullet"/>
      <w:lvlText w:val="o"/>
      <w:lvlJc w:val="left"/>
      <w:pPr>
        <w:ind w:left="6939" w:hanging="360"/>
      </w:pPr>
      <w:rPr>
        <w:rFonts w:ascii="Courier New" w:hAnsi="Courier New" w:cs="Courier New" w:hint="default"/>
      </w:rPr>
    </w:lvl>
    <w:lvl w:ilvl="8" w:tplc="08090005" w:tentative="1">
      <w:start w:val="1"/>
      <w:numFmt w:val="bullet"/>
      <w:lvlText w:val=""/>
      <w:lvlJc w:val="left"/>
      <w:pPr>
        <w:ind w:left="7659" w:hanging="360"/>
      </w:pPr>
      <w:rPr>
        <w:rFonts w:ascii="Wingdings" w:hAnsi="Wingdings" w:hint="default"/>
      </w:rPr>
    </w:lvl>
  </w:abstractNum>
  <w:abstractNum w:abstractNumId="17">
    <w:nsid w:val="4916044D"/>
    <w:multiLevelType w:val="multilevel"/>
    <w:tmpl w:val="3BFA6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ADA1CDB"/>
    <w:multiLevelType w:val="hybridMultilevel"/>
    <w:tmpl w:val="F620F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BF28FE"/>
    <w:multiLevelType w:val="hybridMultilevel"/>
    <w:tmpl w:val="84DC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9C3B29"/>
    <w:multiLevelType w:val="hybridMultilevel"/>
    <w:tmpl w:val="A134B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806036"/>
    <w:multiLevelType w:val="hybridMultilevel"/>
    <w:tmpl w:val="80166CF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A208D5"/>
    <w:multiLevelType w:val="hybridMultilevel"/>
    <w:tmpl w:val="ACF4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7637D8"/>
    <w:multiLevelType w:val="multilevel"/>
    <w:tmpl w:val="9A0A0E82"/>
    <w:lvl w:ilvl="0">
      <w:start w:val="1"/>
      <w:numFmt w:val="decimal"/>
      <w:lvlText w:val="%1."/>
      <w:lvlJc w:val="left"/>
      <w:pPr>
        <w:ind w:left="502" w:hanging="360"/>
      </w:pPr>
      <w:rPr>
        <w:rFonts w:ascii="Eveleth Clean Regular" w:hAnsi="Eveleth Clean Regular" w:cs="Aria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6D966E4B"/>
    <w:multiLevelType w:val="hybridMultilevel"/>
    <w:tmpl w:val="2B42EB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44959C8"/>
    <w:multiLevelType w:val="hybridMultilevel"/>
    <w:tmpl w:val="0B7E2FE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6">
    <w:nsid w:val="746A4607"/>
    <w:multiLevelType w:val="hybridMultilevel"/>
    <w:tmpl w:val="A1748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C74137"/>
    <w:multiLevelType w:val="hybridMultilevel"/>
    <w:tmpl w:val="83DAD2A4"/>
    <w:lvl w:ilvl="0" w:tplc="860E511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9C82DF2"/>
    <w:multiLevelType w:val="hybridMultilevel"/>
    <w:tmpl w:val="A4AA87F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9">
    <w:nsid w:val="7C9B2A93"/>
    <w:multiLevelType w:val="hybridMultilevel"/>
    <w:tmpl w:val="F4283D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5A109B"/>
    <w:multiLevelType w:val="hybridMultilevel"/>
    <w:tmpl w:val="E57A32B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E8B623C"/>
    <w:multiLevelType w:val="hybridMultilevel"/>
    <w:tmpl w:val="B7BC50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27"/>
  </w:num>
  <w:num w:numId="3">
    <w:abstractNumId w:val="6"/>
  </w:num>
  <w:num w:numId="4">
    <w:abstractNumId w:val="4"/>
  </w:num>
  <w:num w:numId="5">
    <w:abstractNumId w:val="21"/>
  </w:num>
  <w:num w:numId="6">
    <w:abstractNumId w:val="30"/>
  </w:num>
  <w:num w:numId="7">
    <w:abstractNumId w:val="0"/>
  </w:num>
  <w:num w:numId="8">
    <w:abstractNumId w:val="24"/>
  </w:num>
  <w:num w:numId="9">
    <w:abstractNumId w:val="1"/>
  </w:num>
  <w:num w:numId="10">
    <w:abstractNumId w:val="2"/>
  </w:num>
  <w:num w:numId="11">
    <w:abstractNumId w:val="13"/>
  </w:num>
  <w:num w:numId="12">
    <w:abstractNumId w:val="25"/>
  </w:num>
  <w:num w:numId="13">
    <w:abstractNumId w:val="28"/>
  </w:num>
  <w:num w:numId="14">
    <w:abstractNumId w:val="26"/>
  </w:num>
  <w:num w:numId="15">
    <w:abstractNumId w:val="18"/>
  </w:num>
  <w:num w:numId="16">
    <w:abstractNumId w:val="29"/>
  </w:num>
  <w:num w:numId="17">
    <w:abstractNumId w:val="22"/>
  </w:num>
  <w:num w:numId="18">
    <w:abstractNumId w:val="12"/>
  </w:num>
  <w:num w:numId="19">
    <w:abstractNumId w:val="16"/>
  </w:num>
  <w:num w:numId="20">
    <w:abstractNumId w:val="15"/>
  </w:num>
  <w:num w:numId="21">
    <w:abstractNumId w:val="23"/>
  </w:num>
  <w:num w:numId="22">
    <w:abstractNumId w:val="19"/>
  </w:num>
  <w:num w:numId="23">
    <w:abstractNumId w:val="10"/>
  </w:num>
  <w:num w:numId="24">
    <w:abstractNumId w:val="20"/>
  </w:num>
  <w:num w:numId="25">
    <w:abstractNumId w:val="8"/>
  </w:num>
  <w:num w:numId="26">
    <w:abstractNumId w:val="14"/>
  </w:num>
  <w:num w:numId="27">
    <w:abstractNumId w:val="7"/>
  </w:num>
  <w:num w:numId="28">
    <w:abstractNumId w:val="11"/>
  </w:num>
  <w:num w:numId="29">
    <w:abstractNumId w:val="3"/>
  </w:num>
  <w:num w:numId="30">
    <w:abstractNumId w:val="5"/>
  </w:num>
  <w:num w:numId="31">
    <w:abstractNumId w:val="9"/>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noPunctuationKerning/>
  <w:characterSpacingControl w:val="doNotCompress"/>
  <w:hdrShapeDefaults>
    <o:shapedefaults v:ext="edit" spidmax="29698"/>
  </w:hdrShapeDefaults>
  <w:footnotePr>
    <w:footnote w:id="-1"/>
    <w:footnote w:id="0"/>
  </w:footnotePr>
  <w:endnotePr>
    <w:endnote w:id="-1"/>
    <w:endnote w:id="0"/>
  </w:endnotePr>
  <w:compat/>
  <w:rsids>
    <w:rsidRoot w:val="001E04D8"/>
    <w:rsid w:val="0000061A"/>
    <w:rsid w:val="00015EEF"/>
    <w:rsid w:val="0001731B"/>
    <w:rsid w:val="00022959"/>
    <w:rsid w:val="00040511"/>
    <w:rsid w:val="00050332"/>
    <w:rsid w:val="00055D36"/>
    <w:rsid w:val="000915DE"/>
    <w:rsid w:val="000B3541"/>
    <w:rsid w:val="001227CA"/>
    <w:rsid w:val="0014026E"/>
    <w:rsid w:val="00176BDB"/>
    <w:rsid w:val="00184460"/>
    <w:rsid w:val="001A2F22"/>
    <w:rsid w:val="001A7E18"/>
    <w:rsid w:val="001C5ED4"/>
    <w:rsid w:val="001D55A7"/>
    <w:rsid w:val="001E04D8"/>
    <w:rsid w:val="00205CFC"/>
    <w:rsid w:val="00220E6D"/>
    <w:rsid w:val="002455AB"/>
    <w:rsid w:val="00303C70"/>
    <w:rsid w:val="003049B0"/>
    <w:rsid w:val="0035312B"/>
    <w:rsid w:val="0037311F"/>
    <w:rsid w:val="003953E6"/>
    <w:rsid w:val="003B4454"/>
    <w:rsid w:val="003E2013"/>
    <w:rsid w:val="003E7120"/>
    <w:rsid w:val="003F650C"/>
    <w:rsid w:val="00456859"/>
    <w:rsid w:val="00476579"/>
    <w:rsid w:val="00481D09"/>
    <w:rsid w:val="004D405E"/>
    <w:rsid w:val="004E3BAF"/>
    <w:rsid w:val="00500767"/>
    <w:rsid w:val="00501219"/>
    <w:rsid w:val="0052325D"/>
    <w:rsid w:val="00530BE1"/>
    <w:rsid w:val="005515AA"/>
    <w:rsid w:val="00566205"/>
    <w:rsid w:val="005B71B5"/>
    <w:rsid w:val="005C3AAA"/>
    <w:rsid w:val="00641CFC"/>
    <w:rsid w:val="006452EA"/>
    <w:rsid w:val="00673B78"/>
    <w:rsid w:val="006767D4"/>
    <w:rsid w:val="006B4846"/>
    <w:rsid w:val="006E53F0"/>
    <w:rsid w:val="006F0C8D"/>
    <w:rsid w:val="00715593"/>
    <w:rsid w:val="00724A26"/>
    <w:rsid w:val="007413AD"/>
    <w:rsid w:val="007665C9"/>
    <w:rsid w:val="007B22B5"/>
    <w:rsid w:val="007D069D"/>
    <w:rsid w:val="007F5335"/>
    <w:rsid w:val="00812D19"/>
    <w:rsid w:val="00817D0C"/>
    <w:rsid w:val="008B2048"/>
    <w:rsid w:val="008B2F73"/>
    <w:rsid w:val="008C3A17"/>
    <w:rsid w:val="00911FB4"/>
    <w:rsid w:val="00933299"/>
    <w:rsid w:val="00976370"/>
    <w:rsid w:val="009B4A11"/>
    <w:rsid w:val="009B6CDA"/>
    <w:rsid w:val="009C136F"/>
    <w:rsid w:val="009E3A59"/>
    <w:rsid w:val="009E4C4A"/>
    <w:rsid w:val="00A076EB"/>
    <w:rsid w:val="00A60326"/>
    <w:rsid w:val="00A62DEF"/>
    <w:rsid w:val="00A754DB"/>
    <w:rsid w:val="00A82DA3"/>
    <w:rsid w:val="00AB7218"/>
    <w:rsid w:val="00B116C1"/>
    <w:rsid w:val="00B118F7"/>
    <w:rsid w:val="00BF61AD"/>
    <w:rsid w:val="00C907DD"/>
    <w:rsid w:val="00CF0771"/>
    <w:rsid w:val="00D17E2E"/>
    <w:rsid w:val="00D50FB5"/>
    <w:rsid w:val="00DC037C"/>
    <w:rsid w:val="00DD222D"/>
    <w:rsid w:val="00DD6B3B"/>
    <w:rsid w:val="00DF4633"/>
    <w:rsid w:val="00E00FC5"/>
    <w:rsid w:val="00E03B60"/>
    <w:rsid w:val="00E121A6"/>
    <w:rsid w:val="00EA3A12"/>
    <w:rsid w:val="00EE528D"/>
    <w:rsid w:val="00EE64D9"/>
    <w:rsid w:val="00EF06C4"/>
    <w:rsid w:val="00F22291"/>
    <w:rsid w:val="00F30D24"/>
    <w:rsid w:val="00F46BCA"/>
    <w:rsid w:val="00F63E88"/>
    <w:rsid w:val="00FA0DCE"/>
    <w:rsid w:val="00FB3B48"/>
    <w:rsid w:val="00FB531A"/>
    <w:rsid w:val="00FB7B0B"/>
    <w:rsid w:val="00FC2455"/>
    <w:rsid w:val="00FC75C3"/>
    <w:rsid w:val="00FD4F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E6"/>
    <w:rPr>
      <w:rFonts w:ascii="Arial" w:hAnsi="Arial"/>
      <w:sz w:val="24"/>
      <w:szCs w:val="24"/>
      <w:lang w:val="en-GB"/>
    </w:rPr>
  </w:style>
  <w:style w:type="paragraph" w:styleId="Heading1">
    <w:name w:val="heading 1"/>
    <w:basedOn w:val="Normal"/>
    <w:next w:val="Normal"/>
    <w:qFormat/>
    <w:rsid w:val="007F5335"/>
    <w:pPr>
      <w:keepNext/>
      <w:ind w:left="360"/>
      <w:outlineLvl w:val="0"/>
    </w:pPr>
    <w:rPr>
      <w:b/>
      <w:bCs/>
      <w:sz w:val="36"/>
    </w:rPr>
  </w:style>
  <w:style w:type="paragraph" w:styleId="Heading2">
    <w:name w:val="heading 2"/>
    <w:basedOn w:val="Normal"/>
    <w:next w:val="Normal"/>
    <w:qFormat/>
    <w:rsid w:val="007F5335"/>
    <w:pPr>
      <w:keepNext/>
      <w:outlineLvl w:val="1"/>
    </w:pPr>
    <w:rPr>
      <w:bCs/>
      <w:sz w:val="32"/>
    </w:rPr>
  </w:style>
  <w:style w:type="paragraph" w:styleId="Heading3">
    <w:name w:val="heading 3"/>
    <w:basedOn w:val="Normal"/>
    <w:next w:val="Normal"/>
    <w:link w:val="Heading3Char"/>
    <w:qFormat/>
    <w:rsid w:val="007F5335"/>
    <w:pPr>
      <w:keepNext/>
      <w:jc w:val="right"/>
      <w:outlineLvl w:val="2"/>
    </w:pPr>
    <w:rPr>
      <w:rFonts w:cs="Arial"/>
      <w:b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953E6"/>
    <w:rPr>
      <w:sz w:val="22"/>
    </w:rPr>
  </w:style>
  <w:style w:type="paragraph" w:styleId="Header">
    <w:name w:val="header"/>
    <w:basedOn w:val="Normal"/>
    <w:semiHidden/>
    <w:rsid w:val="003953E6"/>
    <w:pPr>
      <w:tabs>
        <w:tab w:val="center" w:pos="4153"/>
        <w:tab w:val="right" w:pos="8306"/>
      </w:tabs>
    </w:pPr>
  </w:style>
  <w:style w:type="paragraph" w:styleId="Footer">
    <w:name w:val="footer"/>
    <w:basedOn w:val="Normal"/>
    <w:semiHidden/>
    <w:rsid w:val="003953E6"/>
    <w:pPr>
      <w:tabs>
        <w:tab w:val="center" w:pos="4153"/>
        <w:tab w:val="right" w:pos="8306"/>
      </w:tabs>
    </w:pPr>
  </w:style>
  <w:style w:type="paragraph" w:styleId="ListParagraph">
    <w:name w:val="List Paragraph"/>
    <w:basedOn w:val="Normal"/>
    <w:uiPriority w:val="34"/>
    <w:qFormat/>
    <w:rsid w:val="003953E6"/>
    <w:pPr>
      <w:ind w:left="720"/>
    </w:pPr>
  </w:style>
  <w:style w:type="character" w:customStyle="1" w:styleId="Heading3Char">
    <w:name w:val="Heading 3 Char"/>
    <w:link w:val="Heading3"/>
    <w:rsid w:val="007F5335"/>
    <w:rPr>
      <w:rFonts w:ascii="Arial" w:hAnsi="Arial" w:cs="Arial"/>
      <w:bCs/>
      <w:color w:val="000000" w:themeColor="text1"/>
      <w:sz w:val="28"/>
      <w:szCs w:val="24"/>
      <w:lang w:val="en-GB"/>
    </w:rPr>
  </w:style>
  <w:style w:type="paragraph" w:customStyle="1" w:styleId="Body">
    <w:name w:val="Body"/>
    <w:rsid w:val="0047657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rPr>
  </w:style>
  <w:style w:type="numbering" w:customStyle="1" w:styleId="ImportedStyle3">
    <w:name w:val="Imported Style 3"/>
    <w:rsid w:val="00476579"/>
    <w:pPr>
      <w:numPr>
        <w:numId w:val="26"/>
      </w:numPr>
    </w:pPr>
  </w:style>
  <w:style w:type="numbering" w:customStyle="1" w:styleId="ImportedStyle4">
    <w:name w:val="Imported Style 4"/>
    <w:rsid w:val="00476579"/>
    <w:pPr>
      <w:numPr>
        <w:numId w:val="28"/>
      </w:numPr>
    </w:pPr>
  </w:style>
  <w:style w:type="paragraph" w:styleId="FootnoteText">
    <w:name w:val="footnote text"/>
    <w:basedOn w:val="Normal"/>
    <w:link w:val="FootnoteTextChar"/>
    <w:uiPriority w:val="99"/>
    <w:semiHidden/>
    <w:unhideWhenUsed/>
    <w:rsid w:val="00476579"/>
    <w:pPr>
      <w:pBdr>
        <w:top w:val="nil"/>
        <w:left w:val="nil"/>
        <w:bottom w:val="nil"/>
        <w:right w:val="nil"/>
        <w:between w:val="nil"/>
        <w:bar w:val="nil"/>
      </w:pBdr>
    </w:pPr>
    <w:rPr>
      <w:rFonts w:ascii="Times New Roman" w:eastAsia="Arial Unicode MS" w:hAnsi="Times New Roman"/>
      <w:sz w:val="20"/>
      <w:szCs w:val="20"/>
      <w:bdr w:val="nil"/>
      <w:lang w:val="en-US"/>
    </w:rPr>
  </w:style>
  <w:style w:type="character" w:customStyle="1" w:styleId="FootnoteTextChar">
    <w:name w:val="Footnote Text Char"/>
    <w:basedOn w:val="DefaultParagraphFont"/>
    <w:link w:val="FootnoteText"/>
    <w:uiPriority w:val="99"/>
    <w:semiHidden/>
    <w:rsid w:val="00476579"/>
    <w:rPr>
      <w:rFonts w:eastAsia="Arial Unicode MS"/>
      <w:bdr w:val="nil"/>
    </w:rPr>
  </w:style>
  <w:style w:type="character" w:styleId="FootnoteReference">
    <w:name w:val="footnote reference"/>
    <w:basedOn w:val="DefaultParagraphFont"/>
    <w:uiPriority w:val="99"/>
    <w:semiHidden/>
    <w:unhideWhenUsed/>
    <w:rsid w:val="00476579"/>
    <w:rPr>
      <w:vertAlign w:val="superscript"/>
    </w:rPr>
  </w:style>
  <w:style w:type="paragraph" w:styleId="DocumentMap">
    <w:name w:val="Document Map"/>
    <w:basedOn w:val="Normal"/>
    <w:link w:val="DocumentMapChar"/>
    <w:uiPriority w:val="99"/>
    <w:semiHidden/>
    <w:unhideWhenUsed/>
    <w:rsid w:val="000B3541"/>
    <w:rPr>
      <w:rFonts w:ascii="Tahoma" w:hAnsi="Tahoma" w:cs="Tahoma"/>
      <w:sz w:val="16"/>
      <w:szCs w:val="16"/>
    </w:rPr>
  </w:style>
  <w:style w:type="character" w:customStyle="1" w:styleId="DocumentMapChar">
    <w:name w:val="Document Map Char"/>
    <w:basedOn w:val="DefaultParagraphFont"/>
    <w:link w:val="DocumentMap"/>
    <w:uiPriority w:val="99"/>
    <w:semiHidden/>
    <w:rsid w:val="000B3541"/>
    <w:rPr>
      <w:rFonts w:ascii="Tahoma" w:hAnsi="Tahoma" w:cs="Tahoma"/>
      <w:sz w:val="16"/>
      <w:szCs w:val="16"/>
      <w:lang w:val="en-GB"/>
    </w:rPr>
  </w:style>
  <w:style w:type="character" w:styleId="Hyperlink">
    <w:name w:val="Hyperlink"/>
    <w:basedOn w:val="DefaultParagraphFont"/>
    <w:uiPriority w:val="99"/>
    <w:unhideWhenUsed/>
    <w:rsid w:val="000B3541"/>
    <w:rPr>
      <w:color w:val="0000FF" w:themeColor="hyperlink"/>
      <w:u w:val="single"/>
    </w:rPr>
  </w:style>
  <w:style w:type="character" w:styleId="CommentReference">
    <w:name w:val="annotation reference"/>
    <w:basedOn w:val="DefaultParagraphFont"/>
    <w:uiPriority w:val="99"/>
    <w:semiHidden/>
    <w:unhideWhenUsed/>
    <w:rsid w:val="005515AA"/>
    <w:rPr>
      <w:sz w:val="16"/>
      <w:szCs w:val="16"/>
    </w:rPr>
  </w:style>
  <w:style w:type="paragraph" w:styleId="CommentText">
    <w:name w:val="annotation text"/>
    <w:basedOn w:val="Normal"/>
    <w:link w:val="CommentTextChar"/>
    <w:uiPriority w:val="99"/>
    <w:semiHidden/>
    <w:unhideWhenUsed/>
    <w:rsid w:val="005515AA"/>
    <w:rPr>
      <w:sz w:val="20"/>
      <w:szCs w:val="20"/>
    </w:rPr>
  </w:style>
  <w:style w:type="character" w:customStyle="1" w:styleId="CommentTextChar">
    <w:name w:val="Comment Text Char"/>
    <w:basedOn w:val="DefaultParagraphFont"/>
    <w:link w:val="CommentText"/>
    <w:uiPriority w:val="99"/>
    <w:semiHidden/>
    <w:rsid w:val="005515AA"/>
    <w:rPr>
      <w:rFonts w:ascii="Arial" w:hAnsi="Arial"/>
      <w:lang w:val="en-GB"/>
    </w:rPr>
  </w:style>
  <w:style w:type="paragraph" w:styleId="CommentSubject">
    <w:name w:val="annotation subject"/>
    <w:basedOn w:val="CommentText"/>
    <w:next w:val="CommentText"/>
    <w:link w:val="CommentSubjectChar"/>
    <w:uiPriority w:val="99"/>
    <w:semiHidden/>
    <w:unhideWhenUsed/>
    <w:rsid w:val="005515AA"/>
    <w:rPr>
      <w:b/>
      <w:bCs/>
    </w:rPr>
  </w:style>
  <w:style w:type="character" w:customStyle="1" w:styleId="CommentSubjectChar">
    <w:name w:val="Comment Subject Char"/>
    <w:basedOn w:val="CommentTextChar"/>
    <w:link w:val="CommentSubject"/>
    <w:uiPriority w:val="99"/>
    <w:semiHidden/>
    <w:rsid w:val="005515AA"/>
    <w:rPr>
      <w:rFonts w:ascii="Arial" w:hAnsi="Arial"/>
      <w:b/>
      <w:bCs/>
      <w:lang w:val="en-GB"/>
    </w:rPr>
  </w:style>
  <w:style w:type="paragraph" w:styleId="BalloonText">
    <w:name w:val="Balloon Text"/>
    <w:basedOn w:val="Normal"/>
    <w:link w:val="BalloonTextChar"/>
    <w:uiPriority w:val="99"/>
    <w:semiHidden/>
    <w:unhideWhenUsed/>
    <w:rsid w:val="005515AA"/>
    <w:rPr>
      <w:rFonts w:ascii="Tahoma" w:hAnsi="Tahoma" w:cs="Tahoma"/>
      <w:sz w:val="16"/>
      <w:szCs w:val="16"/>
    </w:rPr>
  </w:style>
  <w:style w:type="character" w:customStyle="1" w:styleId="BalloonTextChar">
    <w:name w:val="Balloon Text Char"/>
    <w:basedOn w:val="DefaultParagraphFont"/>
    <w:link w:val="BalloonText"/>
    <w:uiPriority w:val="99"/>
    <w:semiHidden/>
    <w:rsid w:val="005515AA"/>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E6"/>
    <w:rPr>
      <w:rFonts w:ascii="Arial" w:hAnsi="Arial"/>
      <w:sz w:val="24"/>
      <w:szCs w:val="24"/>
      <w:lang w:val="en-GB"/>
    </w:rPr>
  </w:style>
  <w:style w:type="paragraph" w:styleId="Heading1">
    <w:name w:val="heading 1"/>
    <w:basedOn w:val="Normal"/>
    <w:next w:val="Normal"/>
    <w:qFormat/>
    <w:rsid w:val="007F5335"/>
    <w:pPr>
      <w:keepNext/>
      <w:ind w:left="360"/>
      <w:outlineLvl w:val="0"/>
    </w:pPr>
    <w:rPr>
      <w:b/>
      <w:bCs/>
      <w:sz w:val="36"/>
    </w:rPr>
  </w:style>
  <w:style w:type="paragraph" w:styleId="Heading2">
    <w:name w:val="heading 2"/>
    <w:basedOn w:val="Normal"/>
    <w:next w:val="Normal"/>
    <w:qFormat/>
    <w:rsid w:val="007F5335"/>
    <w:pPr>
      <w:keepNext/>
      <w:outlineLvl w:val="1"/>
    </w:pPr>
    <w:rPr>
      <w:bCs/>
      <w:sz w:val="32"/>
    </w:rPr>
  </w:style>
  <w:style w:type="paragraph" w:styleId="Heading3">
    <w:name w:val="heading 3"/>
    <w:basedOn w:val="Normal"/>
    <w:next w:val="Normal"/>
    <w:link w:val="Heading3Char"/>
    <w:qFormat/>
    <w:rsid w:val="007F5335"/>
    <w:pPr>
      <w:keepNext/>
      <w:jc w:val="right"/>
      <w:outlineLvl w:val="2"/>
    </w:pPr>
    <w:rPr>
      <w:rFonts w:cs="Arial"/>
      <w:b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953E6"/>
    <w:rPr>
      <w:sz w:val="22"/>
    </w:rPr>
  </w:style>
  <w:style w:type="paragraph" w:styleId="Header">
    <w:name w:val="header"/>
    <w:basedOn w:val="Normal"/>
    <w:semiHidden/>
    <w:rsid w:val="003953E6"/>
    <w:pPr>
      <w:tabs>
        <w:tab w:val="center" w:pos="4153"/>
        <w:tab w:val="right" w:pos="8306"/>
      </w:tabs>
    </w:pPr>
  </w:style>
  <w:style w:type="paragraph" w:styleId="Footer">
    <w:name w:val="footer"/>
    <w:basedOn w:val="Normal"/>
    <w:semiHidden/>
    <w:rsid w:val="003953E6"/>
    <w:pPr>
      <w:tabs>
        <w:tab w:val="center" w:pos="4153"/>
        <w:tab w:val="right" w:pos="8306"/>
      </w:tabs>
    </w:pPr>
  </w:style>
  <w:style w:type="paragraph" w:styleId="ListParagraph">
    <w:name w:val="List Paragraph"/>
    <w:basedOn w:val="Normal"/>
    <w:uiPriority w:val="34"/>
    <w:qFormat/>
    <w:rsid w:val="003953E6"/>
    <w:pPr>
      <w:ind w:left="720"/>
    </w:pPr>
  </w:style>
  <w:style w:type="character" w:customStyle="1" w:styleId="Heading3Char">
    <w:name w:val="Heading 3 Char"/>
    <w:link w:val="Heading3"/>
    <w:rsid w:val="007F5335"/>
    <w:rPr>
      <w:rFonts w:ascii="Arial" w:hAnsi="Arial" w:cs="Arial"/>
      <w:bCs/>
      <w:color w:val="000000" w:themeColor="text1"/>
      <w:sz w:val="28"/>
      <w:szCs w:val="24"/>
      <w:lang w:val="en-GB"/>
    </w:rPr>
  </w:style>
  <w:style w:type="paragraph" w:customStyle="1" w:styleId="Body">
    <w:name w:val="Body"/>
    <w:rsid w:val="0047657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rPr>
  </w:style>
  <w:style w:type="numbering" w:customStyle="1" w:styleId="ImportedStyle3">
    <w:name w:val="Imported Style 3"/>
    <w:rsid w:val="00476579"/>
    <w:pPr>
      <w:numPr>
        <w:numId w:val="26"/>
      </w:numPr>
    </w:pPr>
  </w:style>
  <w:style w:type="numbering" w:customStyle="1" w:styleId="ImportedStyle4">
    <w:name w:val="Imported Style 4"/>
    <w:rsid w:val="00476579"/>
    <w:pPr>
      <w:numPr>
        <w:numId w:val="28"/>
      </w:numPr>
    </w:pPr>
  </w:style>
  <w:style w:type="paragraph" w:styleId="FootnoteText">
    <w:name w:val="footnote text"/>
    <w:basedOn w:val="Normal"/>
    <w:link w:val="FootnoteTextChar"/>
    <w:uiPriority w:val="99"/>
    <w:semiHidden/>
    <w:unhideWhenUsed/>
    <w:rsid w:val="00476579"/>
    <w:pPr>
      <w:pBdr>
        <w:top w:val="nil"/>
        <w:left w:val="nil"/>
        <w:bottom w:val="nil"/>
        <w:right w:val="nil"/>
        <w:between w:val="nil"/>
        <w:bar w:val="nil"/>
      </w:pBdr>
    </w:pPr>
    <w:rPr>
      <w:rFonts w:ascii="Times New Roman" w:eastAsia="Arial Unicode MS" w:hAnsi="Times New Roman"/>
      <w:sz w:val="20"/>
      <w:szCs w:val="20"/>
      <w:bdr w:val="nil"/>
      <w:lang w:val="en-US"/>
    </w:rPr>
  </w:style>
  <w:style w:type="character" w:customStyle="1" w:styleId="FootnoteTextChar">
    <w:name w:val="Footnote Text Char"/>
    <w:basedOn w:val="DefaultParagraphFont"/>
    <w:link w:val="FootnoteText"/>
    <w:uiPriority w:val="99"/>
    <w:semiHidden/>
    <w:rsid w:val="00476579"/>
    <w:rPr>
      <w:rFonts w:eastAsia="Arial Unicode MS"/>
      <w:bdr w:val="nil"/>
    </w:rPr>
  </w:style>
  <w:style w:type="character" w:styleId="FootnoteReference">
    <w:name w:val="footnote reference"/>
    <w:basedOn w:val="DefaultParagraphFont"/>
    <w:uiPriority w:val="99"/>
    <w:semiHidden/>
    <w:unhideWhenUsed/>
    <w:rsid w:val="00476579"/>
    <w:rPr>
      <w:vertAlign w:val="superscript"/>
    </w:rPr>
  </w:style>
  <w:style w:type="paragraph" w:styleId="DocumentMap">
    <w:name w:val="Document Map"/>
    <w:basedOn w:val="Normal"/>
    <w:link w:val="DocumentMapChar"/>
    <w:uiPriority w:val="99"/>
    <w:semiHidden/>
    <w:unhideWhenUsed/>
    <w:rsid w:val="000B3541"/>
    <w:rPr>
      <w:rFonts w:ascii="Tahoma" w:hAnsi="Tahoma" w:cs="Tahoma"/>
      <w:sz w:val="16"/>
      <w:szCs w:val="16"/>
    </w:rPr>
  </w:style>
  <w:style w:type="character" w:customStyle="1" w:styleId="DocumentMapChar">
    <w:name w:val="Document Map Char"/>
    <w:basedOn w:val="DefaultParagraphFont"/>
    <w:link w:val="DocumentMap"/>
    <w:uiPriority w:val="99"/>
    <w:semiHidden/>
    <w:rsid w:val="000B3541"/>
    <w:rPr>
      <w:rFonts w:ascii="Tahoma" w:hAnsi="Tahoma" w:cs="Tahoma"/>
      <w:sz w:val="16"/>
      <w:szCs w:val="16"/>
      <w:lang w:val="en-GB"/>
    </w:rPr>
  </w:style>
  <w:style w:type="character" w:styleId="Hyperlink">
    <w:name w:val="Hyperlink"/>
    <w:basedOn w:val="DefaultParagraphFont"/>
    <w:uiPriority w:val="99"/>
    <w:unhideWhenUsed/>
    <w:rsid w:val="000B3541"/>
    <w:rPr>
      <w:color w:val="0000FF" w:themeColor="hyperlink"/>
      <w:u w:val="single"/>
    </w:rPr>
  </w:style>
  <w:style w:type="character" w:styleId="CommentReference">
    <w:name w:val="annotation reference"/>
    <w:basedOn w:val="DefaultParagraphFont"/>
    <w:uiPriority w:val="99"/>
    <w:semiHidden/>
    <w:unhideWhenUsed/>
    <w:rsid w:val="005515AA"/>
    <w:rPr>
      <w:sz w:val="16"/>
      <w:szCs w:val="16"/>
    </w:rPr>
  </w:style>
  <w:style w:type="paragraph" w:styleId="CommentText">
    <w:name w:val="annotation text"/>
    <w:basedOn w:val="Normal"/>
    <w:link w:val="CommentTextChar"/>
    <w:uiPriority w:val="99"/>
    <w:semiHidden/>
    <w:unhideWhenUsed/>
    <w:rsid w:val="005515AA"/>
    <w:rPr>
      <w:sz w:val="20"/>
      <w:szCs w:val="20"/>
    </w:rPr>
  </w:style>
  <w:style w:type="character" w:customStyle="1" w:styleId="CommentTextChar">
    <w:name w:val="Comment Text Char"/>
    <w:basedOn w:val="DefaultParagraphFont"/>
    <w:link w:val="CommentText"/>
    <w:uiPriority w:val="99"/>
    <w:semiHidden/>
    <w:rsid w:val="005515AA"/>
    <w:rPr>
      <w:rFonts w:ascii="Arial" w:hAnsi="Arial"/>
      <w:lang w:val="en-GB"/>
    </w:rPr>
  </w:style>
  <w:style w:type="paragraph" w:styleId="CommentSubject">
    <w:name w:val="annotation subject"/>
    <w:basedOn w:val="CommentText"/>
    <w:next w:val="CommentText"/>
    <w:link w:val="CommentSubjectChar"/>
    <w:uiPriority w:val="99"/>
    <w:semiHidden/>
    <w:unhideWhenUsed/>
    <w:rsid w:val="005515AA"/>
    <w:rPr>
      <w:b/>
      <w:bCs/>
    </w:rPr>
  </w:style>
  <w:style w:type="character" w:customStyle="1" w:styleId="CommentSubjectChar">
    <w:name w:val="Comment Subject Char"/>
    <w:basedOn w:val="CommentTextChar"/>
    <w:link w:val="CommentSubject"/>
    <w:uiPriority w:val="99"/>
    <w:semiHidden/>
    <w:rsid w:val="005515AA"/>
    <w:rPr>
      <w:rFonts w:ascii="Arial" w:hAnsi="Arial"/>
      <w:b/>
      <w:bCs/>
      <w:lang w:val="en-GB"/>
    </w:rPr>
  </w:style>
  <w:style w:type="paragraph" w:styleId="BalloonText">
    <w:name w:val="Balloon Text"/>
    <w:basedOn w:val="Normal"/>
    <w:link w:val="BalloonTextChar"/>
    <w:uiPriority w:val="99"/>
    <w:semiHidden/>
    <w:unhideWhenUsed/>
    <w:rsid w:val="005515AA"/>
    <w:rPr>
      <w:rFonts w:ascii="Tahoma" w:hAnsi="Tahoma" w:cs="Tahoma"/>
      <w:sz w:val="16"/>
      <w:szCs w:val="16"/>
    </w:rPr>
  </w:style>
  <w:style w:type="character" w:customStyle="1" w:styleId="BalloonTextChar">
    <w:name w:val="Balloon Text Char"/>
    <w:basedOn w:val="DefaultParagraphFont"/>
    <w:link w:val="BalloonText"/>
    <w:uiPriority w:val="99"/>
    <w:semiHidden/>
    <w:rsid w:val="005515AA"/>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438917550">
      <w:bodyDiv w:val="1"/>
      <w:marLeft w:val="0"/>
      <w:marRight w:val="0"/>
      <w:marTop w:val="0"/>
      <w:marBottom w:val="0"/>
      <w:divBdr>
        <w:top w:val="none" w:sz="0" w:space="0" w:color="auto"/>
        <w:left w:val="none" w:sz="0" w:space="0" w:color="auto"/>
        <w:bottom w:val="none" w:sz="0" w:space="0" w:color="auto"/>
        <w:right w:val="none" w:sz="0" w:space="0" w:color="auto"/>
      </w:divBdr>
    </w:div>
    <w:div w:id="92591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ants-search.turn2u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imon.brasch@turn2us.org.uk" TargetMode="External"/><Relationship Id="rId4" Type="http://schemas.openxmlformats.org/officeDocument/2006/relationships/settings" Target="settings.xml"/><Relationship Id="rId9" Type="http://schemas.openxmlformats.org/officeDocument/2006/relationships/hyperlink" Target="https://advicefinder.turn2us.org.uk/"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F7D72-C193-403F-BB0B-F741076C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Elizabeth Finn Trust</Company>
  <LinksUpToDate>false</LinksUpToDate>
  <CharactersWithSpaces>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Calum Walker</dc:creator>
  <cp:lastModifiedBy>simon brasch</cp:lastModifiedBy>
  <cp:revision>3</cp:revision>
  <cp:lastPrinted>2017-02-23T13:34:00Z</cp:lastPrinted>
  <dcterms:created xsi:type="dcterms:W3CDTF">2021-01-21T15:45:00Z</dcterms:created>
  <dcterms:modified xsi:type="dcterms:W3CDTF">2021-01-21T15:47:00Z</dcterms:modified>
</cp:coreProperties>
</file>