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8" w:type="dxa"/>
        <w:tblInd w:w="108" w:type="dxa"/>
        <w:tblLook w:val="04A0" w:firstRow="1" w:lastRow="0" w:firstColumn="1" w:lastColumn="0" w:noHBand="0" w:noVBand="1"/>
      </w:tblPr>
      <w:tblGrid>
        <w:gridCol w:w="3897"/>
        <w:gridCol w:w="1735"/>
        <w:gridCol w:w="222"/>
        <w:gridCol w:w="2362"/>
        <w:gridCol w:w="1118"/>
        <w:gridCol w:w="1574"/>
      </w:tblGrid>
      <w:tr w:rsidR="00823BD6" w:rsidRPr="00823BD6" w:rsidTr="00823BD6">
        <w:trPr>
          <w:trHeight w:val="600"/>
        </w:trPr>
        <w:tc>
          <w:tcPr>
            <w:tcW w:w="8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823BD6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   GENERAL SPECIFICATIONS of HULL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823BD6">
              <w:rPr>
                <w:rFonts w:eastAsia="Times New Roman" w:cs="Arial"/>
                <w:sz w:val="20"/>
                <w:szCs w:val="20"/>
              </w:rPr>
              <w:t>DATE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4/27/15</w:t>
            </w: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BOAT MANUFACTURER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3BD6">
              <w:rPr>
                <w:rFonts w:eastAsia="Times New Roman" w:cs="Arial"/>
                <w:b/>
                <w:bCs/>
                <w:sz w:val="20"/>
                <w:szCs w:val="20"/>
              </w:rPr>
              <w:t>Godfrey Marine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BOAT MODEL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FD226OB-REF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2E2B26" wp14:editId="043A10F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3057525" cy="176212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BOAT WEIGHT (DRY)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DEALER NAME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- BOTTOM WIDTH OF BOAT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 - OUTER CHINE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51.5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 - INNER CHINE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 - APPROXIMATE RISE OF BOAT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823BD6">
              <w:rPr>
                <w:rFonts w:eastAsia="Times New Roman" w:cs="Arial"/>
                <w:b/>
                <w:bCs/>
                <w:sz w:val="16"/>
                <w:szCs w:val="16"/>
              </w:rPr>
              <w:t>Fulcrum point Approx.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823B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80</w:t>
            </w:r>
            <w:bookmarkStart w:id="0" w:name="_GoBack"/>
            <w:bookmarkEnd w:id="0"/>
            <w:r w:rsidR="00823BD6" w:rsidRPr="00823BD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- BEAM OF BOAT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90.5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23BD6">
              <w:rPr>
                <w:rFonts w:eastAsia="Times New Roman" w:cs="Arial"/>
                <w:sz w:val="20"/>
                <w:szCs w:val="20"/>
              </w:rPr>
              <w:t>( bottom rear transom forward)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3BD6">
              <w:rPr>
                <w:rFonts w:eastAsia="Times New Roman" w:cs="Arial"/>
                <w:b/>
                <w:bCs/>
                <w:sz w:val="20"/>
                <w:szCs w:val="20"/>
              </w:rPr>
              <w:t>Max Fuel Cap.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 - LENGTH OVERALL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3BD6">
              <w:rPr>
                <w:rFonts w:eastAsia="Times New Roman" w:cs="Arial"/>
                <w:b/>
                <w:bCs/>
                <w:sz w:val="20"/>
                <w:szCs w:val="20"/>
              </w:rPr>
              <w:t>Max. Battery(s)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3BD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- BOW EYE TO TRANSOM/KEEL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23BD6">
              <w:rPr>
                <w:rFonts w:eastAsia="Times New Roman" w:cs="Arial"/>
                <w:b/>
                <w:bCs/>
                <w:sz w:val="20"/>
                <w:szCs w:val="20"/>
              </w:rPr>
              <w:t>Max. Fresh Water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- BOW TO TRANSOM/KEEL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 - VERTICAL DIMENSIONS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AB74F0" w:rsidP="001132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B74F0">
              <w:rPr>
                <w:rFonts w:eastAsia="Times New Roman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96025" cy="2190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823BD6" w:rsidRPr="00823BD6">
              <w:trPr>
                <w:trHeight w:val="255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3BD6" w:rsidRPr="00823BD6" w:rsidRDefault="00823BD6" w:rsidP="00823BD6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3BD6" w:rsidRPr="00823BD6" w:rsidTr="00823BD6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D6" w:rsidRPr="00823BD6" w:rsidRDefault="00823BD6" w:rsidP="00823BD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53A57" w:rsidRDefault="00E53A57"/>
    <w:sectPr w:rsidR="00E53A57" w:rsidSect="00823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6"/>
    <w:rsid w:val="00113235"/>
    <w:rsid w:val="00823BD6"/>
    <w:rsid w:val="00AB74F0"/>
    <w:rsid w:val="00E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Decker</dc:creator>
  <cp:lastModifiedBy>Richard Decker</cp:lastModifiedBy>
  <cp:revision>2</cp:revision>
  <dcterms:created xsi:type="dcterms:W3CDTF">2015-04-27T15:59:00Z</dcterms:created>
  <dcterms:modified xsi:type="dcterms:W3CDTF">2015-04-27T15:59:00Z</dcterms:modified>
</cp:coreProperties>
</file>